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01 — Docker &amp; Runtime Setup</w:t>
      </w:r>
      <w:r w:rsidDel="00000000" w:rsidR="00000000" w:rsidRPr="00000000">
        <w:rPr>
          <w:rtl w:val="0"/>
        </w:rPr>
      </w:r>
    </w:p>
    <w:p w:rsidR="00000000" w:rsidDel="00000000" w:rsidP="00000000" w:rsidRDefault="00000000" w:rsidRPr="00000000" w14:paraId="0000000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Doc 00 — Service Overview &amp; Repo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Node.js 20 Alpine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NestJS + TypeScript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Deployment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Supabase via GitHub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Health Check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GET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Readiness Check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GET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Default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3007</w:t>
            </w:r>
            <w:r w:rsidDel="00000000" w:rsidR="00000000" w:rsidRPr="00000000">
              <w:rPr>
                <w:rtl w:val="0"/>
              </w:rPr>
            </w:r>
          </w:p>
        </w:tc>
      </w:tr>
    </w:tbl>
    <w:p w:rsidR="00000000" w:rsidDel="00000000" w:rsidP="00000000" w:rsidRDefault="00000000" w:rsidRPr="00000000" w14:paraId="00000019">
      <w:pPr>
        <w:spacing w:after="100" w:before="100" w:lineRule="auto"/>
        <w:rPr/>
      </w:pP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rtl w:val="0"/>
        </w:rPr>
      </w:r>
    </w:p>
    <w:p w:rsidR="00000000" w:rsidDel="00000000" w:rsidP="00000000" w:rsidRDefault="00000000" w:rsidRPr="00000000" w14:paraId="0000001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sz w:val="22"/>
          <w:szCs w:val="22"/>
          <w:rtl w:val="0"/>
        </w:rPr>
        <w:t xml:space="preserve">This document covers everything required to containerize, configure, and deploy transaction-service as a production-ready NestJS application. It includes the full Dockerfile, all required environment variables with descriptions and example values, health check endpoint implementation, Supabase deployment configuration, and step-by-step local development startup instructions.</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sz w:val="22"/>
          <w:szCs w:val="22"/>
          <w:rtl w:val="0"/>
        </w:rPr>
        <w:t xml:space="preserve">This document assumes the reader has completed Doc 00 and understands where transaction-service fits in the platform architecture. Do not skip Doc 00 — the service dependencies and runtime context defined there are referenced throughout this document.</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020">
            <w:pPr>
              <w:spacing w:after="40" w:before="0" w:lineRule="auto"/>
              <w:rPr/>
            </w:pPr>
            <w:r w:rsidDel="00000000" w:rsidR="00000000" w:rsidRPr="00000000">
              <w:rPr>
                <w:rFonts w:ascii="Arial" w:cs="Arial" w:eastAsia="Arial" w:hAnsi="Arial"/>
                <w:b w:val="1"/>
                <w:bCs w:val="1"/>
                <w:color w:val="1b3a6b"/>
                <w:sz w:val="20"/>
                <w:szCs w:val="20"/>
                <w:rtl w:val="0"/>
              </w:rPr>
              <w:t xml:space="preserve">Prerequisite</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Fonts w:ascii="Arial" w:cs="Arial" w:eastAsia="Arial" w:hAnsi="Arial"/>
                <w:color w:val="333333"/>
                <w:sz w:val="20"/>
                <w:szCs w:val="20"/>
                <w:rtl w:val="0"/>
              </w:rPr>
              <w:t xml:space="preserve">You need Docker, Docker Compose, and Node.js 20 installed locally before proceeding. You also need access to the Marketeq Supabase dashboard to configure environment variables before the first deployment. Request access from the Backend Engineering lead if you do not have it.</w:t>
            </w:r>
            <w:r w:rsidDel="00000000" w:rsidR="00000000" w:rsidRPr="00000000">
              <w:rPr>
                <w:rtl w:val="0"/>
              </w:rPr>
            </w:r>
          </w:p>
        </w:tc>
      </w:tr>
    </w:tbl>
    <w:p w:rsidR="00000000" w:rsidDel="00000000" w:rsidP="00000000" w:rsidRDefault="00000000" w:rsidRPr="00000000" w14:paraId="00000022">
      <w:pPr>
        <w:spacing w:after="100" w:before="100" w:lineRule="auto"/>
        <w:rPr/>
      </w:pPr>
      <w:r w:rsidDel="00000000" w:rsidR="00000000" w:rsidRPr="00000000">
        <w:rPr>
          <w:rtl w:val="0"/>
        </w:rPr>
      </w:r>
    </w:p>
    <w:p w:rsidR="00000000" w:rsidDel="00000000" w:rsidP="00000000" w:rsidRDefault="00000000" w:rsidRPr="00000000" w14:paraId="00000023">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2. Dockerfile</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The Dockerfile uses a two-stage build. Stage 1 compiles TypeScript using all dependencies including devDependencies. Stage 2 creates the final lean production image containing only the compiled output and production dependencies. This keeps the final image small and free of build tooling.</w:t>
      </w:r>
      <w:r w:rsidDel="00000000" w:rsidR="00000000" w:rsidRPr="00000000">
        <w:rPr>
          <w:rtl w:val="0"/>
        </w:rPr>
      </w:r>
    </w:p>
    <w:p w:rsidR="00000000" w:rsidDel="00000000" w:rsidP="00000000" w:rsidRDefault="00000000" w:rsidRPr="00000000" w14:paraId="00000025">
      <w:pPr>
        <w:spacing w:after="100" w:before="100" w:lineRule="auto"/>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File location:</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/apps/transaction-service/Dockerfile</w:t>
      </w:r>
      <w:r w:rsidDel="00000000" w:rsidR="00000000" w:rsidRPr="00000000">
        <w:rPr>
          <w:rtl w:val="0"/>
        </w:rPr>
      </w:r>
    </w:p>
    <w:p w:rsidR="00000000" w:rsidDel="00000000" w:rsidP="00000000" w:rsidRDefault="00000000" w:rsidRPr="00000000" w14:paraId="00000028">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2e7d32"/>
                <w:sz w:val="18"/>
                <w:szCs w:val="18"/>
                <w:rtl w:val="0"/>
              </w:rPr>
              <w:t xml:space="preserve"># ── Stage 1: Build ──────────────────────────────────────────────────────</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7b3f00"/>
                <w:sz w:val="18"/>
                <w:szCs w:val="18"/>
                <w:rtl w:val="0"/>
              </w:rPr>
              <w:t xml:space="preserve">FROM node:20-alpine AS builder</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1e3a5f"/>
                <w:sz w:val="18"/>
                <w:szCs w:val="18"/>
                <w:rtl w:val="0"/>
              </w:rPr>
              <w:t xml:space="preserve">WORKDIR /usr/src/app</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2e7d32"/>
                <w:sz w:val="18"/>
                <w:szCs w:val="18"/>
                <w:rtl w:val="0"/>
              </w:rPr>
              <w:t xml:space="preserve"># Install all dependencies including devDependencies needed for TypeScript compile</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1e3a5f"/>
                <w:sz w:val="18"/>
                <w:szCs w:val="18"/>
                <w:rtl w:val="0"/>
              </w:rPr>
              <w:t xml:space="preserve">COPY package*.json ./</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1e3a5f"/>
                <w:sz w:val="18"/>
                <w:szCs w:val="18"/>
                <w:rtl w:val="0"/>
              </w:rPr>
              <w:t xml:space="preserve">RUN npm ci</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color w:val="2e7d32"/>
                <w:sz w:val="18"/>
                <w:szCs w:val="18"/>
                <w:rtl w:val="0"/>
              </w:rPr>
              <w:t xml:space="preserve"># Copy source files and compile TypeScript to /dist</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1e3a5f"/>
                <w:sz w:val="18"/>
                <w:szCs w:val="18"/>
                <w:rtl w:val="0"/>
              </w:rPr>
              <w:t xml:space="preserve">COPY . .</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color w:val="1e3a5f"/>
                <w:sz w:val="18"/>
                <w:szCs w:val="18"/>
                <w:rtl w:val="0"/>
              </w:rPr>
              <w:t xml:space="preserve">RUN npm run build</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color w:val="2e7d32"/>
                <w:sz w:val="18"/>
                <w:szCs w:val="18"/>
                <w:rtl w:val="0"/>
              </w:rPr>
              <w:t xml:space="preserve"># ── Stage 2: Production ─────────────────────────────────────────────────</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7b3f00"/>
                <w:sz w:val="18"/>
                <w:szCs w:val="18"/>
                <w:rtl w:val="0"/>
              </w:rPr>
              <w:t xml:space="preserve">FROM node:20-alpine AS production</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color w:val="1e3a5f"/>
                <w:sz w:val="18"/>
                <w:szCs w:val="18"/>
                <w:rtl w:val="0"/>
              </w:rPr>
              <w:t xml:space="preserve">WORKDIR /usr/src/app</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2e7d32"/>
                <w:sz w:val="18"/>
                <w:szCs w:val="18"/>
                <w:rtl w:val="0"/>
              </w:rPr>
              <w:t xml:space="preserve"># Install production dependencies only — no TypeScript compiler in final image</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e3a5f"/>
                <w:sz w:val="18"/>
                <w:szCs w:val="18"/>
                <w:rtl w:val="0"/>
              </w:rPr>
              <w:t xml:space="preserve">COPY package*.json ./</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1e3a5f"/>
                <w:sz w:val="18"/>
                <w:szCs w:val="18"/>
                <w:rtl w:val="0"/>
              </w:rPr>
              <w:t xml:space="preserve">RUN npm ci --only=production</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2e7d32"/>
                <w:sz w:val="18"/>
                <w:szCs w:val="18"/>
                <w:rtl w:val="0"/>
              </w:rPr>
              <w:t xml:space="preserve"># Copy compiled output from builder stage</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1e3a5f"/>
                <w:sz w:val="18"/>
                <w:szCs w:val="18"/>
                <w:rtl w:val="0"/>
              </w:rPr>
              <w:t xml:space="preserve">COPY --from=builder /usr/src/app/dist ./dist</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2e7d32"/>
                <w:sz w:val="18"/>
                <w:szCs w:val="18"/>
                <w:rtl w:val="0"/>
              </w:rPr>
              <w:t xml:space="preserve"># PORT is injected at runtime by Supabase — never hardcode this value</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1e3a5f"/>
                <w:sz w:val="18"/>
                <w:szCs w:val="18"/>
                <w:rtl w:val="0"/>
              </w:rPr>
              <w:t xml:space="preserve">EXPOSE $PORT</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2e7d32"/>
                <w:sz w:val="18"/>
                <w:szCs w:val="18"/>
                <w:rtl w:val="0"/>
              </w:rPr>
              <w:t xml:space="preserve"># Supabase polls this endpoint to determine container health</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color w:val="1e3a5f"/>
                <w:sz w:val="18"/>
                <w:szCs w:val="18"/>
                <w:rtl w:val="0"/>
              </w:rPr>
              <w:t xml:space="preserve">HEALTHCHECK --interval=30s --timeout=10s --start-period=15s --retries=3 \</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color w:val="1e3a5f"/>
                <w:sz w:val="18"/>
                <w:szCs w:val="18"/>
                <w:rtl w:val="0"/>
              </w:rPr>
              <w:t xml:space="preserve">  CMD wget -qO- http://localhost:$PORT/health || exit 1</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Courier New" w:cs="Courier New" w:eastAsia="Courier New" w:hAnsi="Courier New"/>
                <w:color w:val="2e7d32"/>
                <w:sz w:val="18"/>
                <w:szCs w:val="18"/>
                <w:rtl w:val="0"/>
              </w:rPr>
              <w:t xml:space="preserve"># Start the compiled application</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Courier New" w:cs="Courier New" w:eastAsia="Courier New" w:hAnsi="Courier New"/>
                <w:color w:val="1e3a5f"/>
                <w:sz w:val="18"/>
                <w:szCs w:val="18"/>
                <w:rtl w:val="0"/>
              </w:rPr>
              <w:t xml:space="preserve">CMD ["node", "dist/main.js"]</w:t>
            </w:r>
            <w:r w:rsidDel="00000000" w:rsidR="00000000" w:rsidRPr="00000000">
              <w:rPr>
                <w:rtl w:val="0"/>
              </w:rPr>
            </w:r>
          </w:p>
        </w:tc>
      </w:tr>
    </w:tbl>
    <w:p w:rsidR="00000000" w:rsidDel="00000000" w:rsidP="00000000" w:rsidRDefault="00000000" w:rsidRPr="00000000" w14:paraId="0000004B">
      <w:pPr>
        <w:spacing w:after="100" w:before="100" w:lineRule="auto"/>
        <w:rPr/>
      </w:pPr>
      <w:r w:rsidDel="00000000" w:rsidR="00000000" w:rsidRPr="00000000">
        <w:rPr>
          <w:rtl w:val="0"/>
        </w:rPr>
      </w:r>
    </w:p>
    <w:p w:rsidR="00000000" w:rsidDel="00000000" w:rsidP="00000000" w:rsidRDefault="00000000" w:rsidRPr="00000000" w14:paraId="0000004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Dockerfile Rules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use node:20-alpine. Do not upgrade the Node major version without testing all service dependencies against the new runtime.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use npm ci — never npm install. npm ci installs exact versions from package-lock.json and fails if lock file is out of sync.</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hardcode a port number. Always use $PORT. Supabase injects PORT at runtime.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HEALTHCHECK instruction tells Docker how to probe the container. Supabase also performs its own HTTP health check separately — both must pass.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devDependencies must never appear in the production stage. The --only=production flag in Stage 2 enforces this.</w:t>
      </w:r>
    </w:p>
    <w:p w:rsidR="00000000" w:rsidDel="00000000" w:rsidP="00000000" w:rsidRDefault="00000000" w:rsidRPr="00000000" w14:paraId="00000052">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1"/>
                <w:bCs w:val="1"/>
                <w:color w:val="7b3f00"/>
                <w:sz w:val="20"/>
                <w:szCs w:val="20"/>
                <w:rtl w:val="0"/>
              </w:rPr>
              <w:t xml:space="preserve">Critical Rule</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Arial" w:cs="Arial" w:eastAsia="Arial" w:hAnsi="Arial"/>
                <w:color w:val="333333"/>
                <w:sz w:val="20"/>
                <w:szCs w:val="20"/>
                <w:rtl w:val="0"/>
              </w:rPr>
              <w:t xml:space="preserve">Never hardcode the PORT value anywhere in the Dockerfile. Supabase sets PORT via environment variable at runtime. If the container port does not match the PORT environment variable, the service will fail its health check and be immediately rolled back.</w:t>
            </w:r>
            <w:r w:rsidDel="00000000" w:rsidR="00000000" w:rsidRPr="00000000">
              <w:rPr>
                <w:rtl w:val="0"/>
              </w:rPr>
            </w:r>
          </w:p>
        </w:tc>
      </w:tr>
    </w:tbl>
    <w:p w:rsidR="00000000" w:rsidDel="00000000" w:rsidP="00000000" w:rsidRDefault="00000000" w:rsidRPr="00000000" w14:paraId="00000055">
      <w:pPr>
        <w:spacing w:after="100" w:before="100" w:lineRule="auto"/>
        <w:rPr/>
      </w:pPr>
      <w:r w:rsidDel="00000000" w:rsidR="00000000" w:rsidRPr="00000000">
        <w:rPr>
          <w:rtl w:val="0"/>
        </w:rPr>
      </w:r>
    </w:p>
    <w:p w:rsidR="00000000" w:rsidDel="00000000" w:rsidP="00000000" w:rsidRDefault="00000000" w:rsidRPr="00000000" w14:paraId="00000056">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 Environment Variables</w:t>
      </w:r>
      <w:r w:rsidDel="00000000" w:rsidR="00000000" w:rsidRPr="00000000">
        <w:rPr>
          <w:rtl w:val="0"/>
        </w:rPr>
      </w:r>
    </w:p>
    <w:p w:rsidR="00000000" w:rsidDel="00000000" w:rsidP="00000000" w:rsidRDefault="00000000" w:rsidRPr="00000000" w14:paraId="00000057">
      <w:pPr>
        <w:spacing w:after="80" w:before="80" w:lineRule="auto"/>
        <w:rPr/>
      </w:pPr>
      <w:r w:rsidDel="00000000" w:rsidR="00000000" w:rsidRPr="00000000">
        <w:rPr>
          <w:rFonts w:ascii="Arial" w:cs="Arial" w:eastAsia="Arial" w:hAnsi="Arial"/>
          <w:sz w:val="22"/>
          <w:szCs w:val="22"/>
          <w:rtl w:val="0"/>
        </w:rPr>
        <w:t xml:space="preserve">All environment variables listed below must be present before the service starts. The service validates all required variables at startup and refuses to start if any are missing. See Section 3.3 for the validation implementation.</w:t>
      </w:r>
      <w:r w:rsidDel="00000000" w:rsidR="00000000" w:rsidRPr="00000000">
        <w:rPr>
          <w:rtl w:val="0"/>
        </w:rPr>
      </w:r>
    </w:p>
    <w:p w:rsidR="00000000" w:rsidDel="00000000" w:rsidP="00000000" w:rsidRDefault="00000000" w:rsidRPr="00000000" w14:paraId="00000058">
      <w:pPr>
        <w:spacing w:after="100" w:before="10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2"/>
          <w:szCs w:val="22"/>
          <w:rtl w:val="0"/>
        </w:rPr>
        <w:t xml:space="preserve">For Supabase production deployments, all sensitive values (marked sync: false) must be set manually in the Supabase dashboard. They must never appear in Supabase.yaml or be committed to the repository.</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rtl w:val="0"/>
        </w:rPr>
      </w:r>
    </w:p>
    <w:p w:rsidR="00000000" w:rsidDel="00000000" w:rsidP="00000000" w:rsidRDefault="00000000" w:rsidRPr="00000000" w14:paraId="0000005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Complete Variable Reference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3760"/>
        <w:gridCol w:w="2500"/>
        <w:tblGridChange w:id="0">
          <w:tblGrid>
            <w:gridCol w:w="2200"/>
            <w:gridCol w:w="900"/>
            <w:gridCol w:w="3760"/>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Example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b w:val="0"/>
                <w:bCs w:val="0"/>
                <w:color w:val="000000"/>
                <w:sz w:val="20"/>
                <w:szCs w:val="20"/>
                <w:rtl w:val="0"/>
              </w:rPr>
              <w:t xml:space="preserve">DATABASE_URL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000000"/>
                <w:sz w:val="20"/>
                <w:szCs w:val="20"/>
                <w:rtl w:val="0"/>
              </w:rPr>
              <w:t xml:space="preserve">PostgreSQL connection string for the Supabase shared database. Must point to the transaction_service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ourier New" w:cs="Courier New" w:eastAsia="Courier New" w:hAnsi="Courier New"/>
                <w:b w:val="0"/>
                <w:bCs w:val="0"/>
                <w:color w:val="000000"/>
                <w:sz w:val="20"/>
                <w:szCs w:val="20"/>
                <w:rtl w:val="0"/>
              </w:rPr>
              <w:t xml:space="preserve">postgres://user:pass@db.supabase.co:5432/marketeq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b w:val="0"/>
                <w:bCs w:val="0"/>
                <w:color w:val="000000"/>
                <w:sz w:val="20"/>
                <w:szCs w:val="20"/>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20"/>
                <w:szCs w:val="20"/>
                <w:rtl w:val="0"/>
              </w:rPr>
              <w:t xml:space="preserve">HTTP port the service listens on. Must match the EXPOSE value in the Dockerfile. Supabase injects this at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b w:val="0"/>
                <w:bCs w:val="0"/>
                <w:color w:val="000000"/>
                <w:sz w:val="20"/>
                <w:szCs w:val="20"/>
                <w:rtl w:val="0"/>
              </w:rPr>
              <w:t xml:space="preserve">3007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ourier New" w:cs="Courier New" w:eastAsia="Courier New" w:hAnsi="Courier New"/>
                <w:b w:val="0"/>
                <w:bCs w:val="0"/>
                <w:color w:val="000000"/>
                <w:sz w:val="20"/>
                <w:szCs w:val="20"/>
                <w:rtl w:val="0"/>
              </w:rPr>
              <w:t xml:space="preserve">JWT_SECRET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20"/>
                <w:szCs w:val="20"/>
                <w:rtl w:val="0"/>
              </w:rPr>
              <w:t xml:space="preserve">Secret used to verify JWTs issued by auth-service. Must be identical to the value used in auth-service or all authenticated requests will fail.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ourier New" w:cs="Courier New" w:eastAsia="Courier New" w:hAnsi="Courier New"/>
                <w:b w:val="0"/>
                <w:bCs w:val="0"/>
                <w:color w:val="000000"/>
                <w:sz w:val="20"/>
                <w:szCs w:val="20"/>
                <w:rtl w:val="0"/>
              </w:rPr>
              <w:t xml:space="preserve">your-jwt-secret-min-32-chars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b w:val="0"/>
                <w:bCs w:val="0"/>
                <w:color w:val="000000"/>
                <w:sz w:val="20"/>
                <w:szCs w:val="20"/>
                <w:rtl w:val="0"/>
              </w:rPr>
              <w:t xml:space="preserve">RABBITMQ_URL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0"/>
                <w:szCs w:val="20"/>
                <w:rtl w:val="0"/>
              </w:rPr>
              <w:t xml:space="preserve">RabbitMQ connection string. transaction-service consumes all financial events (payments, refunds, earnings, payouts) from this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b w:val="0"/>
                <w:bCs w:val="0"/>
                <w:color w:val="000000"/>
                <w:sz w:val="20"/>
                <w:szCs w:val="20"/>
                <w:rtl w:val="0"/>
              </w:rPr>
              <w:t xml:space="preserve">amqp://user:pass@rabbitmq.host:5672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ourier New" w:cs="Courier New" w:eastAsia="Courier New" w:hAnsi="Courier New"/>
                <w:b w:val="0"/>
                <w:bCs w:val="0"/>
                <w:color w:val="000000"/>
                <w:sz w:val="20"/>
                <w:szCs w:val="20"/>
                <w:rtl w:val="0"/>
              </w:rPr>
              <w:t xml:space="preserve">REDIS_URL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20"/>
                <w:szCs w:val="20"/>
                <w:rtl w:val="0"/>
              </w:rPr>
              <w:t xml:space="preserve">Redis connection string. Used to cache transaction list query results and reduce database read load on frequently accessed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ourier New" w:cs="Courier New" w:eastAsia="Courier New" w:hAnsi="Courier New"/>
                <w:b w:val="0"/>
                <w:bCs w:val="0"/>
                <w:color w:val="000000"/>
                <w:sz w:val="20"/>
                <w:szCs w:val="20"/>
                <w:rtl w:val="0"/>
              </w:rPr>
              <w:t xml:space="preserve">redis://redis.host:6379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ourier New" w:cs="Courier New" w:eastAsia="Courier New" w:hAnsi="Courier New"/>
                <w:b w:val="0"/>
                <w:bCs w:val="0"/>
                <w:color w:val="000000"/>
                <w:sz w:val="20"/>
                <w:szCs w:val="20"/>
                <w:rtl w:val="0"/>
              </w:rPr>
              <w:t xml:space="preserve">ABLY_API_KEY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0"/>
                <w:szCs w:val="20"/>
                <w:rtl w:val="0"/>
              </w:rPr>
              <w:t xml:space="preserve">Ably API key for publishing real-time transaction status updates to the frontend when a transaction status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b w:val="0"/>
                <w:bCs w:val="0"/>
                <w:color w:val="000000"/>
                <w:sz w:val="20"/>
                <w:szCs w:val="20"/>
                <w:rtl w:val="0"/>
              </w:rPr>
              <w:t xml:space="preserve">your-app.key:secret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ourier New" w:cs="Courier New" w:eastAsia="Courier New" w:hAnsi="Courier New"/>
                <w:b w:val="0"/>
                <w:bCs w:val="0"/>
                <w:color w:val="000000"/>
                <w:sz w:val="20"/>
                <w:szCs w:val="20"/>
                <w:rtl w:val="0"/>
              </w:rPr>
              <w:t xml:space="preserve">STRIPE_SECRET_KEY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0"/>
                <w:szCs w:val="20"/>
                <w:rtl w:val="0"/>
              </w:rPr>
              <w:t xml:space="preserve">Stripe secret key. Used ONLY to retrieve hosted invoice URLs and PDF links from Stripe. This service does NOT process any payments via 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ourier New" w:cs="Courier New" w:eastAsia="Courier New" w:hAnsi="Courier New"/>
                <w:b w:val="0"/>
                <w:bCs w:val="0"/>
                <w:color w:val="000000"/>
                <w:sz w:val="20"/>
                <w:szCs w:val="20"/>
                <w:rtl w:val="0"/>
              </w:rPr>
              <w:t xml:space="preserve">sk_live_xxxxxxxxxxxxxxxx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b w:val="0"/>
                <w:bCs w:val="0"/>
                <w:color w:val="000000"/>
                <w:sz w:val="20"/>
                <w:szCs w:val="20"/>
                <w:rtl w:val="0"/>
              </w:rPr>
              <w:t xml:space="preserve">NODE_ENV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1b5e2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Runtime environment flag. Controls log verbosity and whether stack traces are exposed in error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ourier New" w:cs="Courier New" w:eastAsia="Courier New" w:hAnsi="Courier New"/>
                <w:b w:val="0"/>
                <w:bCs w:val="0"/>
                <w:color w:val="000000"/>
                <w:sz w:val="20"/>
                <w:szCs w:val="20"/>
                <w:rtl w:val="0"/>
              </w:rPr>
              <w:t xml:space="preserve">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ourier New" w:cs="Courier New" w:eastAsia="Courier New" w:hAnsi="Courier New"/>
                <w:b w:val="0"/>
                <w:bCs w:val="0"/>
                <w:color w:val="000000"/>
                <w:sz w:val="20"/>
                <w:szCs w:val="20"/>
                <w:rtl w:val="0"/>
              </w:rPr>
              <w:t xml:space="preserve">SUPABASE_SCHEMA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b06000"/>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PostgreSQL schema name scoped to this service. Defaults to transaction_service if omitted.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ourier New" w:cs="Courier New" w:eastAsia="Courier New" w:hAnsi="Courier New"/>
                <w:b w:val="0"/>
                <w:bCs w:val="0"/>
                <w:color w:val="000000"/>
                <w:sz w:val="20"/>
                <w:szCs w:val="20"/>
                <w:rtl w:val="0"/>
              </w:rPr>
              <w:t xml:space="preserve">transaction_service</w:t>
            </w:r>
            <w:r w:rsidDel="00000000" w:rsidR="00000000" w:rsidRPr="00000000">
              <w:rPr>
                <w:rtl w:val="0"/>
              </w:rPr>
            </w:r>
          </w:p>
        </w:tc>
      </w:tr>
    </w:tbl>
    <w:p w:rsidR="00000000" w:rsidDel="00000000" w:rsidP="00000000" w:rsidRDefault="00000000" w:rsidRPr="00000000" w14:paraId="00000084">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085">
            <w:pPr>
              <w:spacing w:after="40" w:before="0" w:lineRule="auto"/>
              <w:rPr/>
            </w:pPr>
            <w:r w:rsidDel="00000000" w:rsidR="00000000" w:rsidRPr="00000000">
              <w:rPr>
                <w:rFonts w:ascii="Arial" w:cs="Arial" w:eastAsia="Arial" w:hAnsi="Arial"/>
                <w:b w:val="1"/>
                <w:bCs w:val="1"/>
                <w:color w:val="7b3f00"/>
                <w:sz w:val="20"/>
                <w:szCs w:val="20"/>
                <w:rtl w:val="0"/>
              </w:rPr>
              <w:t xml:space="preserve">Security — JWT_SECRET</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Arial" w:cs="Arial" w:eastAsia="Arial" w:hAnsi="Arial"/>
                <w:color w:val="333333"/>
                <w:sz w:val="20"/>
                <w:szCs w:val="20"/>
                <w:rtl w:val="0"/>
              </w:rPr>
              <w:t xml:space="preserve">The JWT_SECRET in transaction-service must be byte-for-byte identical to the JWT_SECRET in auth-service. If they differ even by a single character, every authenticated request to transaction-service will return 401 Unauthorized. Always copy the value directly from auth-service rather than retyping it.</w:t>
            </w:r>
            <w:r w:rsidDel="00000000" w:rsidR="00000000" w:rsidRPr="00000000">
              <w:rPr>
                <w:rtl w:val="0"/>
              </w:rPr>
            </w:r>
          </w:p>
        </w:tc>
      </w:tr>
    </w:tbl>
    <w:p w:rsidR="00000000" w:rsidDel="00000000" w:rsidP="00000000" w:rsidRDefault="00000000" w:rsidRPr="00000000" w14:paraId="00000087">
      <w:pPr>
        <w:spacing w:after="100" w:before="100" w:lineRule="auto"/>
        <w:rPr/>
      </w:pPr>
      <w:r w:rsidDel="00000000" w:rsidR="00000000" w:rsidRPr="00000000">
        <w:rPr>
          <w:rtl w:val="0"/>
        </w:rPr>
      </w:r>
    </w:p>
    <w:p w:rsidR="00000000" w:rsidDel="00000000" w:rsidP="00000000" w:rsidRDefault="00000000" w:rsidRPr="00000000" w14:paraId="0000008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Local .env Template</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sz w:val="22"/>
          <w:szCs w:val="22"/>
          <w:rtl w:val="0"/>
        </w:rPr>
        <w:t xml:space="preserve">File location (do not commit):</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/apps/transaction-service/.env</w:t>
      </w:r>
      <w:r w:rsidDel="00000000" w:rsidR="00000000" w:rsidRPr="00000000">
        <w:rPr>
          <w:rtl w:val="0"/>
        </w:rPr>
      </w:r>
    </w:p>
    <w:p w:rsidR="00000000" w:rsidDel="00000000" w:rsidP="00000000" w:rsidRDefault="00000000" w:rsidRPr="00000000" w14:paraId="0000008B">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2e7d32"/>
                <w:sz w:val="18"/>
                <w:szCs w:val="18"/>
                <w:rtl w:val="0"/>
              </w:rPr>
              <w:t xml:space="preserve"># transaction-service — Local Development</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2e7d32"/>
                <w:sz w:val="18"/>
                <w:szCs w:val="18"/>
                <w:rtl w:val="0"/>
              </w:rPr>
              <w:t xml:space="preserve"># Fill in all values. Never commit this file. Confirm .env is in .gitignore.</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2e7d32"/>
                <w:sz w:val="18"/>
                <w:szCs w:val="18"/>
                <w:rtl w:val="0"/>
              </w:rPr>
              <w:t xml:space="preserve"># ── Database ────────────────────────────────────────────────────────────</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DATABASE_URL=postgres://postgres:password@localhost:5432/marketeq</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e3a5f"/>
                <w:sz w:val="18"/>
                <w:szCs w:val="18"/>
                <w:rtl w:val="0"/>
              </w:rPr>
              <w:t xml:space="preserve">SUPABASE_SCHEMA=transaction_service</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2e7d32"/>
                <w:sz w:val="18"/>
                <w:szCs w:val="18"/>
                <w:rtl w:val="0"/>
              </w:rPr>
              <w:t xml:space="preserve"># ── Server ──────────────────────────────────────────────────────────────</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e3a5f"/>
                <w:sz w:val="18"/>
                <w:szCs w:val="18"/>
                <w:rtl w:val="0"/>
              </w:rPr>
              <w:t xml:space="preserve">PORT=3007</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NODE_ENV=development</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2e7d32"/>
                <w:sz w:val="18"/>
                <w:szCs w:val="18"/>
                <w:rtl w:val="0"/>
              </w:rPr>
              <w:t xml:space="preserve"># ── Authentication ──────────────────────────────────────────────────────</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2e7d32"/>
                <w:sz w:val="18"/>
                <w:szCs w:val="18"/>
                <w:rtl w:val="0"/>
              </w:rPr>
              <w:t xml:space="preserve"># Must match JWT_SECRET in auth-service exactly</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e3a5f"/>
                <w:sz w:val="18"/>
                <w:szCs w:val="18"/>
                <w:rtl w:val="0"/>
              </w:rPr>
              <w:t xml:space="preserve">JWT_SECRET=local-dev-jwt-secret-minimum-32-characters-long</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color w:val="2e7d32"/>
                <w:sz w:val="18"/>
                <w:szCs w:val="18"/>
                <w:rtl w:val="0"/>
              </w:rPr>
              <w:t xml:space="preserve"># ── Message Queue ───────────────────────────────────────────────────────</w:t>
            </w:r>
            <w:r w:rsidDel="00000000" w:rsidR="00000000" w:rsidRPr="00000000">
              <w:rPr>
                <w:rtl w:val="0"/>
              </w:rPr>
            </w:r>
          </w:p>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color w:val="1e3a5f"/>
                <w:sz w:val="18"/>
                <w:szCs w:val="18"/>
                <w:rtl w:val="0"/>
              </w:rPr>
              <w:t xml:space="preserve">RABBITMQ_URL=amqp://guest:guest@localhost:5672</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color w:val="2e7d32"/>
                <w:sz w:val="18"/>
                <w:szCs w:val="18"/>
                <w:rtl w:val="0"/>
              </w:rPr>
              <w:t xml:space="preserve"># ── Cache ───────────────────────────────────────────────────────────────</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color w:val="1e3a5f"/>
                <w:sz w:val="18"/>
                <w:szCs w:val="18"/>
                <w:rtl w:val="0"/>
              </w:rPr>
              <w:t xml:space="preserve">REDIS_URL=redis://localhost:6379</w:t>
            </w:r>
            <w:r w:rsidDel="00000000" w:rsidR="00000000" w:rsidRPr="00000000">
              <w:rPr>
                <w:rtl w:val="0"/>
              </w:rPr>
            </w:r>
          </w:p>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2e7d32"/>
                <w:sz w:val="18"/>
                <w:szCs w:val="18"/>
                <w:rtl w:val="0"/>
              </w:rPr>
              <w:t xml:space="preserve"># ── Realtime ────────────────────────────────────────────────────────────</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e3a5f"/>
                <w:sz w:val="18"/>
                <w:szCs w:val="18"/>
                <w:rtl w:val="0"/>
              </w:rPr>
              <w:t xml:space="preserve">ABLY_API_KEY=your-ably-api-key.here:secret</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4">
            <w:pPr>
              <w:spacing w:after="0" w:before="0" w:lineRule="auto"/>
              <w:rPr/>
            </w:pPr>
            <w:r w:rsidDel="00000000" w:rsidR="00000000" w:rsidRPr="00000000">
              <w:rPr>
                <w:rFonts w:ascii="Courier New" w:cs="Courier New" w:eastAsia="Courier New" w:hAnsi="Courier New"/>
                <w:color w:val="2e7d32"/>
                <w:sz w:val="18"/>
                <w:szCs w:val="18"/>
                <w:rtl w:val="0"/>
              </w:rPr>
              <w:t xml:space="preserve"># ── Stripe (invoice retrieval only — no payment processing) ─────────────</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Fonts w:ascii="Courier New" w:cs="Courier New" w:eastAsia="Courier New" w:hAnsi="Courier New"/>
                <w:color w:val="2e7d32"/>
                <w:sz w:val="18"/>
                <w:szCs w:val="18"/>
                <w:rtl w:val="0"/>
              </w:rPr>
              <w:t xml:space="preserve"># Use sk_test_ key for local development and staging</w:t>
            </w: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Fonts w:ascii="Courier New" w:cs="Courier New" w:eastAsia="Courier New" w:hAnsi="Courier New"/>
                <w:color w:val="1e3a5f"/>
                <w:sz w:val="18"/>
                <w:szCs w:val="18"/>
                <w:rtl w:val="0"/>
              </w:rPr>
              <w:t xml:space="preserve">STRIPE_SECRET_KEY=sk_test_xxxxxxxxxxxxxxxxxxxxxxxx</w:t>
            </w:r>
            <w:r w:rsidDel="00000000" w:rsidR="00000000" w:rsidRPr="00000000">
              <w:rPr>
                <w:rtl w:val="0"/>
              </w:rPr>
            </w:r>
          </w:p>
        </w:tc>
      </w:tr>
    </w:tbl>
    <w:p w:rsidR="00000000" w:rsidDel="00000000" w:rsidP="00000000" w:rsidRDefault="00000000" w:rsidRPr="00000000" w14:paraId="000000A7">
      <w:pPr>
        <w:spacing w:after="100" w:before="100" w:lineRule="auto"/>
        <w:rPr/>
      </w:pPr>
      <w:r w:rsidDel="00000000" w:rsidR="00000000" w:rsidRPr="00000000">
        <w:rPr>
          <w:rtl w:val="0"/>
        </w:rPr>
      </w:r>
    </w:p>
    <w:p w:rsidR="00000000" w:rsidDel="00000000" w:rsidP="00000000" w:rsidRDefault="00000000" w:rsidRPr="00000000" w14:paraId="000000A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3.3 Startup Validation</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sz w:val="22"/>
          <w:szCs w:val="22"/>
          <w:rtl w:val="0"/>
        </w:rPr>
        <w:t xml:space="preserve">Add the following configuration validator to ensure the service refuses to start if any required variable is missing or empty. This prevents silent misconfiguration in production.</w:t>
      </w:r>
      <w:r w:rsidDel="00000000" w:rsidR="00000000" w:rsidRPr="00000000">
        <w:rPr>
          <w:rtl w:val="0"/>
        </w:rPr>
      </w:r>
    </w:p>
    <w:p w:rsidR="00000000" w:rsidDel="00000000" w:rsidP="00000000" w:rsidRDefault="00000000" w:rsidRPr="00000000" w14:paraId="000000AA">
      <w:pPr>
        <w:spacing w:after="100" w:before="100" w:lineRule="auto"/>
        <w:rPr/>
      </w:pP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sz w:val="22"/>
          <w:szCs w:val="22"/>
          <w:rtl w:val="0"/>
        </w:rPr>
        <w:t xml:space="preserve">File location:</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/apps/transaction-service/src/config/transaction.config.ts</w:t>
      </w:r>
      <w:r w:rsidDel="00000000" w:rsidR="00000000" w:rsidRPr="00000000">
        <w:rPr>
          <w:rtl w:val="0"/>
        </w:rPr>
      </w:r>
    </w:p>
    <w:p w:rsidR="00000000" w:rsidDel="00000000" w:rsidP="00000000" w:rsidRDefault="00000000" w:rsidRPr="00000000" w14:paraId="000000AD">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1e3a5f"/>
                <w:sz w:val="18"/>
                <w:szCs w:val="18"/>
                <w:rtl w:val="0"/>
              </w:rPr>
              <w:t xml:space="preserve">import { plainToInstance } from 'class-transformer';</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e3a5f"/>
                <w:sz w:val="18"/>
                <w:szCs w:val="18"/>
                <w:rtl w:val="0"/>
              </w:rPr>
              <w:t xml:space="preserve">import { IsString, IsNumber, IsIn, validateSync } from 'class-validator';</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1e3a5f"/>
                <w:sz w:val="18"/>
                <w:szCs w:val="18"/>
                <w:rtl w:val="0"/>
              </w:rPr>
              <w:t xml:space="preserve">class EnvironmentVariables {</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color w:val="1e3a5f"/>
                <w:sz w:val="18"/>
                <w:szCs w:val="18"/>
                <w:rtl w:val="0"/>
              </w:rPr>
              <w:t xml:space="preserve">  @IsString()</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color w:val="1e3a5f"/>
                <w:sz w:val="18"/>
                <w:szCs w:val="18"/>
                <w:rtl w:val="0"/>
              </w:rPr>
              <w:t xml:space="preserve">  DATABASE_URL: string;</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Fonts w:ascii="Courier New" w:cs="Courier New" w:eastAsia="Courier New" w:hAnsi="Courier New"/>
                <w:color w:val="1e3a5f"/>
                <w:sz w:val="18"/>
                <w:szCs w:val="18"/>
                <w:rtl w:val="0"/>
              </w:rPr>
              <w:t xml:space="preserve">  @IsNumber()</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color w:val="1e3a5f"/>
                <w:sz w:val="18"/>
                <w:szCs w:val="18"/>
                <w:rtl w:val="0"/>
              </w:rPr>
              <w:t xml:space="preserve">  PORT: number;</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1e3a5f"/>
                <w:sz w:val="18"/>
                <w:szCs w:val="18"/>
                <w:rtl w:val="0"/>
              </w:rPr>
              <w:t xml:space="preserve">  @IsString()</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1e3a5f"/>
                <w:sz w:val="18"/>
                <w:szCs w:val="18"/>
                <w:rtl w:val="0"/>
              </w:rPr>
              <w:t xml:space="preserve">  JWT_SECRET: string;</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1e3a5f"/>
                <w:sz w:val="18"/>
                <w:szCs w:val="18"/>
                <w:rtl w:val="0"/>
              </w:rPr>
              <w:t xml:space="preserve">  @IsString()</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1e3a5f"/>
                <w:sz w:val="18"/>
                <w:szCs w:val="18"/>
                <w:rtl w:val="0"/>
              </w:rPr>
              <w:t xml:space="preserve">  RABBITMQ_URL: string;</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e3a5f"/>
                <w:sz w:val="18"/>
                <w:szCs w:val="18"/>
                <w:rtl w:val="0"/>
              </w:rPr>
              <w:t xml:space="preserve">  @IsString()</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1e3a5f"/>
                <w:sz w:val="18"/>
                <w:szCs w:val="18"/>
                <w:rtl w:val="0"/>
              </w:rPr>
              <w:t xml:space="preserve">  REDIS_URL: string;</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e3a5f"/>
                <w:sz w:val="18"/>
                <w:szCs w:val="18"/>
                <w:rtl w:val="0"/>
              </w:rPr>
              <w:t xml:space="preserve">  @IsString()</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e3a5f"/>
                <w:sz w:val="18"/>
                <w:szCs w:val="18"/>
                <w:rtl w:val="0"/>
              </w:rPr>
              <w:t xml:space="preserve">  ABLY_API_KEY: string;</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e3a5f"/>
                <w:sz w:val="18"/>
                <w:szCs w:val="18"/>
                <w:rtl w:val="0"/>
              </w:rPr>
              <w:t xml:space="preserve">  @IsString()</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e3a5f"/>
                <w:sz w:val="18"/>
                <w:szCs w:val="18"/>
                <w:rtl w:val="0"/>
              </w:rPr>
              <w:t xml:space="preserve">  STRIPE_SECRET_KEY: string;</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e3a5f"/>
                <w:sz w:val="18"/>
                <w:szCs w:val="18"/>
                <w:rtl w:val="0"/>
              </w:rPr>
              <w:t xml:space="preserve">  @IsIn(['development', 'staging', 'production'])</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e3a5f"/>
                <w:sz w:val="18"/>
                <w:szCs w:val="18"/>
                <w:rtl w:val="0"/>
              </w:rPr>
              <w:t xml:space="preserve">  NODE_ENV: string;</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1e3a5f"/>
                <w:sz w:val="18"/>
                <w:szCs w:val="18"/>
                <w:rtl w:val="0"/>
              </w:rPr>
              <w:t xml:space="preserve">export function validate(config: Record&lt;string, unknown&gt;) {</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e3a5f"/>
                <w:sz w:val="18"/>
                <w:szCs w:val="18"/>
                <w:rtl w:val="0"/>
              </w:rPr>
              <w:t xml:space="preserve">  const validated = plainToInstance(EnvironmentVariables, config, {</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e3a5f"/>
                <w:sz w:val="18"/>
                <w:szCs w:val="18"/>
                <w:rtl w:val="0"/>
              </w:rPr>
              <w:t xml:space="preserve">    enableImplicitConversion: true,</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1e3a5f"/>
                <w:sz w:val="18"/>
                <w:szCs w:val="18"/>
                <w:rtl w:val="0"/>
              </w:rPr>
              <w:t xml:space="preserve">  const errors = validateSync(validated, { skipMissingProperties: false });</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e3a5f"/>
                <w:sz w:val="18"/>
                <w:szCs w:val="18"/>
                <w:rtl w:val="0"/>
              </w:rPr>
              <w:t xml:space="preserve">  if (errors.length &gt; 0) {</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Error(</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`[transaction-service] Startup failed — missing or invalid env vars:\n` +</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1e3a5f"/>
                <w:sz w:val="18"/>
                <w:szCs w:val="18"/>
                <w:rtl w:val="0"/>
              </w:rPr>
              <w:t xml:space="preserve">      errors.map(e =&gt; `  - ${e.property}: ${Object.values(e.constraints || {}).join(', ')}`).join('\n')</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1e3a5f"/>
                <w:sz w:val="18"/>
                <w:szCs w:val="18"/>
                <w:rtl w:val="0"/>
              </w:rPr>
              <w:t xml:space="preserve">  return validated;</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D8">
      <w:pPr>
        <w:spacing w:after="100" w:before="100" w:lineRule="auto"/>
        <w:rPr/>
      </w:pPr>
      <w:r w:rsidDel="00000000" w:rsidR="00000000" w:rsidRPr="00000000">
        <w:rPr>
          <w:rtl w:val="0"/>
        </w:rPr>
      </w:r>
    </w:p>
    <w:p w:rsidR="00000000" w:rsidDel="00000000" w:rsidP="00000000" w:rsidRDefault="00000000" w:rsidRPr="00000000" w14:paraId="000000D9">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4. Health Check Endpoint</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Fonts w:ascii="Arial" w:cs="Arial" w:eastAsia="Arial" w:hAnsi="Arial"/>
          <w:sz w:val="22"/>
          <w:szCs w:val="22"/>
          <w:rtl w:val="0"/>
        </w:rPr>
        <w:t xml:space="preserve">Supabase requires a health check endpoint to monitor container availability. transaction-service exposes two health endpoints. Neither endpoint requires authentication.</w:t>
      </w:r>
      <w:r w:rsidDel="00000000" w:rsidR="00000000" w:rsidRPr="00000000">
        <w:rPr>
          <w:rtl w:val="0"/>
        </w:rPr>
      </w:r>
    </w:p>
    <w:p w:rsidR="00000000" w:rsidDel="00000000" w:rsidP="00000000" w:rsidRDefault="00000000" w:rsidRPr="00000000" w14:paraId="000000DB">
      <w:pPr>
        <w:spacing w:after="10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800"/>
        <w:gridCol w:w="2200"/>
        <w:gridCol w:w="2160"/>
        <w:tblGridChange w:id="0">
          <w:tblGrid>
            <w:gridCol w:w="1400"/>
            <w:gridCol w:w="2800"/>
            <w:gridCol w:w="800"/>
            <w:gridCol w:w="2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GET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Basic liveness check. Confirms the process is 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200 { status: 'ok'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503 if process is unresponsive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GET /ready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Readiness check. Confirms all dependencies are reachable before accepting 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200 { status: 'ok', checks: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503 { status: 'error', checks: {...} }</w:t>
            </w:r>
            <w:r w:rsidDel="00000000" w:rsidR="00000000" w:rsidRPr="00000000">
              <w:rPr>
                <w:rtl w:val="0"/>
              </w:rPr>
            </w:r>
          </w:p>
        </w:tc>
      </w:tr>
    </w:tbl>
    <w:p w:rsidR="00000000" w:rsidDel="00000000" w:rsidP="00000000" w:rsidRDefault="00000000" w:rsidRPr="00000000" w14:paraId="000000EB">
      <w:pPr>
        <w:spacing w:after="100" w:before="100" w:lineRule="auto"/>
        <w:rPr/>
      </w:pPr>
      <w:r w:rsidDel="00000000" w:rsidR="00000000" w:rsidRPr="00000000">
        <w:rPr>
          <w:rtl w:val="0"/>
        </w:rPr>
      </w:r>
    </w:p>
    <w:p w:rsidR="00000000" w:rsidDel="00000000" w:rsidP="00000000" w:rsidRDefault="00000000" w:rsidRPr="00000000" w14:paraId="000000E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4.1 Controller Implementation</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sz w:val="22"/>
          <w:szCs w:val="22"/>
          <w:rtl w:val="0"/>
        </w:rPr>
        <w:t xml:space="preserve">File location:</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/apps/transaction-service/src/controllers/health.controller.ts</w:t>
      </w:r>
      <w:r w:rsidDel="00000000" w:rsidR="00000000" w:rsidRPr="00000000">
        <w:rPr>
          <w:rtl w:val="0"/>
        </w:rPr>
      </w:r>
    </w:p>
    <w:p w:rsidR="00000000" w:rsidDel="00000000" w:rsidP="00000000" w:rsidRDefault="00000000" w:rsidRPr="00000000" w14:paraId="000000EF">
      <w:pPr>
        <w:spacing w:after="10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1e3a5f"/>
                <w:sz w:val="18"/>
                <w:szCs w:val="18"/>
                <w:rtl w:val="0"/>
              </w:rPr>
              <w:t xml:space="preserve">import { Controller, Get, ServiceUnavailableException } from '@nestjs/common';</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1e3a5f"/>
                <w:sz w:val="18"/>
                <w:szCs w:val="18"/>
                <w:rtl w:val="0"/>
              </w:rPr>
              <w:t xml:space="preserve">import { InjectDataSource } from '@nestjs/typeorm';</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1e3a5f"/>
                <w:sz w:val="18"/>
                <w:szCs w:val="18"/>
                <w:rtl w:val="0"/>
              </w:rPr>
              <w:t xml:space="preserve">import { DataSource } from 'typeorm';</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1e3a5f"/>
                <w:sz w:val="18"/>
                <w:szCs w:val="18"/>
                <w:rtl w:val="0"/>
              </w:rPr>
              <w:t xml:space="preserve">@Controller()</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1e3a5f"/>
                <w:sz w:val="18"/>
                <w:szCs w:val="18"/>
                <w:rtl w:val="0"/>
              </w:rPr>
              <w:t xml:space="preserve">export class HealthController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1e3a5f"/>
                <w:sz w:val="18"/>
                <w:szCs w:val="18"/>
                <w:rtl w:val="0"/>
              </w:rPr>
              <w:t xml:space="preserve">  constructor(</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1e3a5f"/>
                <w:sz w:val="18"/>
                <w:szCs w:val="18"/>
                <w:rtl w:val="0"/>
              </w:rPr>
              <w:t xml:space="preserve">    @InjectDataSource() private readonly dataSource: DataSource,</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1e3a5f"/>
                <w:sz w:val="18"/>
                <w:szCs w:val="18"/>
                <w:rtl w:val="0"/>
              </w:rPr>
              <w:t xml:space="preserve">  ) {}</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1e3a5f"/>
                <w:sz w:val="18"/>
                <w:szCs w:val="18"/>
                <w:rtl w:val="0"/>
              </w:rPr>
              <w:t xml:space="preserve">  // Basic liveness — Supabase health check polls this</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1e3a5f"/>
                <w:sz w:val="18"/>
                <w:szCs w:val="18"/>
                <w:rtl w:val="0"/>
              </w:rPr>
              <w:t xml:space="preserve">  @Get('health')</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1e3a5f"/>
                <w:sz w:val="18"/>
                <w:szCs w:val="18"/>
                <w:rtl w:val="0"/>
              </w:rPr>
              <w:t xml:space="preserve">  health() {</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1e3a5f"/>
                <w:sz w:val="18"/>
                <w:szCs w:val="18"/>
                <w:rtl w:val="0"/>
              </w:rPr>
              <w:t xml:space="preserve">      status: 'ok',</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1e3a5f"/>
                <w:sz w:val="18"/>
                <w:szCs w:val="18"/>
                <w:rtl w:val="0"/>
              </w:rPr>
              <w:t xml:space="preserve">      service: 'transaction-service',</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new Date().toISOString(),</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1e3a5f"/>
                <w:sz w:val="18"/>
                <w:szCs w:val="18"/>
                <w:rtl w:val="0"/>
              </w:rPr>
              <w:t xml:space="preserve">  // Readiness — verifies DB connection before accepting traffic</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1e3a5f"/>
                <w:sz w:val="18"/>
                <w:szCs w:val="18"/>
                <w:rtl w:val="0"/>
              </w:rPr>
              <w:t xml:space="preserve">  // Full dependency checks (RabbitMQ, Redis) added in Doc 06</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1e3a5f"/>
                <w:sz w:val="18"/>
                <w:szCs w:val="18"/>
                <w:rtl w:val="0"/>
              </w:rPr>
              <w:t xml:space="preserve">  @Get('ready')</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1e3a5f"/>
                <w:sz w:val="18"/>
                <w:szCs w:val="18"/>
                <w:rtl w:val="0"/>
              </w:rPr>
              <w:t xml:space="preserve">  async ready()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1e3a5f"/>
                <w:sz w:val="18"/>
                <w:szCs w:val="18"/>
                <w:rtl w:val="0"/>
              </w:rPr>
              <w:t xml:space="preserve">    const checks: Record&lt;string, string&gt; = {};</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1e3a5f"/>
                <w:sz w:val="18"/>
                <w:szCs w:val="18"/>
                <w:rtl w:val="0"/>
              </w:rPr>
              <w:t xml:space="preserve">    // Database check</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1e3a5f"/>
                <w:sz w:val="18"/>
                <w:szCs w:val="18"/>
                <w:rtl w:val="0"/>
              </w:rPr>
              <w:t xml:space="preserve">    try {</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1e3a5f"/>
                <w:sz w:val="18"/>
                <w:szCs w:val="18"/>
                <w:rtl w:val="0"/>
              </w:rPr>
              <w:t xml:space="preserve">      await this.dataSource.query('SELECT 1');</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1e3a5f"/>
                <w:sz w:val="18"/>
                <w:szCs w:val="18"/>
                <w:rtl w:val="0"/>
              </w:rPr>
              <w:t xml:space="preserve">      checks.database = 'ok';</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color w:val="1e3a5f"/>
                <w:sz w:val="18"/>
                <w:szCs w:val="18"/>
                <w:rtl w:val="0"/>
              </w:rPr>
              <w:t xml:space="preserve">    } catch {</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color w:val="1e3a5f"/>
                <w:sz w:val="18"/>
                <w:szCs w:val="18"/>
                <w:rtl w:val="0"/>
              </w:rPr>
              <w:t xml:space="preserve">      checks.database = 'error';</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Fonts w:ascii="Courier New" w:cs="Courier New" w:eastAsia="Courier New" w:hAnsi="Courier New"/>
                <w:color w:val="1e3a5f"/>
                <w:sz w:val="18"/>
                <w:szCs w:val="18"/>
                <w:rtl w:val="0"/>
              </w:rPr>
              <w:t xml:space="preserve">    const allOk = Object.values(checks).every(v =&gt; v === 'ok');</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Fonts w:ascii="Courier New" w:cs="Courier New" w:eastAsia="Courier New" w:hAnsi="Courier New"/>
                <w:color w:val="1e3a5f"/>
                <w:sz w:val="18"/>
                <w:szCs w:val="18"/>
                <w:rtl w:val="0"/>
              </w:rPr>
              <w:t xml:space="preserve">    if (!allOk) {</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Fonts w:ascii="Courier New" w:cs="Courier New" w:eastAsia="Courier New" w:hAnsi="Courier New"/>
                <w:color w:val="1e3a5f"/>
                <w:sz w:val="18"/>
                <w:szCs w:val="18"/>
                <w:rtl w:val="0"/>
              </w:rPr>
              <w:t xml:space="preserve">      throw new ServiceUnavailableException({</w:t>
            </w: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Fonts w:ascii="Courier New" w:cs="Courier New" w:eastAsia="Courier New" w:hAnsi="Courier New"/>
                <w:color w:val="1e3a5f"/>
                <w:sz w:val="18"/>
                <w:szCs w:val="18"/>
                <w:rtl w:val="0"/>
              </w:rPr>
              <w:t xml:space="preserve">        status: 'error',</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1e3a5f"/>
                <w:sz w:val="18"/>
                <w:szCs w:val="18"/>
                <w:rtl w:val="0"/>
              </w:rPr>
              <w:t xml:space="preserve">        service: 'transaction-service',</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1e3a5f"/>
                <w:sz w:val="18"/>
                <w:szCs w:val="18"/>
                <w:rtl w:val="0"/>
              </w:rPr>
              <w:t xml:space="preserve">        checks,</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new Date().toISOString(),</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color w:val="1e3a5f"/>
                <w:sz w:val="18"/>
                <w:szCs w:val="18"/>
                <w:rtl w:val="0"/>
              </w:rPr>
              <w:t xml:space="preserve">    return {</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color w:val="1e3a5f"/>
                <w:sz w:val="18"/>
                <w:szCs w:val="18"/>
                <w:rtl w:val="0"/>
              </w:rPr>
              <w:t xml:space="preserve">      status: 'ok',</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1e3a5f"/>
                <w:sz w:val="18"/>
                <w:szCs w:val="18"/>
                <w:rtl w:val="0"/>
              </w:rPr>
              <w:t xml:space="preserve">      service: 'transaction-service',</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color w:val="1e3a5f"/>
                <w:sz w:val="18"/>
                <w:szCs w:val="18"/>
                <w:rtl w:val="0"/>
              </w:rPr>
              <w:t xml:space="preserve">      checks,</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color w:val="1e3a5f"/>
                <w:sz w:val="18"/>
                <w:szCs w:val="18"/>
                <w:rtl w:val="0"/>
              </w:rPr>
              <w:t xml:space="preserve">      timestamp: new Date().toISOString(),</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124">
      <w:pPr>
        <w:spacing w:after="10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125">
            <w:pPr>
              <w:spacing w:after="40" w:before="0" w:lineRule="auto"/>
              <w:rPr/>
            </w:pPr>
            <w:r w:rsidDel="00000000" w:rsidR="00000000" w:rsidRPr="00000000">
              <w:rPr>
                <w:rFonts w:ascii="Arial" w:cs="Arial" w:eastAsia="Arial" w:hAnsi="Arial"/>
                <w:b w:val="1"/>
                <w:bCs w:val="1"/>
                <w:color w:val="1b3a6b"/>
                <w:sz w:val="20"/>
                <w:szCs w:val="20"/>
                <w:rtl w:val="0"/>
              </w:rPr>
              <w:t xml:space="preserve">Note</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Arial" w:cs="Arial" w:eastAsia="Arial" w:hAnsi="Arial"/>
                <w:color w:val="333333"/>
                <w:sz w:val="20"/>
                <w:szCs w:val="20"/>
                <w:rtl w:val="0"/>
              </w:rPr>
              <w:t xml:space="preserve">The /health endpoint must never be protected by an auth guard. Supabase calls it without any credentials. Adding a JWT guard to /health will cause the container to fail its health check and be marked as unhealthy immediately after deployment.</w:t>
            </w:r>
            <w:r w:rsidDel="00000000" w:rsidR="00000000" w:rsidRPr="00000000">
              <w:rPr>
                <w:rtl w:val="0"/>
              </w:rPr>
            </w:r>
          </w:p>
        </w:tc>
      </w:tr>
    </w:tbl>
    <w:p w:rsidR="00000000" w:rsidDel="00000000" w:rsidP="00000000" w:rsidRDefault="00000000" w:rsidRPr="00000000" w14:paraId="00000127">
      <w:pPr>
        <w:spacing w:after="10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128">
            <w:pPr>
              <w:spacing w:after="40" w:before="0" w:lineRule="auto"/>
              <w:rPr/>
            </w:pPr>
            <w:r w:rsidDel="00000000" w:rsidR="00000000" w:rsidRPr="00000000">
              <w:rPr>
                <w:rFonts w:ascii="Arial" w:cs="Arial" w:eastAsia="Arial" w:hAnsi="Arial"/>
                <w:b w:val="1"/>
                <w:bCs w:val="1"/>
                <w:color w:val="1b3a6b"/>
                <w:sz w:val="20"/>
                <w:szCs w:val="20"/>
                <w:rtl w:val="0"/>
              </w:rPr>
              <w:t xml:space="preserve">Doc 06 Reference</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Arial" w:cs="Arial" w:eastAsia="Arial" w:hAnsi="Arial"/>
                <w:color w:val="333333"/>
                <w:sz w:val="20"/>
                <w:szCs w:val="20"/>
                <w:rtl w:val="0"/>
              </w:rPr>
              <w:t xml:space="preserve">The /ready endpoint shown above includes only a database check. Full dependency checks for RabbitMQ connectivity and Redis connectivity are added in Doc 06 — Observability &amp; Health once those modules are wired up in Doc 02 and Doc 05.</w:t>
            </w:r>
            <w:r w:rsidDel="00000000" w:rsidR="00000000" w:rsidRPr="00000000">
              <w:rPr>
                <w:rtl w:val="0"/>
              </w:rPr>
            </w:r>
          </w:p>
        </w:tc>
      </w:tr>
    </w:tbl>
    <w:p w:rsidR="00000000" w:rsidDel="00000000" w:rsidP="00000000" w:rsidRDefault="00000000" w:rsidRPr="00000000" w14:paraId="0000012A">
      <w:pPr>
        <w:spacing w:after="100" w:before="100" w:lineRule="auto"/>
        <w:rPr/>
      </w:pPr>
      <w:r w:rsidDel="00000000" w:rsidR="00000000" w:rsidRPr="00000000">
        <w:rPr>
          <w:rtl w:val="0"/>
        </w:rPr>
      </w:r>
    </w:p>
    <w:p w:rsidR="00000000" w:rsidDel="00000000" w:rsidP="00000000" w:rsidRDefault="00000000" w:rsidRPr="00000000" w14:paraId="0000012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5. Supabase Deployment</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sz w:val="22"/>
          <w:szCs w:val="22"/>
          <w:rtl w:val="0"/>
        </w:rPr>
        <w:t xml:space="preserve">transaction-service is deployed independently to Supabase as a containerized web service. It deploys via GitHub Actions when changes are merged to main that affect the /apps/transaction-service path.</w:t>
      </w:r>
      <w:r w:rsidDel="00000000" w:rsidR="00000000" w:rsidRPr="00000000">
        <w:rPr>
          <w:rtl w:val="0"/>
        </w:rPr>
      </w:r>
    </w:p>
    <w:p w:rsidR="00000000" w:rsidDel="00000000" w:rsidP="00000000" w:rsidRDefault="00000000" w:rsidRPr="00000000" w14:paraId="0000012D">
      <w:pPr>
        <w:spacing w:after="100" w:before="100" w:lineRule="auto"/>
        <w:rPr/>
      </w:pPr>
      <w:r w:rsidDel="00000000" w:rsidR="00000000" w:rsidRPr="00000000">
        <w:rPr>
          <w:rtl w:val="0"/>
        </w:rPr>
      </w:r>
    </w:p>
    <w:p w:rsidR="00000000" w:rsidDel="00000000" w:rsidP="00000000" w:rsidRDefault="00000000" w:rsidRPr="00000000" w14:paraId="0000012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5.1 Supabase.yaml Service Definition</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Fonts w:ascii="Arial" w:cs="Arial" w:eastAsia="Arial" w:hAnsi="Arial"/>
          <w:sz w:val="22"/>
          <w:szCs w:val="22"/>
          <w:rtl w:val="0"/>
        </w:rPr>
        <w:t xml:space="preserve">File location:</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/apps/transaction-service/Supabase.yaml</w:t>
      </w:r>
      <w:r w:rsidDel="00000000" w:rsidR="00000000" w:rsidRPr="00000000">
        <w:rPr>
          <w:rtl w:val="0"/>
        </w:rPr>
      </w:r>
    </w:p>
    <w:p w:rsidR="00000000" w:rsidDel="00000000" w:rsidP="00000000" w:rsidRDefault="00000000" w:rsidRPr="00000000" w14:paraId="00000131">
      <w:pPr>
        <w:spacing w:after="10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1e3a5f"/>
                <w:sz w:val="18"/>
                <w:szCs w:val="18"/>
                <w:rtl w:val="0"/>
              </w:rPr>
              <w:t xml:space="preserve">services:</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1e3a5f"/>
                <w:sz w:val="18"/>
                <w:szCs w:val="18"/>
                <w:rtl w:val="0"/>
              </w:rPr>
              <w:t xml:space="preserve">  - name: transaction-service</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1e3a5f"/>
                <w:sz w:val="18"/>
                <w:szCs w:val="18"/>
                <w:rtl w:val="0"/>
              </w:rPr>
              <w:t xml:space="preserve">    type: web</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1e3a5f"/>
                <w:sz w:val="18"/>
                <w:szCs w:val="18"/>
                <w:rtl w:val="0"/>
              </w:rPr>
              <w:t xml:space="preserve">    runtime: docker</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1e3a5f"/>
                <w:sz w:val="18"/>
                <w:szCs w:val="18"/>
                <w:rtl w:val="0"/>
              </w:rPr>
              <w:t xml:space="preserve">    dockerfilePath: ./Dockerfile</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1e3a5f"/>
                <w:sz w:val="18"/>
                <w:szCs w:val="18"/>
                <w:rtl w:val="0"/>
              </w:rPr>
              <w:t xml:space="preserve">    # Supabase polls this path — must return 200-299 within 10s</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1e3a5f"/>
                <w:sz w:val="18"/>
                <w:szCs w:val="18"/>
                <w:rtl w:val="0"/>
              </w:rPr>
              <w:t xml:space="preserve">    healthCheckPath: /health</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1e3a5f"/>
                <w:sz w:val="18"/>
                <w:szCs w:val="18"/>
                <w:rtl w:val="0"/>
              </w:rPr>
              <w:t xml:space="preserve">    healthCheckTimeout: 10</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1e3a5f"/>
                <w:sz w:val="18"/>
                <w:szCs w:val="18"/>
                <w:rtl w:val="0"/>
              </w:rPr>
              <w:t xml:space="preserve">    envVars:</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1e3a5f"/>
                <w:sz w:val="18"/>
                <w:szCs w:val="18"/>
                <w:rtl w:val="0"/>
              </w:rPr>
              <w:t xml:space="preserve">      # Database — pulled from linked Supabase database automatically</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1e3a5f"/>
                <w:sz w:val="18"/>
                <w:szCs w:val="18"/>
                <w:rtl w:val="0"/>
              </w:rPr>
              <w:t xml:space="preserve">      - key: DATABASE_URL</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1e3a5f"/>
                <w:sz w:val="18"/>
                <w:szCs w:val="18"/>
                <w:rtl w:val="0"/>
              </w:rPr>
              <w:t xml:space="preserve">        fromDatabase:</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1e3a5f"/>
                <w:sz w:val="18"/>
                <w:szCs w:val="18"/>
                <w:rtl w:val="0"/>
              </w:rPr>
              <w:t xml:space="preserve">          name: marketeq-db</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1e3a5f"/>
                <w:sz w:val="18"/>
                <w:szCs w:val="18"/>
                <w:rtl w:val="0"/>
              </w:rPr>
              <w:t xml:space="preserve">          property: connectionString</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1e3a5f"/>
                <w:sz w:val="18"/>
                <w:szCs w:val="18"/>
                <w:rtl w:val="0"/>
              </w:rPr>
              <w:t xml:space="preserve">      # Non-sensitive values — safe to store in yaml</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1e3a5f"/>
                <w:sz w:val="18"/>
                <w:szCs w:val="18"/>
                <w:rtl w:val="0"/>
              </w:rPr>
              <w:t xml:space="preserve">      - key: PORT</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1e3a5f"/>
                <w:sz w:val="18"/>
                <w:szCs w:val="18"/>
                <w:rtl w:val="0"/>
              </w:rPr>
              <w:t xml:space="preserve">        value: 3007</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1e3a5f"/>
                <w:sz w:val="18"/>
                <w:szCs w:val="18"/>
                <w:rtl w:val="0"/>
              </w:rPr>
              <w:t xml:space="preserve">      - key: NODE_ENV</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1e3a5f"/>
                <w:sz w:val="18"/>
                <w:szCs w:val="18"/>
                <w:rtl w:val="0"/>
              </w:rPr>
              <w:t xml:space="preserve">        value: production</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1e3a5f"/>
                <w:sz w:val="18"/>
                <w:szCs w:val="18"/>
                <w:rtl w:val="0"/>
              </w:rPr>
              <w:t xml:space="preserve">      - key: SUPABASE_SCHEMA</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1e3a5f"/>
                <w:sz w:val="18"/>
                <w:szCs w:val="18"/>
                <w:rtl w:val="0"/>
              </w:rPr>
              <w:t xml:space="preserve">        value: transaction_service</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1e3a5f"/>
                <w:sz w:val="18"/>
                <w:szCs w:val="18"/>
                <w:rtl w:val="0"/>
              </w:rPr>
              <w:t xml:space="preserve">      # Sensitive values — set manually in Supabase dashboard, never in yaml</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color w:val="1e3a5f"/>
                <w:sz w:val="18"/>
                <w:szCs w:val="18"/>
                <w:rtl w:val="0"/>
              </w:rPr>
              <w:t xml:space="preserve">      - key: JWT_SECRET</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1e3a5f"/>
                <w:sz w:val="18"/>
                <w:szCs w:val="18"/>
                <w:rtl w:val="0"/>
              </w:rPr>
              <w:t xml:space="preserve">        sync: false</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1e3a5f"/>
                <w:sz w:val="18"/>
                <w:szCs w:val="18"/>
                <w:rtl w:val="0"/>
              </w:rPr>
              <w:t xml:space="preserve">      - key: RABBITMQ_URL</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color w:val="1e3a5f"/>
                <w:sz w:val="18"/>
                <w:szCs w:val="18"/>
                <w:rtl w:val="0"/>
              </w:rPr>
              <w:t xml:space="preserve">        sync: false</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color w:val="1e3a5f"/>
                <w:sz w:val="18"/>
                <w:szCs w:val="18"/>
                <w:rtl w:val="0"/>
              </w:rPr>
              <w:t xml:space="preserve">      - key: REDIS_URL</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1e3a5f"/>
                <w:sz w:val="18"/>
                <w:szCs w:val="18"/>
                <w:rtl w:val="0"/>
              </w:rPr>
              <w:t xml:space="preserve">        sync: false</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1e3a5f"/>
                <w:sz w:val="18"/>
                <w:szCs w:val="18"/>
                <w:rtl w:val="0"/>
              </w:rPr>
              <w:t xml:space="preserve">      - key: ABLY_API_KEY</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1e3a5f"/>
                <w:sz w:val="18"/>
                <w:szCs w:val="18"/>
                <w:rtl w:val="0"/>
              </w:rPr>
              <w:t xml:space="preserve">        sync: false</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1e3a5f"/>
                <w:sz w:val="18"/>
                <w:szCs w:val="18"/>
                <w:rtl w:val="0"/>
              </w:rPr>
              <w:t xml:space="preserve">      - key: STRIPE_SECRET_KEY</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urier New" w:cs="Courier New" w:eastAsia="Courier New" w:hAnsi="Courier New"/>
                <w:color w:val="1e3a5f"/>
                <w:sz w:val="18"/>
                <w:szCs w:val="18"/>
                <w:rtl w:val="0"/>
              </w:rPr>
              <w:t xml:space="preserve">        sync: false</w:t>
            </w:r>
            <w:r w:rsidDel="00000000" w:rsidR="00000000" w:rsidRPr="00000000">
              <w:rPr>
                <w:rtl w:val="0"/>
              </w:rPr>
            </w:r>
          </w:p>
        </w:tc>
      </w:tr>
    </w:tbl>
    <w:p w:rsidR="00000000" w:rsidDel="00000000" w:rsidP="00000000" w:rsidRDefault="00000000" w:rsidRPr="00000000" w14:paraId="00000156">
      <w:pPr>
        <w:spacing w:after="100" w:before="100" w:lineRule="auto"/>
        <w:rPr/>
      </w:pPr>
      <w:r w:rsidDel="00000000" w:rsidR="00000000" w:rsidRPr="00000000">
        <w:rPr>
          <w:rtl w:val="0"/>
        </w:rPr>
      </w:r>
    </w:p>
    <w:p w:rsidR="00000000" w:rsidDel="00000000" w:rsidP="00000000" w:rsidRDefault="00000000" w:rsidRPr="00000000" w14:paraId="0000015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5.2 First-Time Supabase Dashboard Setup</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Fonts w:ascii="Arial" w:cs="Arial" w:eastAsia="Arial" w:hAnsi="Arial"/>
          <w:sz w:val="22"/>
          <w:szCs w:val="22"/>
          <w:rtl w:val="0"/>
        </w:rPr>
        <w:t xml:space="preserve">Complete these steps once before the first deployment. Variables marked sync: false in the yaml must be entered manually here. They are never stored in the yaml file or the repository.</w:t>
      </w:r>
      <w:r w:rsidDel="00000000" w:rsidR="00000000" w:rsidRPr="00000000">
        <w:rPr>
          <w:rtl w:val="0"/>
        </w:rPr>
      </w:r>
    </w:p>
    <w:p w:rsidR="00000000" w:rsidDel="00000000" w:rsidP="00000000" w:rsidRDefault="00000000" w:rsidRPr="00000000" w14:paraId="00000159">
      <w:pPr>
        <w:spacing w:after="10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760"/>
        <w:gridCol w:w="4000"/>
        <w:tblGridChange w:id="0">
          <w:tblGrid>
            <w:gridCol w:w="600"/>
            <w:gridCol w:w="476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Location in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Open transaction-service environment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Services &gt; transaction-service &gt;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Add JWT_SECRET — must match auth-service value exactly — copy, do not retype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Environment Variables &gt; Add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Add RABBITMQ_URL — get from RabbitMQ management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Environment Variables &gt; Add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Add REDIS_URL — get from Redis instance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Environment Variables &gt; Add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Add ABLY_API_KEY — get from Ably dashboard under Apps &gt; API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Environment Variables &gt; Add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Add STRIPE_SECRET_KEY — use live key for production, test key for staging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Environment Variables &gt; Add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Confirm health check path is /health, success codes 200-299, timeout 10s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Services &gt; transaction-service &gt; Health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Confirm PORT is set to 3007 and matches Dockerfile EXPOSE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Services &gt; transaction-service &gt; Settings</w:t>
            </w:r>
            <w:r w:rsidDel="00000000" w:rsidR="00000000" w:rsidRPr="00000000">
              <w:rPr>
                <w:rtl w:val="0"/>
              </w:rPr>
            </w:r>
          </w:p>
        </w:tc>
      </w:tr>
    </w:tbl>
    <w:p w:rsidR="00000000" w:rsidDel="00000000" w:rsidP="00000000" w:rsidRDefault="00000000" w:rsidRPr="00000000" w14:paraId="00000175">
      <w:pPr>
        <w:spacing w:after="10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176">
            <w:pPr>
              <w:spacing w:after="40" w:before="0" w:lineRule="auto"/>
              <w:rPr/>
            </w:pPr>
            <w:r w:rsidDel="00000000" w:rsidR="00000000" w:rsidRPr="00000000">
              <w:rPr>
                <w:rFonts w:ascii="Arial" w:cs="Arial" w:eastAsia="Arial" w:hAnsi="Arial"/>
                <w:b w:val="1"/>
                <w:bCs w:val="1"/>
                <w:color w:val="7b3f00"/>
                <w:sz w:val="20"/>
                <w:szCs w:val="20"/>
                <w:rtl w:val="0"/>
              </w:rPr>
              <w:t xml:space="preserve">Before Every Deployment</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Arial" w:cs="Arial" w:eastAsia="Arial" w:hAnsi="Arial"/>
                <w:color w:val="333333"/>
                <w:sz w:val="20"/>
                <w:szCs w:val="20"/>
                <w:rtl w:val="0"/>
              </w:rPr>
              <w:t xml:space="preserve">Confirm that all eight dashboard setup steps above have been completed. A missing environment variable will cause the service to fail startup validation, fail its health check, and be rolled back immediately.</w:t>
            </w:r>
            <w:r w:rsidDel="00000000" w:rsidR="00000000" w:rsidRPr="00000000">
              <w:rPr>
                <w:rtl w:val="0"/>
              </w:rPr>
            </w:r>
          </w:p>
        </w:tc>
      </w:tr>
    </w:tbl>
    <w:p w:rsidR="00000000" w:rsidDel="00000000" w:rsidP="00000000" w:rsidRDefault="00000000" w:rsidRPr="00000000" w14:paraId="00000178">
      <w:pPr>
        <w:spacing w:after="100" w:before="100" w:lineRule="auto"/>
        <w:rPr/>
      </w:pPr>
      <w:r w:rsidDel="00000000" w:rsidR="00000000" w:rsidRPr="00000000">
        <w:rPr>
          <w:rtl w:val="0"/>
        </w:rPr>
      </w:r>
    </w:p>
    <w:p w:rsidR="00000000" w:rsidDel="00000000" w:rsidP="00000000" w:rsidRDefault="00000000" w:rsidRPr="00000000" w14:paraId="0000017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5.3 Deployment Flow</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Developer merges a pull request to the main branch</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Actions detects changes in /apps/transaction-service and triggers the deploy workflow</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image is built from /apps/transaction-service/Dockerfile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is pushed to the container registry</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pulls the new image and begins a rolling deployment</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polls GET /health until it returns 200 within the 10-second timeout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health check passes: deployment completes and traffic shifts to the new container</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health check fails three consecutive times: Supabase automatically rolls back to the last healthy image</w:t>
      </w:r>
    </w:p>
    <w:p w:rsidR="00000000" w:rsidDel="00000000" w:rsidP="00000000" w:rsidRDefault="00000000" w:rsidRPr="00000000" w14:paraId="00000182">
      <w:pPr>
        <w:spacing w:after="100" w:before="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183">
            <w:pPr>
              <w:spacing w:after="40" w:before="0" w:lineRule="auto"/>
              <w:rPr/>
            </w:pPr>
            <w:r w:rsidDel="00000000" w:rsidR="00000000" w:rsidRPr="00000000">
              <w:rPr>
                <w:rFonts w:ascii="Arial" w:cs="Arial" w:eastAsia="Arial" w:hAnsi="Arial"/>
                <w:b w:val="1"/>
                <w:bCs w:val="1"/>
                <w:color w:val="1b3a6b"/>
                <w:sz w:val="20"/>
                <w:szCs w:val="20"/>
                <w:rtl w:val="0"/>
              </w:rPr>
              <w:t xml:space="preserve">Automatic Rollback</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Arial" w:cs="Arial" w:eastAsia="Arial" w:hAnsi="Arial"/>
                <w:color w:val="333333"/>
                <w:sz w:val="20"/>
                <w:szCs w:val="20"/>
                <w:rtl w:val="0"/>
              </w:rPr>
              <w:t xml:space="preserve">If a bad deployment fails its health check, Supabase rolls back automatically. No manual intervention is needed in most cases. If the rollback itself fails, escalate to the Backend Engineering lead immediately.</w:t>
            </w:r>
            <w:r w:rsidDel="00000000" w:rsidR="00000000" w:rsidRPr="00000000">
              <w:rPr>
                <w:rtl w:val="0"/>
              </w:rPr>
            </w:r>
          </w:p>
        </w:tc>
      </w:tr>
    </w:tbl>
    <w:p w:rsidR="00000000" w:rsidDel="00000000" w:rsidP="00000000" w:rsidRDefault="00000000" w:rsidRPr="00000000" w14:paraId="00000185">
      <w:pPr>
        <w:spacing w:after="100" w:before="100" w:lineRule="auto"/>
        <w:rPr/>
      </w:pPr>
      <w:r w:rsidDel="00000000" w:rsidR="00000000" w:rsidRPr="00000000">
        <w:rPr>
          <w:rtl w:val="0"/>
        </w:rPr>
      </w:r>
    </w:p>
    <w:p w:rsidR="00000000" w:rsidDel="00000000" w:rsidP="00000000" w:rsidRDefault="00000000" w:rsidRPr="00000000" w14:paraId="00000186">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6. Local Development Startup</w:t>
      </w:r>
      <w:r w:rsidDel="00000000" w:rsidR="00000000" w:rsidRPr="00000000">
        <w:rPr>
          <w:rtl w:val="0"/>
        </w:rPr>
      </w:r>
    </w:p>
    <w:p w:rsidR="00000000" w:rsidDel="00000000" w:rsidP="00000000" w:rsidRDefault="00000000" w:rsidRPr="00000000" w14:paraId="00000187">
      <w:pPr>
        <w:spacing w:after="80" w:before="80" w:lineRule="auto"/>
        <w:rPr/>
      </w:pPr>
      <w:r w:rsidDel="00000000" w:rsidR="00000000" w:rsidRPr="00000000">
        <w:rPr>
          <w:rFonts w:ascii="Arial" w:cs="Arial" w:eastAsia="Arial" w:hAnsi="Arial"/>
          <w:sz w:val="22"/>
          <w:szCs w:val="22"/>
          <w:rtl w:val="0"/>
        </w:rPr>
        <w:t xml:space="preserve">Follow these steps in order to run transaction-service on your local machine. Run all commands from inside the service directory unless the step specifies otherwise.</w:t>
      </w:r>
      <w:r w:rsidDel="00000000" w:rsidR="00000000" w:rsidRPr="00000000">
        <w:rPr>
          <w:rtl w:val="0"/>
        </w:rPr>
      </w:r>
    </w:p>
    <w:p w:rsidR="00000000" w:rsidDel="00000000" w:rsidP="00000000" w:rsidRDefault="00000000" w:rsidRPr="00000000" w14:paraId="00000188">
      <w:pPr>
        <w:spacing w:after="100" w:before="100" w:lineRule="auto"/>
        <w:rPr/>
      </w:pPr>
      <w:r w:rsidDel="00000000" w:rsidR="00000000" w:rsidRPr="00000000">
        <w:rPr>
          <w:rtl w:val="0"/>
        </w:rPr>
      </w:r>
    </w:p>
    <w:p w:rsidR="00000000" w:rsidDel="00000000" w:rsidP="00000000" w:rsidRDefault="00000000" w:rsidRPr="00000000" w14:paraId="0000018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6.1 System Requirements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2200"/>
        <w:gridCol w:w="3960"/>
        <w:tblGridChange w:id="0">
          <w:tblGrid>
            <w:gridCol w:w="1600"/>
            <w:gridCol w:w="1600"/>
            <w:gridCol w:w="2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Required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20"/>
                <w:szCs w:val="20"/>
                <w:rtl w:val="0"/>
              </w:rPr>
              <w:t xml:space="preserve">Check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Install If Missing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Node.js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20.x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node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https://nodejs.org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npm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npm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Included with Node.js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24.x+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docker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https://docs.docker.com/get-docker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docker compose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Included with Docker Desktop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NestJS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nest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npm install -g @nestjs/cli</w:t>
            </w:r>
            <w:r w:rsidDel="00000000" w:rsidR="00000000" w:rsidRPr="00000000">
              <w:rPr>
                <w:rtl w:val="0"/>
              </w:rPr>
            </w:r>
          </w:p>
        </w:tc>
      </w:tr>
    </w:tbl>
    <w:p w:rsidR="00000000" w:rsidDel="00000000" w:rsidP="00000000" w:rsidRDefault="00000000" w:rsidRPr="00000000" w14:paraId="000001A2">
      <w:pPr>
        <w:spacing w:after="100" w:before="100" w:lineRule="auto"/>
        <w:rPr/>
      </w:pPr>
      <w:r w:rsidDel="00000000" w:rsidR="00000000" w:rsidRPr="00000000">
        <w:rPr>
          <w:rtl w:val="0"/>
        </w:rPr>
      </w:r>
    </w:p>
    <w:p w:rsidR="00000000" w:rsidDel="00000000" w:rsidP="00000000" w:rsidRDefault="00000000" w:rsidRPr="00000000" w14:paraId="000001A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6.2 Startup Steps</w:t>
      </w:r>
      <w:r w:rsidDel="00000000" w:rsidR="00000000" w:rsidRPr="00000000">
        <w:rPr>
          <w:rtl w:val="0"/>
        </w:rPr>
      </w:r>
    </w:p>
    <w:p w:rsidR="00000000" w:rsidDel="00000000" w:rsidP="00000000" w:rsidRDefault="00000000" w:rsidRPr="00000000" w14:paraId="000001A4">
      <w:pPr>
        <w:spacing w:after="100" w:before="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80.0" w:type="dxa"/>
              <w:bottom w:w="100.0" w:type="dxa"/>
              <w:right w:w="80.0" w:type="dxa"/>
            </w:tcMa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26"/>
                <w:szCs w:val="2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80.0" w:type="dxa"/>
              <w:bottom w:w="100.0" w:type="dxa"/>
              <w:right w:w="120.0" w:type="dxa"/>
            </w:tcMar>
          </w:tcPr>
          <w:p w:rsidR="00000000" w:rsidDel="00000000" w:rsidP="00000000" w:rsidRDefault="00000000" w:rsidRPr="00000000" w14:paraId="000001A6">
            <w:pPr>
              <w:spacing w:after="60" w:before="0" w:lineRule="auto"/>
              <w:rPr/>
            </w:pPr>
            <w:r w:rsidDel="00000000" w:rsidR="00000000" w:rsidRPr="00000000">
              <w:rPr>
                <w:rFonts w:ascii="Arial" w:cs="Arial" w:eastAsia="Arial" w:hAnsi="Arial"/>
                <w:b w:val="1"/>
                <w:bCs w:val="1"/>
                <w:color w:val="1b3a6b"/>
                <w:sz w:val="22"/>
                <w:szCs w:val="22"/>
                <w:rtl w:val="0"/>
              </w:rPr>
              <w:t xml:space="preserve">Navigate to the service directory</w:t>
            </w:r>
            <w:r w:rsidDel="00000000" w:rsidR="00000000" w:rsidRPr="00000000">
              <w:rPr>
                <w:rtl w:val="0"/>
              </w:rPr>
            </w:r>
          </w:p>
          <w:p w:rsidR="00000000" w:rsidDel="00000000" w:rsidP="00000000" w:rsidRDefault="00000000" w:rsidRPr="00000000" w14:paraId="000001A7">
            <w:pPr>
              <w:spacing w:after="0" w:before="0" w:lineRule="auto"/>
              <w:rPr/>
            </w:pPr>
            <w:r w:rsidDel="00000000" w:rsidR="00000000" w:rsidRPr="00000000">
              <w:rPr>
                <w:rFonts w:ascii="Courier New" w:cs="Courier New" w:eastAsia="Courier New" w:hAnsi="Courier New"/>
                <w:color w:val="333333"/>
                <w:sz w:val="20"/>
                <w:szCs w:val="20"/>
                <w:rtl w:val="0"/>
              </w:rPr>
              <w:t xml:space="preserve">cd marketeq-projects-nestjs/apps/transaction-service</w:t>
            </w:r>
            <w:r w:rsidDel="00000000" w:rsidR="00000000" w:rsidRPr="00000000">
              <w:rPr>
                <w:rtl w:val="0"/>
              </w:rPr>
            </w:r>
          </w:p>
        </w:tc>
      </w:tr>
    </w:tbl>
    <w:p w:rsidR="00000000" w:rsidDel="00000000" w:rsidP="00000000" w:rsidRDefault="00000000" w:rsidRPr="00000000" w14:paraId="000001A8">
      <w:pPr>
        <w:spacing w:after="100"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80.0" w:type="dxa"/>
              <w:bottom w:w="100.0" w:type="dxa"/>
              <w:right w:w="8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26"/>
                <w:szCs w:val="2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80.0" w:type="dxa"/>
              <w:bottom w:w="100.0" w:type="dxa"/>
              <w:right w:w="120.0" w:type="dxa"/>
            </w:tcMar>
          </w:tcPr>
          <w:p w:rsidR="00000000" w:rsidDel="00000000" w:rsidP="00000000" w:rsidRDefault="00000000" w:rsidRPr="00000000" w14:paraId="000001AA">
            <w:pPr>
              <w:spacing w:after="60" w:before="0" w:lineRule="auto"/>
              <w:rPr/>
            </w:pPr>
            <w:r w:rsidDel="00000000" w:rsidR="00000000" w:rsidRPr="00000000">
              <w:rPr>
                <w:rFonts w:ascii="Arial" w:cs="Arial" w:eastAsia="Arial" w:hAnsi="Arial"/>
                <w:b w:val="1"/>
                <w:bCs w:val="1"/>
                <w:color w:val="1b3a6b"/>
                <w:sz w:val="22"/>
                <w:szCs w:val="22"/>
                <w:rtl w:val="0"/>
              </w:rPr>
              <w:t xml:space="preserve">Install dependencies</w:t>
            </w:r>
            <w:r w:rsidDel="00000000" w:rsidR="00000000" w:rsidRPr="00000000">
              <w:rPr>
                <w:rtl w:val="0"/>
              </w:rPr>
            </w:r>
          </w:p>
          <w:p w:rsidR="00000000" w:rsidDel="00000000" w:rsidP="00000000" w:rsidRDefault="00000000" w:rsidRPr="00000000" w14:paraId="000001AB">
            <w:pPr>
              <w:spacing w:after="0" w:before="0" w:lineRule="auto"/>
              <w:rPr/>
            </w:pPr>
            <w:r w:rsidDel="00000000" w:rsidR="00000000" w:rsidRPr="00000000">
              <w:rPr>
                <w:rFonts w:ascii="Courier New" w:cs="Courier New" w:eastAsia="Courier New" w:hAnsi="Courier New"/>
                <w:color w:val="333333"/>
                <w:sz w:val="20"/>
                <w:szCs w:val="20"/>
                <w:rtl w:val="0"/>
              </w:rPr>
              <w:t xml:space="preserve">npm ci</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p w:rsidR="00000000" w:rsidDel="00000000" w:rsidP="00000000" w:rsidRDefault="00000000" w:rsidRPr="00000000" w14:paraId="000001AD">
            <w:pPr>
              <w:spacing w:after="0" w:before="0" w:lineRule="auto"/>
              <w:rPr/>
            </w:pPr>
            <w:r w:rsidDel="00000000" w:rsidR="00000000" w:rsidRPr="00000000">
              <w:rPr>
                <w:rFonts w:ascii="Arial" w:cs="Arial" w:eastAsia="Arial" w:hAnsi="Arial"/>
                <w:color w:val="333333"/>
                <w:sz w:val="20"/>
                <w:szCs w:val="20"/>
                <w:rtl w:val="0"/>
              </w:rPr>
              <w:t xml:space="preserve">Use npm ci — not npm install. This installs exact versions from</w:t>
            </w:r>
            <w:r w:rsidDel="00000000" w:rsidR="00000000" w:rsidRPr="00000000">
              <w:rPr>
                <w:rtl w:val="0"/>
              </w:rPr>
            </w:r>
          </w:p>
          <w:p w:rsidR="00000000" w:rsidDel="00000000" w:rsidP="00000000" w:rsidRDefault="00000000" w:rsidRPr="00000000" w14:paraId="000001AE">
            <w:pPr>
              <w:spacing w:after="0" w:before="0" w:lineRule="auto"/>
              <w:rPr/>
            </w:pPr>
            <w:r w:rsidDel="00000000" w:rsidR="00000000" w:rsidRPr="00000000">
              <w:rPr>
                <w:rFonts w:ascii="Arial" w:cs="Arial" w:eastAsia="Arial" w:hAnsi="Arial"/>
                <w:color w:val="333333"/>
                <w:sz w:val="20"/>
                <w:szCs w:val="20"/>
                <w:rtl w:val="0"/>
              </w:rPr>
              <w:t xml:space="preserve">package-lock.json and fails if the lock file is out of sync with package.json.</w:t>
            </w:r>
            <w:r w:rsidDel="00000000" w:rsidR="00000000" w:rsidRPr="00000000">
              <w:rPr>
                <w:rtl w:val="0"/>
              </w:rPr>
            </w:r>
          </w:p>
        </w:tc>
      </w:tr>
    </w:tbl>
    <w:p w:rsidR="00000000" w:rsidDel="00000000" w:rsidP="00000000" w:rsidRDefault="00000000" w:rsidRPr="00000000" w14:paraId="000001AF">
      <w:pPr>
        <w:spacing w:after="10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80.0" w:type="dxa"/>
              <w:bottom w:w="100.0" w:type="dxa"/>
              <w:right w:w="8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26"/>
                <w:szCs w:val="2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80.0" w:type="dxa"/>
              <w:bottom w:w="100.0" w:type="dxa"/>
              <w:right w:w="120.0" w:type="dxa"/>
            </w:tcMar>
          </w:tcPr>
          <w:p w:rsidR="00000000" w:rsidDel="00000000" w:rsidP="00000000" w:rsidRDefault="00000000" w:rsidRPr="00000000" w14:paraId="000001B1">
            <w:pPr>
              <w:spacing w:after="60" w:before="0" w:lineRule="auto"/>
              <w:rPr/>
            </w:pPr>
            <w:r w:rsidDel="00000000" w:rsidR="00000000" w:rsidRPr="00000000">
              <w:rPr>
                <w:rFonts w:ascii="Arial" w:cs="Arial" w:eastAsia="Arial" w:hAnsi="Arial"/>
                <w:b w:val="1"/>
                <w:bCs w:val="1"/>
                <w:color w:val="1b3a6b"/>
                <w:sz w:val="22"/>
                <w:szCs w:val="22"/>
                <w:rtl w:val="0"/>
              </w:rPr>
              <w:t xml:space="preserve">Create your local .env file</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Arial" w:cs="Arial" w:eastAsia="Arial" w:hAnsi="Arial"/>
                <w:color w:val="333333"/>
                <w:sz w:val="20"/>
                <w:szCs w:val="20"/>
                <w:rtl w:val="0"/>
              </w:rPr>
              <w:t xml:space="preserve">cp .env.example .env</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Arial" w:cs="Arial" w:eastAsia="Arial" w:hAnsi="Arial"/>
                <w:color w:val="333333"/>
                <w:sz w:val="20"/>
                <w:szCs w:val="20"/>
                <w:rtl w:val="0"/>
              </w:rPr>
              <w:t xml:space="preserve">Edit .env and fill in all required values.</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Arial" w:cs="Arial" w:eastAsia="Arial" w:hAnsi="Arial"/>
                <w:color w:val="333333"/>
                <w:sz w:val="20"/>
                <w:szCs w:val="20"/>
                <w:rtl w:val="0"/>
              </w:rPr>
              <w:t xml:space="preserve">See Section 3.2 for the complete template.</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Arial" w:cs="Arial" w:eastAsia="Arial" w:hAnsi="Arial"/>
                <w:color w:val="333333"/>
                <w:sz w:val="20"/>
                <w:szCs w:val="20"/>
                <w:rtl w:val="0"/>
              </w:rPr>
              <w:t xml:space="preserve">Ask a team member for local credentials if you do not have them.</w:t>
            </w:r>
            <w:r w:rsidDel="00000000" w:rsidR="00000000" w:rsidRPr="00000000">
              <w:rPr>
                <w:rtl w:val="0"/>
              </w:rPr>
            </w:r>
          </w:p>
        </w:tc>
      </w:tr>
    </w:tbl>
    <w:p w:rsidR="00000000" w:rsidDel="00000000" w:rsidP="00000000" w:rsidRDefault="00000000" w:rsidRPr="00000000" w14:paraId="000001B7">
      <w:pPr>
        <w:spacing w:after="100" w:before="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80.0" w:type="dxa"/>
              <w:bottom w:w="100.0" w:type="dxa"/>
              <w:right w:w="80.0" w:type="dxa"/>
            </w:tcMar>
          </w:tcPr>
          <w:p w:rsidR="00000000" w:rsidDel="00000000" w:rsidP="00000000" w:rsidRDefault="00000000" w:rsidRPr="00000000" w14:paraId="000001B8">
            <w:pPr>
              <w:jc w:val="center"/>
              <w:rPr/>
            </w:pPr>
            <w:r w:rsidDel="00000000" w:rsidR="00000000" w:rsidRPr="00000000">
              <w:rPr>
                <w:rFonts w:ascii="Arial" w:cs="Arial" w:eastAsia="Arial" w:hAnsi="Arial"/>
                <w:b w:val="1"/>
                <w:bCs w:val="1"/>
                <w:color w:val="ffffff"/>
                <w:sz w:val="26"/>
                <w:szCs w:val="2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80.0" w:type="dxa"/>
              <w:bottom w:w="100.0" w:type="dxa"/>
              <w:right w:w="120.0" w:type="dxa"/>
            </w:tcMar>
          </w:tcPr>
          <w:p w:rsidR="00000000" w:rsidDel="00000000" w:rsidP="00000000" w:rsidRDefault="00000000" w:rsidRPr="00000000" w14:paraId="000001B9">
            <w:pPr>
              <w:spacing w:after="60" w:before="0" w:lineRule="auto"/>
              <w:rPr/>
            </w:pPr>
            <w:r w:rsidDel="00000000" w:rsidR="00000000" w:rsidRPr="00000000">
              <w:rPr>
                <w:rFonts w:ascii="Arial" w:cs="Arial" w:eastAsia="Arial" w:hAnsi="Arial"/>
                <w:b w:val="1"/>
                <w:bCs w:val="1"/>
                <w:color w:val="1b3a6b"/>
                <w:sz w:val="22"/>
                <w:szCs w:val="22"/>
                <w:rtl w:val="0"/>
              </w:rPr>
              <w:t xml:space="preserve">Start local infrastructure</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Arial" w:cs="Arial" w:eastAsia="Arial" w:hAnsi="Arial"/>
                <w:color w:val="333333"/>
                <w:sz w:val="20"/>
                <w:szCs w:val="20"/>
                <w:rtl w:val="0"/>
              </w:rPr>
              <w:t xml:space="preserve">From the repo root (not the service directory):</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333333"/>
                <w:sz w:val="20"/>
                <w:szCs w:val="20"/>
                <w:rtl w:val="0"/>
              </w:rPr>
              <w:t xml:space="preserve">docker compose up -d postgres rabbitmq redis</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Arial" w:cs="Arial" w:eastAsia="Arial" w:hAnsi="Arial"/>
                <w:color w:val="333333"/>
                <w:sz w:val="20"/>
                <w:szCs w:val="20"/>
                <w:rtl w:val="0"/>
              </w:rPr>
              <w:t xml:space="preserve">Verify all containers are running:</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333333"/>
                <w:sz w:val="20"/>
                <w:szCs w:val="20"/>
                <w:rtl w:val="0"/>
              </w:rPr>
              <w:t xml:space="preserve">docker compose ps</w:t>
            </w:r>
            <w:r w:rsidDel="00000000" w:rsidR="00000000" w:rsidRPr="00000000">
              <w:rPr>
                <w:rtl w:val="0"/>
              </w:rPr>
            </w:r>
          </w:p>
          <w:p w:rsidR="00000000" w:rsidDel="00000000" w:rsidP="00000000" w:rsidRDefault="00000000" w:rsidRPr="00000000" w14:paraId="000001BF">
            <w:pPr>
              <w:spacing w:after="0" w:before="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p w:rsidR="00000000" w:rsidDel="00000000" w:rsidP="00000000" w:rsidRDefault="00000000" w:rsidRPr="00000000" w14:paraId="000001C0">
            <w:pPr>
              <w:spacing w:after="0" w:before="0" w:lineRule="auto"/>
              <w:rPr/>
            </w:pPr>
            <w:r w:rsidDel="00000000" w:rsidR="00000000" w:rsidRPr="00000000">
              <w:rPr>
                <w:rFonts w:ascii="Arial" w:cs="Arial" w:eastAsia="Arial" w:hAnsi="Arial"/>
                <w:color w:val="333333"/>
                <w:sz w:val="20"/>
                <w:szCs w:val="20"/>
                <w:rtl w:val="0"/>
              </w:rPr>
              <w:t xml:space="preserve">All three should show status: running before proceeding.</w:t>
            </w:r>
            <w:r w:rsidDel="00000000" w:rsidR="00000000" w:rsidRPr="00000000">
              <w:rPr>
                <w:rtl w:val="0"/>
              </w:rPr>
            </w:r>
          </w:p>
        </w:tc>
      </w:tr>
    </w:tbl>
    <w:p w:rsidR="00000000" w:rsidDel="00000000" w:rsidP="00000000" w:rsidRDefault="00000000" w:rsidRPr="00000000" w14:paraId="000001C1">
      <w:pPr>
        <w:spacing w:after="10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80.0" w:type="dxa"/>
              <w:bottom w:w="100.0" w:type="dxa"/>
              <w:right w:w="80.0" w:type="dxa"/>
            </w:tcMa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ffffff"/>
                <w:sz w:val="26"/>
                <w:szCs w:val="2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80.0" w:type="dxa"/>
              <w:bottom w:w="100.0" w:type="dxa"/>
              <w:right w:w="120.0" w:type="dxa"/>
            </w:tcMar>
          </w:tcPr>
          <w:p w:rsidR="00000000" w:rsidDel="00000000" w:rsidP="00000000" w:rsidRDefault="00000000" w:rsidRPr="00000000" w14:paraId="000001C3">
            <w:pPr>
              <w:spacing w:after="60" w:before="0" w:lineRule="auto"/>
              <w:rPr/>
            </w:pPr>
            <w:r w:rsidDel="00000000" w:rsidR="00000000" w:rsidRPr="00000000">
              <w:rPr>
                <w:rFonts w:ascii="Arial" w:cs="Arial" w:eastAsia="Arial" w:hAnsi="Arial"/>
                <w:b w:val="1"/>
                <w:bCs w:val="1"/>
                <w:color w:val="1b3a6b"/>
                <w:sz w:val="22"/>
                <w:szCs w:val="22"/>
                <w:rtl w:val="0"/>
              </w:rPr>
              <w:t xml:space="preserve">Start the service with hot reload</w:t>
            </w: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Fonts w:ascii="Courier New" w:cs="Courier New" w:eastAsia="Courier New" w:hAnsi="Courier New"/>
                <w:color w:val="333333"/>
                <w:sz w:val="20"/>
                <w:szCs w:val="20"/>
                <w:rtl w:val="0"/>
              </w:rPr>
              <w:t xml:space="preserve">npm run start:dev</w:t>
            </w:r>
            <w:r w:rsidDel="00000000" w:rsidR="00000000" w:rsidRPr="00000000">
              <w:rPr>
                <w:rtl w:val="0"/>
              </w:rPr>
            </w:r>
          </w:p>
          <w:p w:rsidR="00000000" w:rsidDel="00000000" w:rsidP="00000000" w:rsidRDefault="00000000" w:rsidRPr="00000000" w14:paraId="000001C5">
            <w:pPr>
              <w:spacing w:after="0" w:before="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p w:rsidR="00000000" w:rsidDel="00000000" w:rsidP="00000000" w:rsidRDefault="00000000" w:rsidRPr="00000000" w14:paraId="000001C6">
            <w:pPr>
              <w:spacing w:after="0" w:before="0" w:lineRule="auto"/>
              <w:rPr/>
            </w:pPr>
            <w:r w:rsidDel="00000000" w:rsidR="00000000" w:rsidRPr="00000000">
              <w:rPr>
                <w:rFonts w:ascii="Arial" w:cs="Arial" w:eastAsia="Arial" w:hAnsi="Arial"/>
                <w:color w:val="333333"/>
                <w:sz w:val="20"/>
                <w:szCs w:val="20"/>
                <w:rtl w:val="0"/>
              </w:rPr>
              <w:t xml:space="preserve">The service starts on the PORT value in your .env file.</w:t>
            </w:r>
            <w:r w:rsidDel="00000000" w:rsidR="00000000" w:rsidRPr="00000000">
              <w:rPr>
                <w:rtl w:val="0"/>
              </w:rPr>
            </w:r>
          </w:p>
          <w:p w:rsidR="00000000" w:rsidDel="00000000" w:rsidP="00000000" w:rsidRDefault="00000000" w:rsidRPr="00000000" w14:paraId="000001C7">
            <w:pPr>
              <w:spacing w:after="0" w:before="0" w:lineRule="auto"/>
              <w:rPr/>
            </w:pPr>
            <w:r w:rsidDel="00000000" w:rsidR="00000000" w:rsidRPr="00000000">
              <w:rPr>
                <w:rFonts w:ascii="Arial" w:cs="Arial" w:eastAsia="Arial" w:hAnsi="Arial"/>
                <w:color w:val="333333"/>
                <w:sz w:val="20"/>
                <w:szCs w:val="20"/>
                <w:rtl w:val="0"/>
              </w:rPr>
              <w:t xml:space="preserve">It will restart automatically when you save changes to any source file.</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Arial" w:cs="Arial" w:eastAsia="Arial" w:hAnsi="Arial"/>
                <w:color w:val="333333"/>
                <w:sz w:val="20"/>
                <w:szCs w:val="20"/>
                <w:rtl w:val="0"/>
              </w:rPr>
              <w:t xml:space="preserve">Watch the terminal for the startup validation output.</w:t>
            </w:r>
            <w:r w:rsidDel="00000000" w:rsidR="00000000" w:rsidRPr="00000000">
              <w:rPr>
                <w:rtl w:val="0"/>
              </w:rPr>
            </w:r>
          </w:p>
        </w:tc>
      </w:tr>
    </w:tbl>
    <w:p w:rsidR="00000000" w:rsidDel="00000000" w:rsidP="00000000" w:rsidRDefault="00000000" w:rsidRPr="00000000" w14:paraId="000001C9">
      <w:pPr>
        <w:spacing w:after="10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80.0" w:type="dxa"/>
              <w:bottom w:w="100.0" w:type="dxa"/>
              <w:right w:w="8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26"/>
                <w:szCs w:val="2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80.0" w:type="dxa"/>
              <w:bottom w:w="100.0" w:type="dxa"/>
              <w:right w:w="120.0" w:type="dxa"/>
            </w:tcMar>
          </w:tcPr>
          <w:p w:rsidR="00000000" w:rsidDel="00000000" w:rsidP="00000000" w:rsidRDefault="00000000" w:rsidRPr="00000000" w14:paraId="000001CB">
            <w:pPr>
              <w:spacing w:after="60" w:before="0" w:lineRule="auto"/>
              <w:rPr/>
            </w:pPr>
            <w:r w:rsidDel="00000000" w:rsidR="00000000" w:rsidRPr="00000000">
              <w:rPr>
                <w:rFonts w:ascii="Arial" w:cs="Arial" w:eastAsia="Arial" w:hAnsi="Arial"/>
                <w:b w:val="1"/>
                <w:bCs w:val="1"/>
                <w:color w:val="1b3a6b"/>
                <w:sz w:val="22"/>
                <w:szCs w:val="22"/>
                <w:rtl w:val="0"/>
              </w:rPr>
              <w:t xml:space="preserve">Verify the service is healthy</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333333"/>
                <w:sz w:val="20"/>
                <w:szCs w:val="20"/>
                <w:rtl w:val="0"/>
              </w:rPr>
              <w:t xml:space="preserve">curl http://localhost:3007/health</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Arial" w:cs="Arial" w:eastAsia="Arial" w:hAnsi="Arial"/>
                <w:color w:val="333333"/>
                <w:sz w:val="20"/>
                <w:szCs w:val="20"/>
                <w:rtl w:val="0"/>
              </w:rPr>
              <w:t xml:space="preserve">Expected response:</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Arial" w:cs="Arial" w:eastAsia="Arial" w:hAnsi="Arial"/>
                <w:color w:val="333333"/>
                <w:sz w:val="20"/>
                <w:szCs w:val="20"/>
                <w:rtl w:val="0"/>
              </w:rPr>
              <w:t xml:space="preserve">{ "status": "ok", "service": "transaction-service", "timestamp": "..." }</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Arial" w:cs="Arial" w:eastAsia="Arial" w:hAnsi="Arial"/>
                <w:color w:val="333333"/>
                <w:sz w:val="20"/>
                <w:szCs w:val="20"/>
                <w:rtl w:val="0"/>
              </w:rPr>
              <w:t xml:space="preserve">Also verify readiness:</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333333"/>
                <w:sz w:val="20"/>
                <w:szCs w:val="20"/>
                <w:rtl w:val="0"/>
              </w:rPr>
              <w:t xml:space="preserve">curl http://localhost:3007/ready</w:t>
            </w:r>
            <w:r w:rsidDel="00000000" w:rsidR="00000000" w:rsidRPr="00000000">
              <w:rPr>
                <w:rtl w:val="0"/>
              </w:rPr>
            </w:r>
          </w:p>
        </w:tc>
      </w:tr>
    </w:tbl>
    <w:p w:rsidR="00000000" w:rsidDel="00000000" w:rsidP="00000000" w:rsidRDefault="00000000" w:rsidRPr="00000000" w14:paraId="000001D3">
      <w:pPr>
        <w:spacing w:after="10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4" w:val="single"/>
              <w:bottom w:color="2e7d32" w:space="0" w:sz="4" w:val="single"/>
              <w:right w:color="2e7d32" w:space="0" w:sz="4" w:val="single"/>
            </w:tcBorders>
            <w:shd w:fill="e8f5e9" w:val="clear"/>
            <w:tcMar>
              <w:top w:w="100.0" w:type="dxa"/>
              <w:left w:w="180.0" w:type="dxa"/>
              <w:bottom w:w="100.0" w:type="dxa"/>
              <w:right w:w="120.0" w:type="dxa"/>
            </w:tcMar>
          </w:tcPr>
          <w:p w:rsidR="00000000" w:rsidDel="00000000" w:rsidP="00000000" w:rsidRDefault="00000000" w:rsidRPr="00000000" w14:paraId="000001D4">
            <w:pPr>
              <w:spacing w:after="40" w:before="0" w:lineRule="auto"/>
              <w:rPr/>
            </w:pPr>
            <w:r w:rsidDel="00000000" w:rsidR="00000000" w:rsidRPr="00000000">
              <w:rPr>
                <w:rFonts w:ascii="Arial" w:cs="Arial" w:eastAsia="Arial" w:hAnsi="Arial"/>
                <w:b w:val="1"/>
                <w:bCs w:val="1"/>
                <w:color w:val="1b5e20"/>
                <w:sz w:val="20"/>
                <w:szCs w:val="20"/>
                <w:rtl w:val="0"/>
              </w:rPr>
              <w:t xml:space="preserve">Success Criteria</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Arial" w:cs="Arial" w:eastAsia="Arial" w:hAnsi="Arial"/>
                <w:color w:val="333333"/>
                <w:sz w:val="20"/>
                <w:szCs w:val="20"/>
                <w:rtl w:val="0"/>
              </w:rPr>
              <w:t xml:space="preserve">If both /health and /ready return { "status": "ok" } the service is running correctly, connected to the database, and ready for development work.</w:t>
            </w:r>
            <w:r w:rsidDel="00000000" w:rsidR="00000000" w:rsidRPr="00000000">
              <w:rPr>
                <w:rtl w:val="0"/>
              </w:rPr>
            </w:r>
          </w:p>
        </w:tc>
      </w:tr>
    </w:tbl>
    <w:p w:rsidR="00000000" w:rsidDel="00000000" w:rsidP="00000000" w:rsidRDefault="00000000" w:rsidRPr="00000000" w14:paraId="000001D6">
      <w:pPr>
        <w:spacing w:after="100" w:before="100" w:lineRule="auto"/>
        <w:rPr/>
      </w:pPr>
      <w:r w:rsidDel="00000000" w:rsidR="00000000" w:rsidRPr="00000000">
        <w:rPr>
          <w:rtl w:val="0"/>
        </w:rPr>
      </w:r>
    </w:p>
    <w:p w:rsidR="00000000" w:rsidDel="00000000" w:rsidP="00000000" w:rsidRDefault="00000000" w:rsidRPr="00000000" w14:paraId="000001D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6.3 npm Script Reference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0"/>
                <w:szCs w:val="20"/>
                <w:rtl w:val="0"/>
              </w:rPr>
              <w:t xml:space="preserve">When to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npm run start:dev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Day-to-day local development. Starts with hot reload.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Production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npm run start:prod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Testing production behavior locally. No hot reload.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npm run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Compiles TypeScript to /dist. Run before start:prod.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npm run 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Run ESLint. Must pass with zero errors before any commit.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Unit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npm run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Run Jest unit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Test 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npm run test:watch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Run unit tests in watch mode during active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E2E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npm run test:e2e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Run end-to-end tests. Requires local infrastructure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Type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npm run typecheck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Run tsc --noEmit to check types without compiling.</w:t>
            </w:r>
            <w:r w:rsidDel="00000000" w:rsidR="00000000" w:rsidRPr="00000000">
              <w:rPr>
                <w:rtl w:val="0"/>
              </w:rPr>
            </w:r>
          </w:p>
        </w:tc>
      </w:tr>
    </w:tbl>
    <w:p w:rsidR="00000000" w:rsidDel="00000000" w:rsidP="00000000" w:rsidRDefault="00000000" w:rsidRPr="00000000" w14:paraId="000001F3">
      <w:pPr>
        <w:spacing w:after="100" w:before="100" w:lineRule="auto"/>
        <w:rPr/>
      </w:pPr>
      <w:r w:rsidDel="00000000" w:rsidR="00000000" w:rsidRPr="00000000">
        <w:rPr>
          <w:rtl w:val="0"/>
        </w:rPr>
      </w:r>
    </w:p>
    <w:p w:rsidR="00000000" w:rsidDel="00000000" w:rsidP="00000000" w:rsidRDefault="00000000" w:rsidRPr="00000000" w14:paraId="000001F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6.4 Running the Production Docker Image Locally</w:t>
      </w:r>
      <w:r w:rsidDel="00000000" w:rsidR="00000000" w:rsidRPr="00000000">
        <w:rPr>
          <w:rtl w:val="0"/>
        </w:rPr>
      </w:r>
    </w:p>
    <w:p w:rsidR="00000000" w:rsidDel="00000000" w:rsidP="00000000" w:rsidRDefault="00000000" w:rsidRPr="00000000" w14:paraId="000001F5">
      <w:pPr>
        <w:spacing w:after="80" w:before="80" w:lineRule="auto"/>
        <w:rPr/>
      </w:pPr>
      <w:r w:rsidDel="00000000" w:rsidR="00000000" w:rsidRPr="00000000">
        <w:rPr>
          <w:rFonts w:ascii="Arial" w:cs="Arial" w:eastAsia="Arial" w:hAnsi="Arial"/>
          <w:sz w:val="22"/>
          <w:szCs w:val="22"/>
          <w:rtl w:val="0"/>
        </w:rPr>
        <w:t xml:space="preserve">Use this to verify the Docker image behaves correctly before pushing to Supabase. Run from the service directory:</w:t>
      </w:r>
      <w:r w:rsidDel="00000000" w:rsidR="00000000" w:rsidRPr="00000000">
        <w:rPr>
          <w:rtl w:val="0"/>
        </w:rPr>
      </w:r>
    </w:p>
    <w:p w:rsidR="00000000" w:rsidDel="00000000" w:rsidP="00000000" w:rsidRDefault="00000000" w:rsidRPr="00000000" w14:paraId="000001F6">
      <w:pPr>
        <w:spacing w:after="10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2e7d32"/>
                <w:sz w:val="18"/>
                <w:szCs w:val="18"/>
                <w:rtl w:val="0"/>
              </w:rPr>
              <w:t xml:space="preserve"># Build the image</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1e3a5f"/>
                <w:sz w:val="18"/>
                <w:szCs w:val="18"/>
                <w:rtl w:val="0"/>
              </w:rPr>
              <w:t xml:space="preserve">docker build -t transaction-service:local .</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2e7d32"/>
                <w:sz w:val="18"/>
                <w:szCs w:val="18"/>
                <w:rtl w:val="0"/>
              </w:rPr>
              <w:t xml:space="preserve"># Run with your .env file</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2e7d32"/>
                <w:sz w:val="18"/>
                <w:szCs w:val="18"/>
                <w:rtl w:val="0"/>
              </w:rPr>
              <w:t xml:space="preserve"># Note: replace localhost with host.docker.internal for Mac/Windows</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Courier New" w:cs="Courier New" w:eastAsia="Courier New" w:hAnsi="Courier New"/>
                <w:color w:val="1e3a5f"/>
                <w:sz w:val="18"/>
                <w:szCs w:val="18"/>
                <w:rtl w:val="0"/>
              </w:rPr>
              <w:t xml:space="preserve">docker run --env-file .env -p 3007:3007 transaction-service:local</w:t>
            </w:r>
            <w:r w:rsidDel="00000000" w:rsidR="00000000" w:rsidRPr="00000000">
              <w:rPr>
                <w:rtl w:val="0"/>
              </w:rPr>
            </w:r>
          </w:p>
          <w:p w:rsidR="00000000" w:rsidDel="00000000" w:rsidP="00000000" w:rsidRDefault="00000000" w:rsidRPr="00000000" w14:paraId="000001F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E">
            <w:pPr>
              <w:spacing w:after="0" w:before="0" w:lineRule="auto"/>
              <w:rPr/>
            </w:pPr>
            <w:r w:rsidDel="00000000" w:rsidR="00000000" w:rsidRPr="00000000">
              <w:rPr>
                <w:rFonts w:ascii="Courier New" w:cs="Courier New" w:eastAsia="Courier New" w:hAnsi="Courier New"/>
                <w:color w:val="2e7d32"/>
                <w:sz w:val="18"/>
                <w:szCs w:val="18"/>
                <w:rtl w:val="0"/>
              </w:rPr>
              <w:t xml:space="preserve"># Verify health check from a separate terminal</w:t>
            </w:r>
            <w:r w:rsidDel="00000000" w:rsidR="00000000" w:rsidRPr="00000000">
              <w:rPr>
                <w:rtl w:val="0"/>
              </w:rPr>
            </w:r>
          </w:p>
          <w:p w:rsidR="00000000" w:rsidDel="00000000" w:rsidP="00000000" w:rsidRDefault="00000000" w:rsidRPr="00000000" w14:paraId="000001FF">
            <w:pPr>
              <w:spacing w:after="0" w:before="0" w:lineRule="auto"/>
              <w:rPr/>
            </w:pPr>
            <w:r w:rsidDel="00000000" w:rsidR="00000000" w:rsidRPr="00000000">
              <w:rPr>
                <w:rFonts w:ascii="Courier New" w:cs="Courier New" w:eastAsia="Courier New" w:hAnsi="Courier New"/>
                <w:color w:val="1e3a5f"/>
                <w:sz w:val="18"/>
                <w:szCs w:val="18"/>
                <w:rtl w:val="0"/>
              </w:rPr>
              <w:t xml:space="preserve">curl http://localhost:3007/health</w:t>
            </w:r>
            <w:r w:rsidDel="00000000" w:rsidR="00000000" w:rsidRPr="00000000">
              <w:rPr>
                <w:rtl w:val="0"/>
              </w:rPr>
            </w:r>
          </w:p>
        </w:tc>
      </w:tr>
    </w:tbl>
    <w:p w:rsidR="00000000" w:rsidDel="00000000" w:rsidP="00000000" w:rsidRDefault="00000000" w:rsidRPr="00000000" w14:paraId="00000200">
      <w:pPr>
        <w:spacing w:after="10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201">
            <w:pPr>
              <w:spacing w:after="40" w:before="0" w:lineRule="auto"/>
              <w:rPr/>
            </w:pPr>
            <w:r w:rsidDel="00000000" w:rsidR="00000000" w:rsidRPr="00000000">
              <w:rPr>
                <w:rFonts w:ascii="Arial" w:cs="Arial" w:eastAsia="Arial" w:hAnsi="Arial"/>
                <w:b w:val="1"/>
                <w:bCs w:val="1"/>
                <w:color w:val="7b3f00"/>
                <w:sz w:val="20"/>
                <w:szCs w:val="20"/>
                <w:rtl w:val="0"/>
              </w:rPr>
              <w:t xml:space="preserve">Docker Networking</w:t>
            </w:r>
            <w:r w:rsidDel="00000000" w:rsidR="00000000" w:rsidRPr="00000000">
              <w:rPr>
                <w:rtl w:val="0"/>
              </w:rPr>
            </w:r>
          </w:p>
          <w:p w:rsidR="00000000" w:rsidDel="00000000" w:rsidP="00000000" w:rsidRDefault="00000000" w:rsidRPr="00000000" w14:paraId="00000202">
            <w:pPr>
              <w:spacing w:after="0" w:before="0" w:lineRule="auto"/>
              <w:rPr/>
            </w:pPr>
            <w:r w:rsidDel="00000000" w:rsidR="00000000" w:rsidRPr="00000000">
              <w:rPr>
                <w:rFonts w:ascii="Arial" w:cs="Arial" w:eastAsia="Arial" w:hAnsi="Arial"/>
                <w:color w:val="333333"/>
                <w:sz w:val="20"/>
                <w:szCs w:val="20"/>
                <w:rtl w:val="0"/>
              </w:rPr>
              <w:t xml:space="preserve">When running the Docker container locally, localhost inside the container refers to the container itself, not your machine. Replace localhost with host.docker.internal in DATABASE_URL, RABBITMQ_URL, and REDIS_URL in your .env file when doing local Docker testing. Revert before running npm run start:dev.</w:t>
            </w:r>
            <w:r w:rsidDel="00000000" w:rsidR="00000000" w:rsidRPr="00000000">
              <w:rPr>
                <w:rtl w:val="0"/>
              </w:rPr>
            </w:r>
          </w:p>
        </w:tc>
      </w:tr>
    </w:tbl>
    <w:p w:rsidR="00000000" w:rsidDel="00000000" w:rsidP="00000000" w:rsidRDefault="00000000" w:rsidRPr="00000000" w14:paraId="00000203">
      <w:pPr>
        <w:spacing w:after="100" w:before="100" w:lineRule="auto"/>
        <w:rPr/>
      </w:pPr>
      <w:r w:rsidDel="00000000" w:rsidR="00000000" w:rsidRPr="00000000">
        <w:rPr>
          <w:rtl w:val="0"/>
        </w:rPr>
      </w:r>
    </w:p>
    <w:p w:rsidR="00000000" w:rsidDel="00000000" w:rsidP="00000000" w:rsidRDefault="00000000" w:rsidRPr="00000000" w14:paraId="0000020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7. Common Issues &amp; Resolutions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ffffff"/>
                <w:sz w:val="20"/>
                <w:szCs w:val="20"/>
                <w:rtl w:val="0"/>
              </w:rPr>
              <w:t xml:space="preserve">Symptom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0"/>
                <w:szCs w:val="20"/>
                <w:rtl w:val="0"/>
              </w:rPr>
              <w:t xml:space="preserve">Likely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Port 3007 already in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Another service or previous process is using the 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sz w:val="20"/>
                <w:szCs w:val="20"/>
                <w:rtl w:val="0"/>
              </w:rPr>
              <w:t xml:space="preserve">Run: lsof -i :3007 — kill the conflicting process or change PORT in .env to another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sz w:val="20"/>
                <w:szCs w:val="20"/>
                <w:rtl w:val="0"/>
              </w:rPr>
              <w:t xml:space="preserve">Startup failed — missing env vars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One or more required variables not set in .env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Read the error message carefully — it names the specific missing variable. Add it to .env.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Cannot connect to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DATABASE_URL incorrect or PostgreSQL container not 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Check docker compose ps — postgres should show healthy. Verify DATABASE_URL format in .env.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All requests return 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JWT_SECRET does not match auth-service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Copy JWT_SECRET value directly from auth-service .env — do not retype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RabbitMQ connection refused at startup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RabbitMQ not running or RABBITMQ_URL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Run docker compose up -d rabbitmq. Check RABBITMQ_URL in .env.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Redis connection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Redis not running or REDIS_URL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Run docker compose up -d redis. Check REDIS_URL in .env.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/health returns 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A startup dependency check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Check the response body — it identifies which dependency failed. Fix that service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npm ci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20"/>
                <w:szCs w:val="20"/>
                <w:rtl w:val="0"/>
              </w:rPr>
              <w:t xml:space="preserve">package-lock.json out of sync with package.json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20"/>
                <w:szCs w:val="20"/>
                <w:rtl w:val="0"/>
              </w:rPr>
              <w:t xml:space="preserve">Run npm install locally to regenerate package-lock.json, commit it, then run npm ci again.</w:t>
            </w:r>
            <w:r w:rsidDel="00000000" w:rsidR="00000000" w:rsidRPr="00000000">
              <w:rPr>
                <w:rtl w:val="0"/>
              </w:rPr>
            </w:r>
          </w:p>
        </w:tc>
      </w:tr>
    </w:tbl>
    <w:p w:rsidR="00000000" w:rsidDel="00000000" w:rsidP="00000000" w:rsidRDefault="00000000" w:rsidRPr="00000000" w14:paraId="00000220">
      <w:pPr>
        <w:spacing w:after="100" w:before="100" w:lineRule="auto"/>
        <w:rPr/>
      </w:pPr>
      <w:r w:rsidDel="00000000" w:rsidR="00000000" w:rsidRPr="00000000">
        <w:rPr>
          <w:rtl w:val="0"/>
        </w:rPr>
      </w:r>
    </w:p>
    <w:p w:rsidR="00000000" w:rsidDel="00000000" w:rsidP="00000000" w:rsidRDefault="00000000" w:rsidRPr="00000000" w14:paraId="00000221">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8. Next Steps</w:t>
      </w:r>
      <w:r w:rsidDel="00000000" w:rsidR="00000000" w:rsidRPr="00000000">
        <w:rPr>
          <w:rtl w:val="0"/>
        </w:rPr>
      </w:r>
    </w:p>
    <w:p w:rsidR="00000000" w:rsidDel="00000000" w:rsidP="00000000" w:rsidRDefault="00000000" w:rsidRPr="00000000" w14:paraId="00000222">
      <w:pPr>
        <w:spacing w:after="80" w:before="80" w:lineRule="auto"/>
        <w:rPr/>
      </w:pPr>
      <w:r w:rsidDel="00000000" w:rsidR="00000000" w:rsidRPr="00000000">
        <w:rPr>
          <w:rFonts w:ascii="Arial" w:cs="Arial" w:eastAsia="Arial" w:hAnsi="Arial"/>
          <w:sz w:val="22"/>
          <w:szCs w:val="22"/>
          <w:rtl w:val="0"/>
        </w:rPr>
        <w:t xml:space="preserve">With Docker setup and runtime configuration complete, proceed to the next document in the transaction-service series:</w:t>
      </w:r>
      <w:r w:rsidDel="00000000" w:rsidR="00000000" w:rsidRPr="00000000">
        <w:rPr>
          <w:rtl w:val="0"/>
        </w:rPr>
      </w:r>
    </w:p>
    <w:p w:rsidR="00000000" w:rsidDel="00000000" w:rsidP="00000000" w:rsidRDefault="00000000" w:rsidRPr="00000000" w14:paraId="00000223">
      <w:pPr>
        <w:spacing w:after="10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360"/>
        <w:tblGridChange w:id="0">
          <w:tblGrid>
            <w:gridCol w:w="1200"/>
            <w:gridCol w:w="28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20"/>
                <w:szCs w:val="20"/>
                <w:rtl w:val="0"/>
              </w:rPr>
              <w:t xml:space="preserve">Doc 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20"/>
                <w:szCs w:val="20"/>
                <w:rtl w:val="0"/>
              </w:rPr>
              <w:t xml:space="preserve">Folder Structure &amp; Bootstrapping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20"/>
                <w:szCs w:val="20"/>
                <w:rtl w:val="0"/>
              </w:rPr>
              <w:t xml:space="preserve">app.module.ts, main.ts, full module wiring, and configuration loading for all transaction-service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20"/>
                <w:szCs w:val="20"/>
                <w:rtl w:val="0"/>
              </w:rPr>
              <w:t xml:space="preserve">Doc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sz w:val="20"/>
                <w:szCs w:val="20"/>
                <w:rtl w:val="0"/>
              </w:rPr>
              <w:t xml:space="preserve">Data Models &amp; DTOs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sz w:val="20"/>
                <w:szCs w:val="20"/>
                <w:rtl w:val="0"/>
              </w:rPr>
              <w:t xml:space="preserve">All TypeORM entities, PostgreSQL enums, constraints, DTOs, and class-validator rules from the data dictionary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sz w:val="20"/>
                <w:szCs w:val="20"/>
                <w:rtl w:val="0"/>
              </w:rPr>
              <w:t xml:space="preserve">Doc 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sz w:val="20"/>
                <w:szCs w:val="20"/>
                <w:rtl w:val="0"/>
              </w:rPr>
              <w:t xml:space="preserve">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sz w:val="20"/>
                <w:szCs w:val="20"/>
                <w:rtl w:val="0"/>
              </w:rPr>
              <w:t xml:space="preserve">All routes, JWT guards, query parameter specs for filters and pagination, request and response schemas, error shapes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sz w:val="20"/>
                <w:szCs w:val="20"/>
                <w:rtl w:val="0"/>
              </w:rPr>
              <w:t xml:space="preserve">Doc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sz w:val="20"/>
                <w:szCs w:val="20"/>
                <w:rtl w:val="0"/>
              </w:rPr>
              <w:t xml:space="preserve">Integrations &amp;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sz w:val="20"/>
                <w:szCs w:val="20"/>
                <w:rtl w:val="0"/>
              </w:rPr>
              <w:t xml:space="preserve">RabbitMQ consumer setup for all 11 upstream events, Stripe invoice retrieval, Ably realtime publishing, Redis cache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sz w:val="20"/>
                <w:szCs w:val="20"/>
                <w:rtl w:val="0"/>
              </w:rPr>
              <w:t xml:space="preserve">Doc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sz w:val="20"/>
                <w:szCs w:val="20"/>
                <w:rtl w:val="0"/>
              </w:rPr>
              <w:t xml:space="preserve">Observability &amp;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sz w:val="20"/>
                <w:szCs w:val="20"/>
                <w:rtl w:val="0"/>
              </w:rPr>
              <w:t xml:space="preserve">Full /health and /ready implementations, structured logging, metrics, alert thresholds, SLO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sz w:val="20"/>
                <w:szCs w:val="20"/>
                <w:rtl w:val="0"/>
              </w:rPr>
              <w:t xml:space="preserve">QA &amp;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0"/>
                <w:szCs w:val="20"/>
                <w:rtl w:val="0"/>
              </w:rPr>
              <w:t xml:space="preserve">Full test case list, seed scripts for all transaction types and statuses, Postman collection for all endpoints</w:t>
            </w:r>
            <w:r w:rsidDel="00000000" w:rsidR="00000000" w:rsidRPr="00000000">
              <w:rPr>
                <w:rtl w:val="0"/>
              </w:rPr>
            </w:r>
          </w:p>
        </w:tc>
      </w:tr>
    </w:tbl>
    <w:p w:rsidR="00000000" w:rsidDel="00000000" w:rsidP="00000000" w:rsidRDefault="00000000" w:rsidRPr="00000000" w14:paraId="00000239">
      <w:pPr>
        <w:spacing w:after="100" w:before="10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01 — Docker &amp; Runtime Setup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