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vgj8xpr3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Urgent Fix: Remove Foreign Key from User Service Database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lleyv81yx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Who this is for: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and are encountering a schema sync error due to a </w:t>
      </w:r>
      <w:r w:rsidDel="00000000" w:rsidR="00000000" w:rsidRPr="00000000">
        <w:rPr>
          <w:b w:val="1"/>
          <w:bCs w:val="1"/>
          <w:rtl w:val="0"/>
        </w:rPr>
        <w:t xml:space="preserve">foreign key constraint</w:t>
      </w:r>
      <w:r w:rsidDel="00000000" w:rsidR="00000000" w:rsidRPr="00000000">
        <w:rPr>
          <w:rtl w:val="0"/>
        </w:rPr>
        <w:t xml:space="preserve"> that points to a table owned by another microservice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build or modify the other service. You only need to clean up your own schema to follow microservice boundaries and fix the sync issue.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98c3oc7t4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What’s Wrong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service includes a foreign key like this: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TaskEntity)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@JoinColumn({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'taskId'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creates a database-level foreign key to a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) that belongs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breaks microservice isolation</w:t>
      </w:r>
      <w:r w:rsidDel="00000000" w:rsidR="00000000" w:rsidRPr="00000000">
        <w:rPr>
          <w:rtl w:val="0"/>
        </w:rPr>
        <w:t xml:space="preserve"> and is causing errors like: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QueryFailedError: cannot drop constraint ... because other objects depend on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t85h3ac56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You Need to 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delete the foreign key reference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tetbo6lt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🧼 Update Your Entity File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@JoinColumn({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'taskId'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removes the foreign key and keeps the reference as a plain string.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1aognb8g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🧱 Drop the Constraint from the Database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SQL directly: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fk_task;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Or if using TypeORM migrations: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RemoveTaskForeignKey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hgqhs7zec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tbl>
      <w:tblPr>
        <w:tblStyle w:val="Table1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2060"/>
        <w:tblGridChange w:id="0">
          <w:tblGrid>
            <w:gridCol w:w="389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Remove 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Keep the ID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