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e3exenqt0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Similar Profiles – Talent Profile Matching Engine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step-by-step implementation guide for identifying and ranking similar talent profiles using vector similarity.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2ro8pvcx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powers the </w:t>
      </w:r>
      <w:r w:rsidDel="00000000" w:rsidR="00000000" w:rsidRPr="00000000">
        <w:rPr>
          <w:b w:val="1"/>
          <w:bCs w:val="1"/>
          <w:rtl w:val="0"/>
        </w:rPr>
        <w:t xml:space="preserve">“Similar Profiles”</w:t>
      </w:r>
      <w:r w:rsidDel="00000000" w:rsidR="00000000" w:rsidRPr="00000000">
        <w:rPr>
          <w:rtl w:val="0"/>
        </w:rPr>
        <w:t xml:space="preserve"> section of the Talent Profile page by matching users based on a prioritized set of attributes. It uses vector-based semantic similarity and custom ranking logic.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wohwitx5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talent profile, we calculate similarity to other profiles in real-time using:</w:t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965"/>
        <w:gridCol w:w="5000"/>
        <w:tblGridChange w:id="0">
          <w:tblGrid>
            <w:gridCol w:w="2060"/>
            <w:gridCol w:w="965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Semantic similarity using vector embeddings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Role (e.g. 'UX')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Exact match or close match using tag intersection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Hourly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Numerical range difference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Regional match (continent/country)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Experience (Years)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Numeric difference scoring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Time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Matching UTC offset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Scored against a 5.0 max baseline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pfv1yi8n5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Dependencies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@xenova/transformers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s9a139sbj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lib/embedding.ts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'@xenova/transformers';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getEmbeddings(texts: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Promise&lt;number[][]&gt;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(!embedder)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pipeline('feature-extraction',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'Xenova/all-MiniLM-L6-v2');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embedder(text,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'mean',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embeddings.push(result.data);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eoo87q2tpy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lib/similarity.ts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cosineSimilarity(vecA: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vecA.reduce((sum,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vecB[i],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Math.sqrt(vecA.reduce((sum,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Math.sqrt(vecB.reduce((sum,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(normA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c53ftl7f17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services/similar-profiles.service.ts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getEmbeddings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'../lib/embedding';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cosineSimilarity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'../lib/similarity';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getSimilarProfiles(target: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[targetSkillVec]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getEmbeddings([target.skills.join(',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candidateSkillVecs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getEmbeddings(candidates.map(c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c.skills.join(',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candidates.map((candidate,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cosineSimilarity(targetSkillVec,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candidateSkillVecs[i])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Math.min(Math.abs(candidate.hourlyRate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target.hourlyRate)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candidate.location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Math.min(Math.abs(candidate.experience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target.experience)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(candidate.rating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parseFloat(totalScore.toFixed(4))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results.sort((a,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a.score);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olwybs4l4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Sample Input (Frontend or Controller)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'Jane',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'Figma',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'Wireframing'],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'Italy',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'UTC+1',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getSimilarProfiles(targetProfile,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/>
      </w:pPr>
      <w:bookmarkStart w:colFirst="0" w:colLast="0" w:name="_5xi5u3yghhm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 are sorted by combined weighted score.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store vectors in Postgres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if you want to avoid re-embedding every time.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ar2rnrpck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Final Recap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Uses Hugging Face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@xenova/transformers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plug-in to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or frontend controller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Sorted results based on exact weights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