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bexzwiu9p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USER SERVICE – TALENT PROFILE API ENDPOINTS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8axw7egmj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Public Access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/users/:username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 public talent profile by username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99dcigzxq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✏️ Profile Editing (Talent or Admin)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core profile (name, bio, availability, timezone, etc.)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3qps6eux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Username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/users/check-username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/users/:id/username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yd0ufk73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Skills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/users/:id/skills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/users/:id/skills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/users/:id/skills/:skillId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/users/:id/skills/:skillId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m0yjb0c8o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Industry Expertise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/users/:id/industries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/users/:id/industries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/users/:id/industries/:industryId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/users/:id/industries/:industryId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m4qjki0p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Education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/users/:id/education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/users/:id/education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/users/:id/education/:eduId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/users/:id/education/:eduId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3y7m4hko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🧳 Work Experience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/users/:id/work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/users/:id/work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/users/:id/work/:workId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/users/:id/work/:workId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juhqe9gq8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Certifications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/users/:id/certifications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/users/:id/certifications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/users/:id/certifications/:certId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/users/:id/certifications/:certId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emtl120x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Languages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/users/:id/languages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/users/:id/languages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/users/:id/languages/:langId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/users/:id/languages/:langId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zwczam2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Availability &amp; Timezone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/users/:id/availability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/users/:id/timezone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foj4eciw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Location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/users/:id/location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/location/countries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/location/cities?country=...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eig7itxwb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Overview / Bio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/users/:id/overview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/users/:id/bio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mjs6i1x2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💲 Rate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/users/:id/rate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7ndr1z92v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Portfolio / Case Studies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/users/:id/portfolio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/users/:id/portfolio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/users/:id/portfolio/:itemId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/users/:id/portfolio/:itemId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okeh13k0y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EXTERNAL SERVICES (Referenced but not hosted in User Service)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ig87cnx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Reviews (review-service)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/reviews?userId=...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called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ynatounrg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Listings (listing-service)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/listings?userId=...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called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3dytr0fty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Talent Metrics (Requires aggregation logic)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client_success_rating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repeat_hire_rate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