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 xml:space="preserve">Hálózattervezési és kivitelezési </w:t>
      </w:r>
    </w:p>
    <w:p w:rsidR="00695AA0" w:rsidRPr="005243A3" w:rsidRDefault="00695AA0" w:rsidP="00695AA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5243A3">
        <w:rPr>
          <w:rFonts w:ascii="Times New Roman" w:hAnsi="Times New Roman" w:cs="Times New Roman"/>
          <w:b/>
          <w:sz w:val="40"/>
          <w:szCs w:val="40"/>
        </w:rPr>
        <w:t>vizsgaremek</w:t>
      </w:r>
    </w:p>
    <w:p w:rsidR="004714BF" w:rsidRPr="00D93A93" w:rsidRDefault="00695AA0" w:rsidP="004714BF">
      <w:pPr>
        <w:jc w:val="center"/>
        <w:rPr>
          <w:i/>
          <w:sz w:val="24"/>
          <w:szCs w:val="28"/>
        </w:rPr>
      </w:pPr>
      <w:r w:rsidRPr="00D93A93">
        <w:rPr>
          <w:i/>
          <w:sz w:val="24"/>
          <w:szCs w:val="28"/>
        </w:rPr>
        <w:t>3. csoport</w:t>
      </w: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5243A3" w:rsidRDefault="005243A3" w:rsidP="004714BF">
      <w:pPr>
        <w:jc w:val="center"/>
        <w:rPr>
          <w:i/>
          <w:sz w:val="24"/>
          <w:szCs w:val="28"/>
        </w:rPr>
      </w:pPr>
    </w:p>
    <w:p w:rsidR="00D93A93" w:rsidRDefault="00D93A93" w:rsidP="004714BF">
      <w:pPr>
        <w:jc w:val="center"/>
        <w:rPr>
          <w:i/>
          <w:sz w:val="24"/>
          <w:szCs w:val="28"/>
        </w:rPr>
      </w:pPr>
    </w:p>
    <w:p w:rsidR="00D93A93" w:rsidRPr="00D93A93" w:rsidRDefault="00D93A93" w:rsidP="00D93A93">
      <w:pPr>
        <w:jc w:val="right"/>
        <w:rPr>
          <w:i/>
          <w:sz w:val="28"/>
          <w:szCs w:val="28"/>
        </w:rPr>
      </w:pPr>
    </w:p>
    <w:p w:rsidR="00D93A93" w:rsidRPr="005616A9" w:rsidRDefault="00D93A93" w:rsidP="005616A9">
      <w:pPr>
        <w:jc w:val="right"/>
        <w:rPr>
          <w:rFonts w:cstheme="minorHAnsi"/>
          <w:i/>
          <w:sz w:val="24"/>
          <w:szCs w:val="28"/>
        </w:rPr>
      </w:pPr>
      <w:r>
        <w:rPr>
          <w:i/>
          <w:sz w:val="24"/>
          <w:szCs w:val="28"/>
        </w:rPr>
        <w:t xml:space="preserve">    </w:t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>
        <w:rPr>
          <w:i/>
          <w:sz w:val="24"/>
          <w:szCs w:val="28"/>
        </w:rPr>
        <w:tab/>
      </w:r>
      <w:r w:rsidRPr="000C0004">
        <w:rPr>
          <w:rFonts w:cstheme="minorHAnsi"/>
          <w:i/>
          <w:sz w:val="24"/>
          <w:szCs w:val="28"/>
        </w:rPr>
        <w:t>(Hegyi Ádám Erik, Görgényi Márk József)</w:t>
      </w:r>
    </w:p>
    <w:p w:rsidR="00D93A93" w:rsidRPr="00222A41" w:rsidRDefault="00D93A93" w:rsidP="00D93A93">
      <w:pPr>
        <w:rPr>
          <w:b/>
          <w:sz w:val="48"/>
          <w:szCs w:val="48"/>
        </w:rPr>
      </w:pPr>
      <w:r w:rsidRPr="00222A41">
        <w:rPr>
          <w:rFonts w:ascii="Times New Roman" w:hAnsi="Times New Roman" w:cs="Times New Roman"/>
          <w:b/>
          <w:sz w:val="48"/>
          <w:szCs w:val="48"/>
        </w:rPr>
        <w:lastRenderedPageBreak/>
        <w:t>Bevezetés</w:t>
      </w:r>
      <w:r w:rsidRPr="00222A41">
        <w:rPr>
          <w:b/>
          <w:sz w:val="48"/>
          <w:szCs w:val="48"/>
        </w:rPr>
        <w:t>:</w:t>
      </w:r>
    </w:p>
    <w:p w:rsidR="00D93A93" w:rsidRPr="00B20FDC" w:rsidRDefault="009C1CF0" w:rsidP="00D93A93">
      <w:pPr>
        <w:rPr>
          <w:sz w:val="28"/>
          <w:szCs w:val="28"/>
        </w:rPr>
      </w:pPr>
      <w:r w:rsidRPr="00B20FDC">
        <w:rPr>
          <w:sz w:val="28"/>
          <w:szCs w:val="28"/>
        </w:rPr>
        <w:tab/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 xml:space="preserve">Ez a dokumentum bemutatja a vizsgaremek hálózati topológia struktúráját és felépítését. </w:t>
      </w:r>
      <w:r w:rsidRPr="00E67828">
        <w:rPr>
          <w:sz w:val="32"/>
          <w:szCs w:val="32"/>
        </w:rPr>
        <w:t xml:space="preserve">A célunk az, hogy a három telephely között mindenki gyorsan és gond nélkül tudjon kommunikálni, </w:t>
      </w:r>
      <w:r w:rsidRPr="00222A41">
        <w:rPr>
          <w:sz w:val="32"/>
          <w:szCs w:val="32"/>
        </w:rPr>
        <w:t>Ehhez egy jól működő hálózatot építettünk ki, amelyben különböző eszközök – például internetkapcsolatok, kapcsolók és biztonsági megoldások – dolgoznak együtt.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 xml:space="preserve"> A hálózaton belül kisebb csoportokat (VLAN-okat) hoz</w:t>
      </w:r>
      <w:r w:rsidR="002276A7">
        <w:rPr>
          <w:sz w:val="32"/>
          <w:szCs w:val="32"/>
        </w:rPr>
        <w:t>t</w:t>
      </w:r>
      <w:r w:rsidRPr="00222A41">
        <w:rPr>
          <w:sz w:val="32"/>
          <w:szCs w:val="32"/>
        </w:rPr>
        <w:t>unk létre, A projekt során felprogramoztuk az összes hálózati eszközt, hogy az internetelérés folyamatos legyen, és hogy a távoli munkavégzéshez szükséges VPN is rendesen működjön. Emellett a hálózat védelméről is gondoskodtunk, hogy illetéktelenek ne tudjanak hozzáférni az adatainkhoz.</w:t>
      </w:r>
    </w:p>
    <w:p w:rsidR="009174C6" w:rsidRPr="00222A41" w:rsidRDefault="009C1CF0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hAnsi="Times New Roman" w:cs="Times New Roman"/>
          <w:sz w:val="32"/>
          <w:szCs w:val="32"/>
        </w:rPr>
        <w:t>A hálózat két különálló hálózati szegmensre oszlik, amelyek egy központi routeren keresztül csatlakoznak egymáshoz.</w:t>
      </w:r>
      <w:r w:rsidR="005243A3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A szerver a kék szegmensen belüli eszközök számára nyújthat szolgáltatásokat (pl. adatbázis, webtárhely, DHCP stb.).</w:t>
      </w:r>
      <w:r w:rsidR="000C0004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</w:p>
    <w:p w:rsidR="009174C6" w:rsidRPr="00222A41" w:rsidRDefault="000C0004" w:rsidP="00222A41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Használtunk külső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erőforrásból</w:t>
      </w:r>
      <w:r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segítséget, a dokumentum és a hálózati terv elkészűléséhez,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A közös munka lebonyolításához a GITHUB nevezetű online platformot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>használtuk ami</w:t>
      </w:r>
      <w:r w:rsidR="009174C6" w:rsidRPr="00222A41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</w:t>
      </w:r>
      <w:r w:rsidR="0085656D" w:rsidRPr="00222A41">
        <w:rPr>
          <w:rFonts w:ascii="Times New Roman" w:hAnsi="Times New Roman" w:cs="Times New Roman"/>
          <w:sz w:val="32"/>
          <w:szCs w:val="32"/>
        </w:rPr>
        <w:t>Lehetővé tette, hogy csapatunk egyszerre dolgozzon ugyanazon a projekten, nyomon kövessék a változtatásokat, és könnyen visszaállítsák a korábbi verziókat, ha szükséges</w:t>
      </w:r>
      <w:r w:rsidR="0085656D" w:rsidRPr="00222A41">
        <w:rPr>
          <w:sz w:val="32"/>
          <w:szCs w:val="32"/>
        </w:rPr>
        <w:t>.</w:t>
      </w:r>
    </w:p>
    <w:p w:rsidR="00E67828" w:rsidRPr="00222A41" w:rsidRDefault="00E67828" w:rsidP="00222A41">
      <w:pPr>
        <w:pStyle w:val="NormlWeb"/>
        <w:ind w:firstLine="360"/>
        <w:rPr>
          <w:sz w:val="32"/>
          <w:szCs w:val="32"/>
        </w:rPr>
      </w:pPr>
      <w:r w:rsidRPr="00222A41">
        <w:rPr>
          <w:sz w:val="32"/>
          <w:szCs w:val="32"/>
        </w:rPr>
        <w:t>Az egész szerver felépítés</w:t>
      </w:r>
      <w:r w:rsidR="0085656D" w:rsidRPr="00222A41">
        <w:rPr>
          <w:sz w:val="32"/>
          <w:szCs w:val="32"/>
        </w:rPr>
        <w:t>ét</w:t>
      </w:r>
      <w:r w:rsidRPr="00222A41">
        <w:rPr>
          <w:sz w:val="32"/>
          <w:szCs w:val="32"/>
        </w:rPr>
        <w:t xml:space="preserve"> a </w:t>
      </w:r>
      <w:r w:rsidRPr="00F72095">
        <w:rPr>
          <w:sz w:val="32"/>
          <w:szCs w:val="32"/>
        </w:rPr>
        <w:t>Cisco Packet Tracer Instructor</w:t>
      </w:r>
      <w:r w:rsidRPr="00222A41">
        <w:rPr>
          <w:sz w:val="32"/>
          <w:szCs w:val="32"/>
        </w:rPr>
        <w:t>-ban hoztuk létre és dolgoztuk ki közösen.</w:t>
      </w:r>
      <w:r w:rsidR="0085656D" w:rsidRPr="00222A41">
        <w:rPr>
          <w:sz w:val="32"/>
          <w:szCs w:val="32"/>
        </w:rPr>
        <w:t xml:space="preserve"> Összességében egy olyan rendszert hozunk létre, amely biztosítja, hogy a hálózat minden részlege hatékonyan tudjon dolgozni, gyors, biztonságos legyen.</w:t>
      </w:r>
    </w:p>
    <w:p w:rsidR="00222A41" w:rsidRDefault="00222A41" w:rsidP="00B20FDC">
      <w:pPr>
        <w:pStyle w:val="Cmsor1"/>
      </w:pPr>
    </w:p>
    <w:p w:rsidR="00F72095" w:rsidRDefault="00F72095" w:rsidP="00B20FDC">
      <w:pPr>
        <w:pStyle w:val="Cmsor1"/>
      </w:pPr>
    </w:p>
    <w:p w:rsidR="00B20FDC" w:rsidRDefault="00B20FDC" w:rsidP="00B20FDC">
      <w:pPr>
        <w:pStyle w:val="Cmsor1"/>
      </w:pPr>
      <w:r>
        <w:lastRenderedPageBreak/>
        <w:t>Hálózati eszközök szerepe</w:t>
      </w:r>
    </w:p>
    <w:p w:rsidR="00B20FDC" w:rsidRDefault="00B20FDC" w:rsidP="00B20FDC">
      <w:pPr>
        <w:pStyle w:val="Cmsor1"/>
      </w:pPr>
    </w:p>
    <w:p w:rsidR="00B20FDC" w:rsidRPr="00B20FDC" w:rsidRDefault="00B20FDC" w:rsidP="00B20FDC">
      <w:pPr>
        <w:pStyle w:val="NormlWeb"/>
        <w:rPr>
          <w:sz w:val="32"/>
          <w:szCs w:val="32"/>
        </w:rPr>
      </w:pPr>
      <w:r w:rsidRPr="00B20FDC">
        <w:rPr>
          <w:sz w:val="32"/>
          <w:szCs w:val="32"/>
        </w:rPr>
        <w:t>A hálózatunk többféle eszközből áll, amelyek mindegyike fontos szerepet tölt be az adatforgalom kezelésében és a rendszer biztonságának fenntartásában: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Switchek (Switch0, Switch1, Switch3, Switch4, Switch6):</w:t>
      </w:r>
      <w:r w:rsidRPr="00B20FDC">
        <w:rPr>
          <w:sz w:val="32"/>
          <w:szCs w:val="32"/>
        </w:rPr>
        <w:t xml:space="preserve"> Ezek az eszközök a hálózat alapvető elemei, amelyek az egyes számítógépeket és más hálózati eszközöket kapcsolják össze, lehetővé téve az adatátvitelt a helyi hálózaton belül.</w:t>
      </w:r>
    </w:p>
    <w:p w:rsidR="00F72095" w:rsidRP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Routerek (Router0, Router2, Router4, Router1):</w:t>
      </w:r>
      <w:r w:rsidRPr="00B20FDC">
        <w:rPr>
          <w:sz w:val="32"/>
          <w:szCs w:val="32"/>
        </w:rPr>
        <w:t xml:space="preserve"> Ezek az eszközök a különböző hálózati szegmenseket kapcsolják össze, biztosítva a forgalomirányítást és a megfelelő adatútvonalak kiválasztását. Segítenek abban is, hogy a telephelyek között zavartalan legyen a kommunikáció.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Vezeték nélküli routerek (Wireless Router0, Wireless Router1):</w:t>
      </w:r>
      <w:r w:rsidRPr="00B20FDC">
        <w:rPr>
          <w:sz w:val="32"/>
          <w:szCs w:val="32"/>
        </w:rPr>
        <w:t xml:space="preserve"> Ezek a routerek biztosítják a Wi-Fi kapcsolatot az eszközök számára, így a vezeték nélküli eszközök is könnyedén csatlakozhatnak a hálózathoz.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ASA tűzfal (ASA0):</w:t>
      </w:r>
      <w:r w:rsidRPr="00B20FDC">
        <w:rPr>
          <w:sz w:val="32"/>
          <w:szCs w:val="32"/>
        </w:rPr>
        <w:t xml:space="preserve"> Az ASA tűzfal gondoskodik a hálózat biztonságáról, szabályozza a be- és kimenő forgalmat, megakadályozva az illetéktelen hozzáféréseket és a kibertámadásokat.</w:t>
      </w:r>
    </w:p>
    <w:p w:rsidR="00B20FDC" w:rsidRPr="00B20FDC" w:rsidRDefault="00B20FDC" w:rsidP="00B20FDC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Szerver (Server0):</w:t>
      </w:r>
      <w:r w:rsidRPr="00B20FDC">
        <w:rPr>
          <w:sz w:val="32"/>
          <w:szCs w:val="32"/>
        </w:rPr>
        <w:t xml:space="preserve"> Ez a szerver felelős a hálózat alapvető szolgáltatásainak biztosításáért, például fájlmegosztás, webszolgáltatások és más hálózati funkciók ellátásáért.</w:t>
      </w:r>
    </w:p>
    <w:p w:rsidR="00F72095" w:rsidRP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rStyle w:val="Kiemels2"/>
          <w:sz w:val="32"/>
          <w:szCs w:val="32"/>
        </w:rPr>
        <w:t>PC-k (PC0, PC1, PC2, PC3):</w:t>
      </w:r>
      <w:r w:rsidRPr="00B20FDC">
        <w:rPr>
          <w:sz w:val="32"/>
          <w:szCs w:val="32"/>
        </w:rPr>
        <w:t xml:space="preserve"> Ezek a kliensgépek a hálózatot használó végfelhasználók számára biztosítanak hozzáférést az adatokhoz és szolgáltatásokhoz</w:t>
      </w:r>
      <w:r w:rsidR="00F72095">
        <w:rPr>
          <w:sz w:val="32"/>
          <w:szCs w:val="32"/>
        </w:rPr>
        <w:t>.</w:t>
      </w:r>
    </w:p>
    <w:p w:rsidR="00F72095" w:rsidRDefault="00B20FDC" w:rsidP="00F72095">
      <w:pPr>
        <w:pStyle w:val="NormlWeb"/>
        <w:numPr>
          <w:ilvl w:val="0"/>
          <w:numId w:val="16"/>
        </w:numPr>
        <w:rPr>
          <w:sz w:val="32"/>
          <w:szCs w:val="32"/>
        </w:rPr>
      </w:pPr>
      <w:r w:rsidRPr="00B20FDC">
        <w:rPr>
          <w:sz w:val="32"/>
          <w:szCs w:val="32"/>
        </w:rPr>
        <w:t>Ezek az eszközök együttesen biztosítják, hogy a vállalat hálózata hatékonyan működjön, a kommunikáció gyors és biztonságos legyen, és minden dolgozó kényelmesen hozzáférjen a munkájához szükséges információkhoz.</w:t>
      </w:r>
    </w:p>
    <w:p w:rsidR="00F72095" w:rsidRDefault="00F72095" w:rsidP="00F72095">
      <w:pPr>
        <w:pStyle w:val="NormlWeb"/>
        <w:ind w:left="720"/>
        <w:rPr>
          <w:sz w:val="32"/>
          <w:szCs w:val="32"/>
        </w:rPr>
      </w:pPr>
    </w:p>
    <w:p w:rsidR="00F72095" w:rsidRPr="00F72095" w:rsidRDefault="004F74EB" w:rsidP="00F72095">
      <w:pPr>
        <w:pStyle w:val="NormlWeb"/>
        <w:rPr>
          <w:sz w:val="36"/>
          <w:szCs w:val="32"/>
        </w:rPr>
      </w:pPr>
      <w:r w:rsidRPr="00F72095">
        <w:rPr>
          <w:b/>
          <w:sz w:val="48"/>
          <w:szCs w:val="48"/>
        </w:rPr>
        <w:lastRenderedPageBreak/>
        <w:t>Kábelek és kapcsolat típu</w:t>
      </w:r>
      <w:r w:rsidR="00F72095" w:rsidRPr="00F72095">
        <w:rPr>
          <w:b/>
          <w:sz w:val="48"/>
          <w:szCs w:val="48"/>
        </w:rPr>
        <w:t>s</w:t>
      </w:r>
      <w:r w:rsidRPr="00F72095">
        <w:rPr>
          <w:b/>
          <w:sz w:val="48"/>
          <w:szCs w:val="48"/>
        </w:rPr>
        <w:t>ok</w:t>
      </w:r>
    </w:p>
    <w:p w:rsidR="00F72095" w:rsidRPr="00F72095" w:rsidRDefault="00F976B8" w:rsidP="00F72095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8"/>
        </w:rPr>
      </w:pPr>
      <w:r w:rsidRPr="00F72095">
        <w:rPr>
          <w:rFonts w:ascii="Times New Roman" w:hAnsi="Times New Roman" w:cs="Times New Roman"/>
          <w:sz w:val="28"/>
          <w:szCs w:val="28"/>
        </w:rPr>
        <w:t>A hálózatban használt kábelek különböző szerepet töltenek be az infrastruktúra működésében. Az alábbiakban összefoglalom a különböző típusokat és azok fontosságát</w:t>
      </w:r>
      <w:r w:rsidR="00F72095" w:rsidRPr="00F72095">
        <w:rPr>
          <w:rFonts w:ascii="Times New Roman" w:hAnsi="Times New Roman" w:cs="Times New Roman"/>
          <w:sz w:val="24"/>
          <w:szCs w:val="28"/>
        </w:rPr>
        <w:t>: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1. UTP (Unshielded Twisted Pair) kábelek (fekete és zöld vonalak)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Eszközök közötti kapcsolatokhoz</w:t>
      </w:r>
      <w:r w:rsidRPr="00F976B8">
        <w:rPr>
          <w:rFonts w:ascii="Times New Roman" w:hAnsi="Times New Roman" w:cs="Times New Roman"/>
          <w:sz w:val="28"/>
          <w:szCs w:val="28"/>
        </w:rPr>
        <w:t>: PC-k, switchek, routerek és szerverek közötti kapcsolat biztosítása.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Helyi hálózat (LAN) kiépítése</w:t>
      </w:r>
      <w:r w:rsidRPr="00F976B8">
        <w:rPr>
          <w:rFonts w:ascii="Times New Roman" w:hAnsi="Times New Roman" w:cs="Times New Roman"/>
          <w:sz w:val="28"/>
          <w:szCs w:val="28"/>
        </w:rPr>
        <w:t>: Az azonos hálózati szegmensben lévő eszközök csatlakoztatása.</w:t>
      </w:r>
    </w:p>
    <w:p w:rsidR="00F976B8" w:rsidRPr="00F976B8" w:rsidRDefault="00F976B8" w:rsidP="00F976B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VLAN-ok működése</w:t>
      </w:r>
      <w:r w:rsidRPr="00F976B8">
        <w:rPr>
          <w:rFonts w:ascii="Times New Roman" w:hAnsi="Times New Roman" w:cs="Times New Roman"/>
          <w:sz w:val="28"/>
          <w:szCs w:val="28"/>
        </w:rPr>
        <w:t>: Az UTP kábeleken keresztül zajlik a VLAN-ok közötti kommunikáció.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2. Trunk linkek (pontozott fekete vonalak)</w:t>
      </w:r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Switch-ek közötti kapcsolatok</w:t>
      </w:r>
      <w:r w:rsidRPr="00F976B8">
        <w:rPr>
          <w:rFonts w:ascii="Times New Roman" w:hAnsi="Times New Roman" w:cs="Times New Roman"/>
          <w:sz w:val="28"/>
          <w:szCs w:val="28"/>
        </w:rPr>
        <w:t>: VLAN-ok továbbítását teszik lehetővé több switch között.</w:t>
      </w:r>
    </w:p>
    <w:p w:rsidR="00F976B8" w:rsidRPr="00F976B8" w:rsidRDefault="00F976B8" w:rsidP="00F976B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Tag-elt VLAN forgalom (802.1Q protokoll)</w:t>
      </w:r>
      <w:r w:rsidRPr="00F976B8">
        <w:rPr>
          <w:rFonts w:ascii="Times New Roman" w:hAnsi="Times New Roman" w:cs="Times New Roman"/>
          <w:sz w:val="28"/>
          <w:szCs w:val="28"/>
        </w:rPr>
        <w:t>: A különböző VLAN-okba tartozó csomagok címkézése és továbbítása.</w:t>
      </w:r>
    </w:p>
    <w:p w:rsidR="00F976B8" w:rsidRPr="00F976B8" w:rsidRDefault="00F976B8" w:rsidP="00F976B8">
      <w:pPr>
        <w:pStyle w:val="Cmsor3"/>
        <w:rPr>
          <w:rFonts w:ascii="Times New Roman" w:hAnsi="Times New Roman" w:cs="Times New Roman"/>
          <w:color w:val="000000" w:themeColor="text1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3. Soros kábelek (piros vonalak)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Routerek közötti kapcsolat (WAN linkek)</w:t>
      </w:r>
      <w:r w:rsidRPr="00F976B8">
        <w:rPr>
          <w:rFonts w:ascii="Times New Roman" w:hAnsi="Times New Roman" w:cs="Times New Roman"/>
          <w:sz w:val="28"/>
          <w:szCs w:val="28"/>
        </w:rPr>
        <w:t>: A központi és telephelyi routerek összekapcsolása.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Interkonnektivitás biztosítása</w:t>
      </w:r>
      <w:r w:rsidRPr="00F976B8">
        <w:rPr>
          <w:rFonts w:ascii="Times New Roman" w:hAnsi="Times New Roman" w:cs="Times New Roman"/>
          <w:sz w:val="28"/>
          <w:szCs w:val="28"/>
        </w:rPr>
        <w:t>: Különböző hálózatok közötti kommunikáció lehetővé tétele.</w:t>
      </w:r>
    </w:p>
    <w:p w:rsidR="00F976B8" w:rsidRPr="00F976B8" w:rsidRDefault="00F976B8" w:rsidP="00F976B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976B8">
        <w:rPr>
          <w:rStyle w:val="Kiemels2"/>
          <w:rFonts w:ascii="Times New Roman" w:hAnsi="Times New Roman" w:cs="Times New Roman"/>
          <w:sz w:val="28"/>
          <w:szCs w:val="28"/>
        </w:rPr>
        <w:t>Redundancia és útvonalválasztás</w:t>
      </w:r>
      <w:r w:rsidRPr="00F976B8">
        <w:rPr>
          <w:rFonts w:ascii="Times New Roman" w:hAnsi="Times New Roman" w:cs="Times New Roman"/>
          <w:sz w:val="28"/>
          <w:szCs w:val="28"/>
        </w:rPr>
        <w:t>: Több útvonal biztosítása, ha egy kapcsolat kiesne.</w:t>
      </w:r>
    </w:p>
    <w:p w:rsidR="00F976B8" w:rsidRPr="00F72095" w:rsidRDefault="00F976B8" w:rsidP="00F72095">
      <w:pPr>
        <w:pStyle w:val="Cmsor3"/>
        <w:rPr>
          <w:rFonts w:ascii="Times New Roman" w:hAnsi="Times New Roman" w:cs="Times New Roman"/>
          <w:b/>
          <w:color w:val="000000" w:themeColor="text1"/>
          <w:sz w:val="32"/>
          <w:szCs w:val="28"/>
        </w:rPr>
      </w:pPr>
      <w:r w:rsidRPr="00F976B8">
        <w:rPr>
          <w:rStyle w:val="Kiemels2"/>
          <w:rFonts w:ascii="Times New Roman" w:hAnsi="Times New Roman" w:cs="Times New Roman"/>
          <w:bCs w:val="0"/>
          <w:color w:val="000000" w:themeColor="text1"/>
          <w:sz w:val="32"/>
          <w:szCs w:val="28"/>
        </w:rPr>
        <w:t>4. Optikai kábelek (vastag fekete vonalak, feltételezhetően)</w:t>
      </w:r>
    </w:p>
    <w:p w:rsidR="00F72095" w:rsidRPr="00F72095" w:rsidRDefault="00F976B8" w:rsidP="00F72095">
      <w:pPr>
        <w:pStyle w:val="Listaszerbekezds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2095">
        <w:rPr>
          <w:rStyle w:val="Kiemels2"/>
          <w:rFonts w:ascii="Times New Roman" w:hAnsi="Times New Roman" w:cs="Times New Roman"/>
          <w:sz w:val="28"/>
          <w:szCs w:val="28"/>
        </w:rPr>
        <w:t>Nagy sávszélességű kapcsolatokhoz</w:t>
      </w:r>
      <w:r w:rsidRPr="00F72095">
        <w:rPr>
          <w:rFonts w:ascii="Times New Roman" w:hAnsi="Times New Roman" w:cs="Times New Roman"/>
          <w:sz w:val="28"/>
          <w:szCs w:val="28"/>
        </w:rPr>
        <w:t>: Az ASA tűzfal és a szerver között gyors és megbízható kapcsolat fenntartása.</w:t>
      </w:r>
    </w:p>
    <w:p w:rsidR="00F976B8" w:rsidRDefault="00F976B8" w:rsidP="00F72095">
      <w:pPr>
        <w:pStyle w:val="Listaszerbekezds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F72095">
        <w:rPr>
          <w:rStyle w:val="Kiemels2"/>
          <w:rFonts w:ascii="Times New Roman" w:hAnsi="Times New Roman" w:cs="Times New Roman"/>
          <w:sz w:val="28"/>
          <w:szCs w:val="28"/>
        </w:rPr>
        <w:t>Biztonságos és megbízható adatátvitel</w:t>
      </w:r>
      <w:r w:rsidRPr="00F72095">
        <w:rPr>
          <w:rFonts w:ascii="Times New Roman" w:hAnsi="Times New Roman" w:cs="Times New Roman"/>
          <w:sz w:val="28"/>
          <w:szCs w:val="28"/>
        </w:rPr>
        <w:t>: Fontos, hogy a kritikus hálózati elemek között stabil kapcsolat legyen.</w:t>
      </w:r>
    </w:p>
    <w:p w:rsidR="00F72095" w:rsidRDefault="00F72095" w:rsidP="00F72095">
      <w:pPr>
        <w:pStyle w:val="Listaszerbekezds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F72095" w:rsidRPr="00F72095" w:rsidRDefault="00F72095" w:rsidP="00F72095">
      <w:pPr>
        <w:pStyle w:val="Listaszerbekezds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</w:p>
    <w:p w:rsidR="005616A9" w:rsidRPr="00AA4CEE" w:rsidRDefault="00F976B8" w:rsidP="00AA4CEE">
      <w:pPr>
        <w:pStyle w:val="NormlWeb"/>
        <w:ind w:firstLine="360"/>
        <w:rPr>
          <w:sz w:val="28"/>
          <w:szCs w:val="28"/>
        </w:rPr>
      </w:pPr>
      <w:r w:rsidRPr="00F976B8">
        <w:rPr>
          <w:sz w:val="28"/>
          <w:szCs w:val="28"/>
        </w:rPr>
        <w:t xml:space="preserve">Ezek a kábelek együtt biztosítják a teljes hálózat működését, és hozzájárulnak a megbízhatósághoz, a biztonsághoz és a hatékony adatátvitelhez. </w:t>
      </w:r>
    </w:p>
    <w:p w:rsidR="00345BD6" w:rsidRDefault="00345BD6" w:rsidP="00345B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</w:p>
    <w:p w:rsidR="00345BD6" w:rsidRPr="00EA6A13" w:rsidRDefault="00345BD6" w:rsidP="00345BD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48"/>
          <w:szCs w:val="28"/>
          <w:shd w:val="clear" w:color="auto" w:fill="FFFFFF"/>
        </w:rPr>
      </w:pPr>
      <w:r w:rsidRPr="00EA6A13">
        <w:rPr>
          <w:rFonts w:ascii="Times New Roman" w:hAnsi="Times New Roman" w:cs="Times New Roman"/>
          <w:b/>
          <w:color w:val="222222"/>
          <w:sz w:val="48"/>
          <w:szCs w:val="28"/>
          <w:shd w:val="clear" w:color="auto" w:fill="FFFFFF"/>
        </w:rPr>
        <w:t>A Vlan és portok hozzárendelése</w:t>
      </w:r>
    </w:p>
    <w:p w:rsidR="00345BD6" w:rsidRPr="00EA6A13" w:rsidRDefault="00345BD6" w:rsidP="00345BD6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</w:pPr>
    </w:p>
    <w:p w:rsidR="00EA6A13" w:rsidRPr="00EA6A13" w:rsidRDefault="00345BD6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EA6A1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hálózat szegmentálása érdekében három különböző VLAN-t hoztunk létre, hogy biztosítsuk a különböző hálózati szegmensek közötti hatékony forgalomkezelést, valamint az adatok biztonságos és jól elkülönített áramlását. A VLAN-ok segítenek abban, hogy az egyes hálózati csoportok ne zavarják egymás működését, miközben mindegyik számára különböző célokat és prioritásokat biztosítunk. A VLAN-ok beállításával nemcsak a hálózati forgalom szegmentálása valósult meg, hanem lehetővé vált, hogy a különböző szegmensekhez különböző biztonsági szabályokat alkalmazzunk, így növelve a hálózat védelmét és megbízhatóságát. Mivel minden VLAN önálló alhálózattal rendelkezik, így biztosítható, hogy a forgalom ne keveredjen, és csak az arra jogosult felhasználók és eszközök férjenek hozzá a különböző hálózati erőforrásokhoz.  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Vlanok-hoz hozzáadott IP- címek: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6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192.168.15.1/24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7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192.168.25.1/24</w:t>
        </w:r>
      </w:hyperlink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> </w:t>
      </w:r>
      <w:hyperlink r:id="rId8" w:tgtFrame="_blank" w:history="1">
        <w:r w:rsidRPr="00EA6A13">
          <w:rPr>
            <w:rFonts w:ascii="Times New Roman" w:eastAsia="Times New Roman" w:hAnsi="Times New Roman" w:cs="Times New Roman"/>
            <w:color w:val="000000" w:themeColor="text1"/>
            <w:sz w:val="28"/>
            <w:szCs w:val="24"/>
            <w:lang w:eastAsia="hu-HU"/>
          </w:rPr>
          <w:t>192.168.35.1/24</w:t>
        </w:r>
      </w:hyperlink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4"/>
          <w:szCs w:val="24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Cs/>
          <w:color w:val="222222"/>
          <w:sz w:val="28"/>
          <w:szCs w:val="28"/>
          <w:lang w:eastAsia="hu-HU"/>
        </w:rPr>
        <w:t>Az alhálózati maszk biztosítja hogy a különböző VLAN-ok megfelelően kezeljék a csomagokat a hálózaton belül.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Az adott Alhálózati maszkok:</w:t>
      </w:r>
    </w:p>
    <w:p w:rsidR="00EA6A13" w:rsidRPr="00EA6A13" w:rsidRDefault="00EA6A13" w:rsidP="00EA6A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15 (adminisztrációs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EA6A13" w:rsidRPr="00EA6A13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25 (IT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B20FDC" w:rsidRPr="00D24D6E" w:rsidRDefault="00EA6A13" w:rsidP="00EA6A13">
      <w:pPr>
        <w:numPr>
          <w:ilvl w:val="0"/>
          <w:numId w:val="30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</w:pPr>
      <w:r w:rsidRPr="00EA6A13">
        <w:rPr>
          <w:rFonts w:ascii="Times New Roman" w:eastAsia="Times New Roman" w:hAnsi="Times New Roman" w:cs="Times New Roman"/>
          <w:b/>
          <w:bCs/>
          <w:color w:val="222222"/>
          <w:sz w:val="28"/>
          <w:szCs w:val="24"/>
          <w:lang w:eastAsia="hu-HU"/>
        </w:rPr>
        <w:t>VLAN 35 (szolgáltatói/vendég hálózat):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4"/>
          <w:lang w:eastAsia="hu-HU"/>
        </w:rPr>
        <w:t xml:space="preserve"> 255.255.255.0 </w:t>
      </w:r>
    </w:p>
    <w:p w:rsidR="00EA6A13" w:rsidRPr="008C2315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lastRenderedPageBreak/>
        <w:t>A VLAN-okhoz tartozó portok hozzárendelése is megtörtént a switch-en, amely biztosítja, hogy a megfelelő eszközök a megfelelő VLAN-hoz csatlakozzanak. A következő portok lettek hozzárendelve az egyes VLAN-okhoz: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15 (adminisztrációs hálózat)</w:t>
      </w:r>
    </w:p>
    <w:p w:rsidR="00EA6A13" w:rsidRPr="00EA6A13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0/6: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25 (IT hálózat)</w:t>
      </w:r>
    </w:p>
    <w:p w:rsidR="00EA6A13" w:rsidRPr="008C2315" w:rsidRDefault="00EA6A13" w:rsidP="00EA6A13">
      <w:pPr>
        <w:numPr>
          <w:ilvl w:val="0"/>
          <w:numId w:val="3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b/>
          <w:bCs/>
          <w:color w:val="222222"/>
          <w:sz w:val="32"/>
          <w:szCs w:val="28"/>
          <w:lang w:eastAsia="hu-HU"/>
        </w:rPr>
        <w:t>FastEthernet 0/11:</w:t>
      </w:r>
      <w:r w:rsidRPr="00EA6A13">
        <w:rPr>
          <w:rFonts w:ascii="Times New Roman" w:eastAsia="Times New Roman" w:hAnsi="Times New Roman" w:cs="Times New Roman"/>
          <w:color w:val="222222"/>
          <w:sz w:val="32"/>
          <w:szCs w:val="28"/>
          <w:lang w:eastAsia="hu-HU"/>
        </w:rPr>
        <w:t> VLAN 35 (szolgáltatói/vendég hálózat)</w:t>
      </w: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ind w:left="945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EA6A13" w:rsidRPr="00EA6A13" w:rsidRDefault="00EA6A13" w:rsidP="00EA6A1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Mindezek a portok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access mode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-ban működnek, tehát csak egyetlen VLAN forgalmát továbbítják, biztosítva ezzel az egyes hálózati szegmensek közötti elkülönítést. Az elkülönített VLAN-ok segítenek abban, hogy a hálózati forgalom ne keveredjen, és minden eszköz a megfelelő hálózati szegmenshez tartozzon.</w:t>
      </w:r>
    </w:p>
    <w:p w:rsidR="008C2315" w:rsidRPr="008C2315" w:rsidRDefault="00EA6A13" w:rsidP="008C2315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Összességében a három VLAN –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15 (adminisztráció)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,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25 (IT)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és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hu-HU"/>
        </w:rPr>
        <w:t>VLAN 35 (szolgáltatói/vendég)</w:t>
      </w:r>
      <w:r w:rsidRPr="00EA6A13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– sikeresen létrejött, és az IP címek megfelelő beállításával biztosítva van a hálózati forgalom hatékony kezelése. A VLAN-ok portokhoz történő hozzárendelése segíti az eszközök megfelelő elkülönítését, ezáltal növelve a hálózati biztonságot és stabilitást</w:t>
      </w:r>
    </w:p>
    <w:p w:rsidR="008C2315" w:rsidRPr="008C2315" w:rsidRDefault="008C2315" w:rsidP="008C23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 A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VLAN-okhoz tartozó portok hozzárendelése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 kulcsfontosságú lépés a hálózati forgalom hatékony szegmentálásában, mivel biztosítja, hogy minden eszköz a megfelelő VLAN-hoz csatlakozzon, és csak az adott szegmensen belüli adatokat kezelje. A portok </w:t>
      </w:r>
      <w:r w:rsidRPr="008C2315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shd w:val="clear" w:color="auto" w:fill="FFFFFF"/>
          <w:lang w:eastAsia="hu-HU"/>
        </w:rPr>
        <w:t>access mode</w:t>
      </w: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shd w:val="clear" w:color="auto" w:fill="FFFFFF"/>
          <w:lang w:eastAsia="hu-HU"/>
        </w:rPr>
        <w:t>-ban történő beállítása azt jelenti, hogy minden port kizárólag egyetlen VLAN forgalmát továbbítja, így az eszközök kommunikációja nem keveredik más VLAN-ok forgalmával. Ez az elkülönítés segít megőrizni a hálózat integritását és biztonságát, hiszen biztosítja, hogy az egyes hálózati szegmensek különállóan működjenek, nem befolyásolják egymást, és minden eszköz a neki megfelelő hálózati környezetben dolgozzon. A portok megfelelő hozzárendelése lehetővé teszi, hogy minden VLAN a neki megfelelő erőforrásokkal és kommunikációval rendelkezzen, miközben minimalizálja a hálózati problémák lehetőségét.  </w:t>
      </w: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</w:pPr>
    </w:p>
    <w:p w:rsidR="008C2315" w:rsidRPr="008C2315" w:rsidRDefault="008C2315" w:rsidP="008C231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hu-HU"/>
        </w:rPr>
      </w:pPr>
      <w:r w:rsidRPr="008C2315">
        <w:rPr>
          <w:rFonts w:ascii="Times New Roman" w:eastAsia="Times New Roman" w:hAnsi="Times New Roman" w:cs="Times New Roman"/>
          <w:color w:val="222222"/>
          <w:sz w:val="28"/>
          <w:szCs w:val="28"/>
          <w:lang w:eastAsia="hu-HU"/>
        </w:rPr>
        <w:t>  Ezáltal a hálózati infrastruktúra sokkal stabilabbá válik, mivel a megfelelő VLAN-hoz rendelés és elkülönítés lehetővé teszi, hogy a különböző eszközök optimálisan működjenek anélkül, hogy zavarják egymást. A különböző szegmensek közötti forgalom elkülönítése biztosítja a zökkenőmentes működést, miközben megőrzi a hálózat biztonságát, és segíti a hálózati forgalom hatékony kezelését</w:t>
      </w:r>
      <w:r w:rsidRPr="008C2315">
        <w:rPr>
          <w:rFonts w:ascii="Arial" w:eastAsia="Times New Roman" w:hAnsi="Arial" w:cs="Arial"/>
          <w:color w:val="222222"/>
          <w:sz w:val="24"/>
          <w:szCs w:val="24"/>
          <w:lang w:eastAsia="hu-HU"/>
        </w:rPr>
        <w:t>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  <w:lastRenderedPageBreak/>
        <w:t xml:space="preserve">Fizikai topológia </w:t>
      </w:r>
    </w:p>
    <w:p w:rsid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mellékelt hálózati terv alapján egy összetett, hierarchikus topológiával rendelkező hálózatot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készítettünk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amely három fő részből áll: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Gyár1 telephely, Gyár2 telephely és a Központi telephely</w:t>
      </w:r>
    </w:p>
    <w:p w:rsidR="00111E5F" w:rsidRDefault="00111E5F" w:rsidP="00111E5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</w:pPr>
    </w:p>
    <w:p w:rsidR="00B20FDC" w:rsidRDefault="00111E5F" w:rsidP="00111E5F">
      <w:pPr>
        <w:spacing w:before="100" w:beforeAutospacing="1" w:after="100" w:afterAutospacing="1" w:line="240" w:lineRule="auto"/>
        <w:ind w:left="708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  <w:drawing>
          <wp:inline distT="0" distB="0" distL="0" distR="0" wp14:anchorId="3C66F4EE" wp14:editId="6D2E518B">
            <wp:extent cx="5719665" cy="1967948"/>
            <wp:effectExtent l="0" t="0" r="0" b="0"/>
            <wp:docPr id="1255609110" name="Kép 1" descr="A képen diagram, sor,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609110" name="Kép 1" descr="A képen diagram, sor, képernyőkép látható&#10;&#10;Automatikusan generált leírás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71944" cy="2020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1. Gyár1 telephely</w:t>
      </w:r>
    </w:p>
    <w:p w:rsidR="00111E5F" w:rsidRP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hálózat központi eszköze 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2950-24 switch (Switch6)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, amelyhez több PC és egy vezeték nélküli router (WRT300N) csatlakozik.</w:t>
      </w:r>
    </w:p>
    <w:p w:rsidR="00111E5F" w:rsidRP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további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2950-24 switch (Switch1)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jelen van, amely kapcsolatban áll a fenti switch-csel.</w:t>
      </w:r>
    </w:p>
    <w:p w:rsidR="00111E5F" w:rsidRDefault="00111E5F" w:rsidP="00111E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switch-ek 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1841-es routerhez (Router4)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kapcsolódnak, amely a Központi telephelyhez csatlakozik.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2. Központi telephely</w:t>
      </w:r>
    </w:p>
    <w:p w:rsidR="00111E5F" w:rsidRPr="00111E5F" w:rsidRDefault="00111E5F" w:rsidP="00111E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központi kapcsolatot két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1841-es router (Router2 és Router4)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biztosítja, amelyek redundáns kapcsolatban állnak egymással, két különböző vonalon (pirossal jelölve).</w:t>
      </w:r>
    </w:p>
    <w:p w:rsidR="00111E5F" w:rsidRDefault="00111E5F" w:rsidP="00111E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Ez a szakasz biztosítja a két telephely közötti folyamatos kommunikációt és megbízhatóságot.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AA4CEE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lastRenderedPageBreak/>
        <w:t>3. Gyár2 telephely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Az elsődleges switch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Switch3)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, amelyhez egy másik switch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(2950-24 Switch4)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kapcsolódik.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ASA 5505 tűzfal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jelen van, amely védelmi funkciót lát el.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szerver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(Server-PT, Server0)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kapcsolódik a hálózathoz, valószínűleg adat- vagy alkalmazáskiszolgálás céljából.</w:t>
      </w:r>
    </w:p>
    <w:p w:rsidR="00111E5F" w:rsidRP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Egy vezeték nélküli router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(WRT300N)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is megtalálható, amely egy PC-t szolgál ki.</w:t>
      </w:r>
    </w:p>
    <w:p w:rsidR="00111E5F" w:rsidRDefault="00111E5F" w:rsidP="00111E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hálózat fő routere </w:t>
      </w: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1841 Router1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, amely kapcsolódik a központi telephelyhez.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Topológia jellemzői</w:t>
      </w: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Hierarchikus szerkezet: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hálózat három jól elkülöníthető szinttel rendelkezik (telephelyek, kapcsolati gerinc, végberendezések).</w:t>
      </w:r>
    </w:p>
    <w:p w:rsidR="00111E5F" w:rsidRP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Csillag és részben hálós topológia: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helyi hálózatok csillag topológiával épültek, míg a routerek közötti kapcsolatok redundáns, részben hálós kialakításúak.</w:t>
      </w:r>
    </w:p>
    <w:p w:rsidR="00111E5F" w:rsidRDefault="00111E5F" w:rsidP="00111E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111E5F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Redundancia:</w:t>
      </w:r>
      <w:r w:rsidRPr="00111E5F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központi telephely kettős routerkapcsolata biztosítja a kiesés esetén is működőképes kommunikációt.</w:t>
      </w:r>
    </w:p>
    <w:p w:rsidR="00111E5F" w:rsidRP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111E5F" w:rsidRPr="00111E5F" w:rsidRDefault="00111E5F" w:rsidP="00111E5F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</w:pPr>
      <w:r w:rsidRPr="00111E5F">
        <w:rPr>
          <w:rFonts w:ascii="Times New Roman" w:eastAsia="Times New Roman" w:hAnsi="Times New Roman" w:cs="Times New Roman"/>
          <w:bCs/>
          <w:sz w:val="32"/>
          <w:szCs w:val="32"/>
          <w:lang w:eastAsia="hu-HU"/>
        </w:rPr>
        <w:t>Ez a fizikai topológia lehetővé teszi a stabil és hatékony hálózati működést, miközben redundáns kapcsolatokat is biztosít az üzletfolytonosság érdekében.</w:t>
      </w: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B20FDC" w:rsidRDefault="00B20FDC" w:rsidP="00B20FDC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374465" w:rsidRDefault="00374465" w:rsidP="0037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  <w:lastRenderedPageBreak/>
        <w:t>Logikai topológia</w:t>
      </w:r>
    </w:p>
    <w:p w:rsidR="00374465" w:rsidRDefault="00374465" w:rsidP="0037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8"/>
          <w:szCs w:val="48"/>
          <w:lang w:eastAsia="hu-HU"/>
        </w:rPr>
      </w:pPr>
    </w:p>
    <w:p w:rsidR="00374465" w:rsidRDefault="00374465" w:rsidP="0037446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IP-címzés és alhálózatok</w:t>
      </w:r>
    </w:p>
    <w:p w:rsidR="00374465" w:rsidRPr="00374465" w:rsidRDefault="00374465" w:rsidP="0037446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374465" w:rsidRPr="00374465" w:rsidRDefault="00374465" w:rsidP="003744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Minden telephely saját alhálózatot kapott a könnyebb forgalomirányítás és biztonság érdekében.</w:t>
      </w:r>
    </w:p>
    <w:p w:rsidR="00374465" w:rsidRPr="00374465" w:rsidRDefault="00374465" w:rsidP="00374465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 routerek közötti kommunikáció külön dedikált alhálózatokon keresztül történik a hatékony forgalomirányítás érdekében.</w:t>
      </w:r>
    </w:p>
    <w:p w:rsidR="00374465" w:rsidRDefault="00374465" w:rsidP="0037446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Portok és kapcsolatok</w:t>
      </w:r>
    </w:p>
    <w:p w:rsidR="00374465" w:rsidRPr="00374465" w:rsidRDefault="00374465" w:rsidP="0037446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switch-ek </w:t>
      </w: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GigabitEthernet és FastEthernet portokat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használnak a gyors adatátvitel érdekében.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A routerek közötti WAN-kapcsolat </w:t>
      </w: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Ethernet interfészeken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keresztül valósul meg.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 tűzfal külön interfészen kezeli a belső és külső hálózatot.</w:t>
      </w:r>
    </w:p>
    <w:p w:rsidR="00374465" w:rsidRPr="00374465" w:rsidRDefault="00374465" w:rsidP="00374465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A szerver egy dedikált porton kapcsolódik a switch-hez a stabil elérés érdekében.</w:t>
      </w:r>
    </w:p>
    <w:p w:rsidR="00374465" w:rsidRDefault="00374465" w:rsidP="0037446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Alkalmazott protokollok</w:t>
      </w:r>
    </w:p>
    <w:p w:rsidR="00374465" w:rsidRPr="00374465" w:rsidRDefault="00374465" w:rsidP="0037446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OSPF (Open Shortest Path First):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Dinamikus útvonalválasztást biztosít a routerek között.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DHCP (Dynamic Host Configuration Protocol):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Az eszközök automatikusan kapják az IP-címeket.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NAT (Network Address Translation):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A hálózat megfelelő külső kommunikációját kezeli.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STP (Spanning Tree Protocol):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Kiküszöböli a hálózati hurkokat és stabilitást biztosít a switch-ek között.</w:t>
      </w:r>
    </w:p>
    <w:p w:rsidR="00374465" w:rsidRPr="00374465" w:rsidRDefault="00374465" w:rsidP="00374465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VPN (Virtual Private Network):</w:t>
      </w: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Titkosított csatornát biztosít a telephelyek közötti biztonságos adatátvitelhez.</w:t>
      </w:r>
    </w:p>
    <w:p w:rsidR="00374465" w:rsidRDefault="00374465" w:rsidP="00374465">
      <w:pPr>
        <w:spacing w:before="100" w:beforeAutospacing="1" w:after="100" w:afterAutospacing="1" w:line="240" w:lineRule="auto"/>
        <w:ind w:left="708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Ez a logikai topológia biztosítja a gyors, megbízható és biztonságos hálózati működést, amely könnyen bővíthető a jövőbeni fejlesztésekhez. Ha bármilyen kérdés van, állok rendelkezésre! </w:t>
      </w:r>
    </w:p>
    <w:p w:rsidR="00AA4CEE" w:rsidRPr="00374465" w:rsidRDefault="00AA4CEE" w:rsidP="003744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r w:rsidRPr="00374465">
        <w:rPr>
          <w:b/>
          <w:bCs/>
          <w:kern w:val="36"/>
          <w:sz w:val="48"/>
          <w:szCs w:val="48"/>
        </w:rPr>
        <w:lastRenderedPageBreak/>
        <w:t>Router0 konfigurációja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hálózat kialakítása során a Router0 eszközt megfelelően be kellett állítani, hogy biztosítsa a telephelyek közötti adatkapcsolatot és az információk zavartalan áramlását. A konfiguráció során a router soros portjaihoz meghatározott IP-címeket rendeltünk, hogy a kommunikáció pontosan és hatékonyan működjön.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 következő beállításokat hajtottuk végre:</w:t>
      </w:r>
    </w:p>
    <w:p w:rsidR="00AA4CEE" w:rsidRPr="0096072B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Serial0/0/0 interfész: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192.168.4.1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AA4CEE" w:rsidRPr="00B20FDC" w:rsidRDefault="00AA4CEE" w:rsidP="00AA4CEE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Serial0/0/1 interfész: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IPv4 cím: 192.168.5.1</w:t>
      </w:r>
    </w:p>
    <w:p w:rsidR="00AA4CEE" w:rsidRPr="00B20FDC" w:rsidRDefault="00AA4CEE" w:rsidP="00AA4CEE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Alhálózati maszk: 255.255.255.0</w:t>
      </w: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A két interfész beállítása lehetővé teszi, hogy a gyártási és értékesítési hálózat megfelelően kapcsolódjon a központi hálózathoz. Emellett beállítottuk a </w:t>
      </w: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clock rate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 xml:space="preserve"> értékét </w:t>
      </w:r>
      <w:r w:rsidRPr="00B20FDC">
        <w:rPr>
          <w:rFonts w:ascii="Times New Roman" w:eastAsia="Times New Roman" w:hAnsi="Times New Roman" w:cs="Times New Roman"/>
          <w:b/>
          <w:bCs/>
          <w:sz w:val="32"/>
          <w:szCs w:val="32"/>
          <w:lang w:eastAsia="hu-HU"/>
        </w:rPr>
        <w:t>80.0000</w:t>
      </w: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-ra, amely biztosítja a megfelelő adatátviteli sebességet a soros kapcsolatokon keresztül.</w:t>
      </w: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</w:p>
    <w:p w:rsidR="00AA4CEE" w:rsidRPr="00B20FDC" w:rsidRDefault="00AA4CEE" w:rsidP="00AA4C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hu-HU"/>
        </w:rPr>
      </w:pPr>
      <w:r w:rsidRPr="00B20FDC">
        <w:rPr>
          <w:rFonts w:ascii="Times New Roman" w:eastAsia="Times New Roman" w:hAnsi="Times New Roman" w:cs="Times New Roman"/>
          <w:sz w:val="32"/>
          <w:szCs w:val="32"/>
          <w:lang w:eastAsia="hu-HU"/>
        </w:rPr>
        <w:t>Ezek a konfigurációs lépések garantálják, hogy a hálózat stabilan és hatékonyan működjön, az adatforgalom zökkenőmentesen zajlódjon, és a különböző telephelyek között ne legyen kommunikációs fennakadás</w:t>
      </w:r>
      <w:r>
        <w:rPr>
          <w:rFonts w:ascii="Times New Roman" w:eastAsia="Times New Roman" w:hAnsi="Times New Roman" w:cs="Times New Roman"/>
          <w:sz w:val="32"/>
          <w:szCs w:val="32"/>
          <w:lang w:eastAsia="hu-HU"/>
        </w:rPr>
        <w:t>.</w:t>
      </w:r>
    </w:p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4714BF" w:rsidRDefault="004714BF"/>
    <w:p w:rsidR="00111E5F" w:rsidRDefault="00111E5F" w:rsidP="00111E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</w:p>
    <w:p w:rsidR="004714BF" w:rsidRDefault="004714BF"/>
    <w:p w:rsidR="00796F89" w:rsidRDefault="00796F89">
      <w:r>
        <w:tab/>
      </w:r>
    </w:p>
    <w:p w:rsidR="00796F89" w:rsidRDefault="00796F89">
      <w:r>
        <w:br w:type="page"/>
      </w:r>
    </w:p>
    <w:p w:rsidR="00796F89" w:rsidRDefault="00796F89" w:rsidP="00796F89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4435B57" wp14:editId="1713EA0E">
            <wp:simplePos x="0" y="0"/>
            <wp:positionH relativeFrom="margin">
              <wp:align>right</wp:align>
            </wp:positionH>
            <wp:positionV relativeFrom="paragraph">
              <wp:posOffset>-623570</wp:posOffset>
            </wp:positionV>
            <wp:extent cx="1590675" cy="1590675"/>
            <wp:effectExtent l="0" t="0" r="9525" b="9525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isco1841-sec-k9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A projekt feladatunkban felhasznált eszközei:</w:t>
      </w:r>
    </w:p>
    <w:p w:rsidR="00796F89" w:rsidRDefault="00796F89" w:rsidP="00796F89">
      <w:r>
        <w:t>3db 1841-es router (WIC-2T kártyát helyeztünk bele)</w:t>
      </w:r>
      <w:r>
        <w:tab/>
      </w:r>
    </w:p>
    <w:p w:rsidR="00796F89" w:rsidRDefault="00796F89" w:rsidP="00796F89">
      <w:r>
        <w:t>3db Számítógép</w:t>
      </w:r>
    </w:p>
    <w:p w:rsidR="00796F89" w:rsidRDefault="00796F89" w:rsidP="00796F89">
      <w:r>
        <w:t>1db ASA tűzfal</w:t>
      </w:r>
    </w:p>
    <w:p w:rsidR="00796F89" w:rsidRDefault="00796F89" w:rsidP="00796F89">
      <w:r>
        <w:t>2db HomeRouter</w:t>
      </w:r>
    </w:p>
    <w:p w:rsidR="00796F89" w:rsidRDefault="00796F89" w:rsidP="00796F89">
      <w:r>
        <w:t>3db Switch</w:t>
      </w:r>
    </w:p>
    <w:p w:rsidR="00796F89" w:rsidRDefault="00796F89" w:rsidP="00796F89">
      <w:r>
        <w:tab/>
      </w:r>
    </w:p>
    <w:p w:rsidR="00796F89" w:rsidRDefault="00796F89" w:rsidP="00796F89">
      <w:r>
        <w:br w:type="page"/>
      </w:r>
    </w:p>
    <w:p w:rsidR="00796F89" w:rsidRDefault="00796F89"/>
    <w:p w:rsidR="00727862" w:rsidRDefault="00727862"/>
    <w:p w:rsidR="00955E36" w:rsidRDefault="00955E36" w:rsidP="00955E36">
      <w:r>
        <w:t>enable</w:t>
      </w:r>
    </w:p>
    <w:p w:rsidR="00955E36" w:rsidRDefault="00955E36" w:rsidP="00955E36">
      <w:r>
        <w:t>configure terminal</w:t>
      </w:r>
    </w:p>
    <w:p w:rsidR="00955E36" w:rsidRDefault="00955E36" w:rsidP="00955E36">
      <w:r>
        <w:t>vlan 15</w:t>
      </w:r>
    </w:p>
    <w:p w:rsidR="00955E36" w:rsidRDefault="00955E36" w:rsidP="00955E36">
      <w:r>
        <w:t xml:space="preserve"> name Adminisztracio</w:t>
      </w:r>
    </w:p>
    <w:p w:rsidR="00955E36" w:rsidRDefault="00955E36" w:rsidP="00955E36">
      <w:r>
        <w:t>vlan 25</w:t>
      </w:r>
    </w:p>
    <w:p w:rsidR="00955E36" w:rsidRDefault="00955E36" w:rsidP="00955E36">
      <w:r>
        <w:t xml:space="preserve"> name IT</w:t>
      </w:r>
    </w:p>
    <w:p w:rsidR="00955E36" w:rsidRDefault="00955E36" w:rsidP="00955E36">
      <w:r>
        <w:t>vlan 35</w:t>
      </w:r>
    </w:p>
    <w:p w:rsidR="00955E36" w:rsidRDefault="00955E36" w:rsidP="00955E36">
      <w:r>
        <w:t xml:space="preserve"> name Vendeghalozat</w:t>
      </w:r>
    </w:p>
    <w:p w:rsidR="00955E36" w:rsidRDefault="00955E36" w:rsidP="00955E36">
      <w:r>
        <w:t>vlan 55</w:t>
      </w:r>
    </w:p>
    <w:p w:rsidR="00955E36" w:rsidRDefault="00955E36" w:rsidP="00955E36">
      <w:r>
        <w:t xml:space="preserve"> name Gyar</w:t>
      </w:r>
    </w:p>
    <w:p w:rsidR="00955E36" w:rsidRDefault="00955E36" w:rsidP="00955E36">
      <w:r>
        <w:t>vlan 65</w:t>
      </w:r>
    </w:p>
    <w:p w:rsidR="00955E36" w:rsidRDefault="00955E36" w:rsidP="00955E36">
      <w:r>
        <w:t xml:space="preserve"> name Ertekesites</w:t>
      </w:r>
    </w:p>
    <w:p w:rsidR="00695AA0" w:rsidRPr="00695AA0" w:rsidRDefault="00955E36" w:rsidP="00955E36">
      <w:r>
        <w:t>exit</w:t>
      </w:r>
    </w:p>
    <w:sectPr w:rsidR="00695AA0" w:rsidRPr="00695AA0" w:rsidSect="000C0004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43F7A"/>
    <w:multiLevelType w:val="hybridMultilevel"/>
    <w:tmpl w:val="B7D025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51770"/>
    <w:multiLevelType w:val="hybridMultilevel"/>
    <w:tmpl w:val="002E5CA8"/>
    <w:lvl w:ilvl="0" w:tplc="6FDE1AE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DF515A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84027C"/>
    <w:multiLevelType w:val="multilevel"/>
    <w:tmpl w:val="16147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822B5"/>
    <w:multiLevelType w:val="multilevel"/>
    <w:tmpl w:val="77AC9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639C2"/>
    <w:multiLevelType w:val="hybridMultilevel"/>
    <w:tmpl w:val="2940ED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7F26BD"/>
    <w:multiLevelType w:val="hybridMultilevel"/>
    <w:tmpl w:val="8FCAC55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1B914862"/>
    <w:multiLevelType w:val="multilevel"/>
    <w:tmpl w:val="435EB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54776"/>
    <w:multiLevelType w:val="hybridMultilevel"/>
    <w:tmpl w:val="F6F264D0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09A76B2"/>
    <w:multiLevelType w:val="hybridMultilevel"/>
    <w:tmpl w:val="BEEC0AF2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3BA5981"/>
    <w:multiLevelType w:val="multilevel"/>
    <w:tmpl w:val="FA263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A0DCF"/>
    <w:multiLevelType w:val="hybridMultilevel"/>
    <w:tmpl w:val="D6C035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E0BA4"/>
    <w:multiLevelType w:val="multilevel"/>
    <w:tmpl w:val="785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7B5FF5"/>
    <w:multiLevelType w:val="hybridMultilevel"/>
    <w:tmpl w:val="EFAE80F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0026B92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C515C7"/>
    <w:multiLevelType w:val="multilevel"/>
    <w:tmpl w:val="5BFEA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6104563"/>
    <w:multiLevelType w:val="hybridMultilevel"/>
    <w:tmpl w:val="5734FA0A"/>
    <w:lvl w:ilvl="0" w:tplc="040E0001">
      <w:start w:val="1"/>
      <w:numFmt w:val="bullet"/>
      <w:lvlText w:val=""/>
      <w:lvlJc w:val="left"/>
      <w:pPr>
        <w:ind w:left="115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7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9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1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3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5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7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9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10" w:hanging="360"/>
      </w:pPr>
      <w:rPr>
        <w:rFonts w:ascii="Wingdings" w:hAnsi="Wingdings" w:hint="default"/>
      </w:rPr>
    </w:lvl>
  </w:abstractNum>
  <w:abstractNum w:abstractNumId="17" w15:restartNumberingAfterBreak="0">
    <w:nsid w:val="3880560D"/>
    <w:multiLevelType w:val="hybridMultilevel"/>
    <w:tmpl w:val="4EA68400"/>
    <w:lvl w:ilvl="0" w:tplc="AD3C41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36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16493E"/>
    <w:multiLevelType w:val="hybridMultilevel"/>
    <w:tmpl w:val="23560206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C7772D4"/>
    <w:multiLevelType w:val="hybridMultilevel"/>
    <w:tmpl w:val="81EE0244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16C092F"/>
    <w:multiLevelType w:val="hybridMultilevel"/>
    <w:tmpl w:val="09788BA8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1FC2EF2"/>
    <w:multiLevelType w:val="multilevel"/>
    <w:tmpl w:val="8FD67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425DA"/>
    <w:multiLevelType w:val="multilevel"/>
    <w:tmpl w:val="CAFC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2150F2"/>
    <w:multiLevelType w:val="multilevel"/>
    <w:tmpl w:val="33408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AB3D74"/>
    <w:multiLevelType w:val="multilevel"/>
    <w:tmpl w:val="81E6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F96D94"/>
    <w:multiLevelType w:val="multilevel"/>
    <w:tmpl w:val="2F427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7A21E9"/>
    <w:multiLevelType w:val="hybridMultilevel"/>
    <w:tmpl w:val="15F6DDA4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E2D1E3B"/>
    <w:multiLevelType w:val="multilevel"/>
    <w:tmpl w:val="FD96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6C2C68"/>
    <w:multiLevelType w:val="hybridMultilevel"/>
    <w:tmpl w:val="946804E4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62D2B3D"/>
    <w:multiLevelType w:val="hybridMultilevel"/>
    <w:tmpl w:val="DB74B1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E1377A"/>
    <w:multiLevelType w:val="hybridMultilevel"/>
    <w:tmpl w:val="FE5226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C460B49"/>
    <w:multiLevelType w:val="multilevel"/>
    <w:tmpl w:val="2A322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372A6A"/>
    <w:multiLevelType w:val="multilevel"/>
    <w:tmpl w:val="C96C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DB21030"/>
    <w:multiLevelType w:val="hybridMultilevel"/>
    <w:tmpl w:val="6A8E62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5667B1"/>
    <w:multiLevelType w:val="hybridMultilevel"/>
    <w:tmpl w:val="F760CB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584B42"/>
    <w:multiLevelType w:val="multilevel"/>
    <w:tmpl w:val="ED4E7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872C1B"/>
    <w:multiLevelType w:val="multilevel"/>
    <w:tmpl w:val="F710C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6616BC"/>
    <w:multiLevelType w:val="multilevel"/>
    <w:tmpl w:val="D7B0F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0935569">
    <w:abstractNumId w:val="1"/>
  </w:num>
  <w:num w:numId="2" w16cid:durableId="1400707567">
    <w:abstractNumId w:val="4"/>
  </w:num>
  <w:num w:numId="3" w16cid:durableId="2074153056">
    <w:abstractNumId w:val="31"/>
  </w:num>
  <w:num w:numId="4" w16cid:durableId="1005741625">
    <w:abstractNumId w:val="3"/>
  </w:num>
  <w:num w:numId="5" w16cid:durableId="729839974">
    <w:abstractNumId w:val="17"/>
  </w:num>
  <w:num w:numId="6" w16cid:durableId="640693838">
    <w:abstractNumId w:val="19"/>
  </w:num>
  <w:num w:numId="7" w16cid:durableId="1300913899">
    <w:abstractNumId w:val="32"/>
  </w:num>
  <w:num w:numId="8" w16cid:durableId="1065253042">
    <w:abstractNumId w:val="20"/>
  </w:num>
  <w:num w:numId="9" w16cid:durableId="1780025883">
    <w:abstractNumId w:val="8"/>
  </w:num>
  <w:num w:numId="10" w16cid:durableId="2139449362">
    <w:abstractNumId w:val="6"/>
  </w:num>
  <w:num w:numId="11" w16cid:durableId="324748834">
    <w:abstractNumId w:val="26"/>
  </w:num>
  <w:num w:numId="12" w16cid:durableId="548692347">
    <w:abstractNumId w:val="5"/>
  </w:num>
  <w:num w:numId="13" w16cid:durableId="1481073935">
    <w:abstractNumId w:val="9"/>
  </w:num>
  <w:num w:numId="14" w16cid:durableId="1709530851">
    <w:abstractNumId w:val="13"/>
  </w:num>
  <w:num w:numId="15" w16cid:durableId="430857503">
    <w:abstractNumId w:val="27"/>
  </w:num>
  <w:num w:numId="16" w16cid:durableId="547913564">
    <w:abstractNumId w:val="14"/>
  </w:num>
  <w:num w:numId="17" w16cid:durableId="903761958">
    <w:abstractNumId w:val="16"/>
  </w:num>
  <w:num w:numId="18" w16cid:durableId="1471820867">
    <w:abstractNumId w:val="33"/>
  </w:num>
  <w:num w:numId="19" w16cid:durableId="1325889217">
    <w:abstractNumId w:val="29"/>
  </w:num>
  <w:num w:numId="20" w16cid:durableId="1055200445">
    <w:abstractNumId w:val="7"/>
  </w:num>
  <w:num w:numId="21" w16cid:durableId="950743943">
    <w:abstractNumId w:val="15"/>
  </w:num>
  <w:num w:numId="22" w16cid:durableId="1156652580">
    <w:abstractNumId w:val="23"/>
  </w:num>
  <w:num w:numId="23" w16cid:durableId="936255335">
    <w:abstractNumId w:val="37"/>
  </w:num>
  <w:num w:numId="24" w16cid:durableId="1219166477">
    <w:abstractNumId w:val="28"/>
  </w:num>
  <w:num w:numId="25" w16cid:durableId="1538279058">
    <w:abstractNumId w:val="30"/>
  </w:num>
  <w:num w:numId="26" w16cid:durableId="1777867261">
    <w:abstractNumId w:val="18"/>
  </w:num>
  <w:num w:numId="27" w16cid:durableId="1869830914">
    <w:abstractNumId w:val="11"/>
  </w:num>
  <w:num w:numId="28" w16cid:durableId="66153604">
    <w:abstractNumId w:val="34"/>
  </w:num>
  <w:num w:numId="29" w16cid:durableId="1706372623">
    <w:abstractNumId w:val="0"/>
  </w:num>
  <w:num w:numId="30" w16cid:durableId="1421563672">
    <w:abstractNumId w:val="2"/>
  </w:num>
  <w:num w:numId="31" w16cid:durableId="901600560">
    <w:abstractNumId w:val="36"/>
  </w:num>
  <w:num w:numId="32" w16cid:durableId="1535846308">
    <w:abstractNumId w:val="24"/>
  </w:num>
  <w:num w:numId="33" w16cid:durableId="254634016">
    <w:abstractNumId w:val="35"/>
  </w:num>
  <w:num w:numId="34" w16cid:durableId="542251357">
    <w:abstractNumId w:val="25"/>
  </w:num>
  <w:num w:numId="35" w16cid:durableId="790132485">
    <w:abstractNumId w:val="22"/>
  </w:num>
  <w:num w:numId="36" w16cid:durableId="1961257308">
    <w:abstractNumId w:val="10"/>
  </w:num>
  <w:num w:numId="37" w16cid:durableId="1582568696">
    <w:abstractNumId w:val="21"/>
  </w:num>
  <w:num w:numId="38" w16cid:durableId="59336644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AA0"/>
    <w:rsid w:val="0007204E"/>
    <w:rsid w:val="000B7A2D"/>
    <w:rsid w:val="000C0004"/>
    <w:rsid w:val="000C4441"/>
    <w:rsid w:val="00111E5F"/>
    <w:rsid w:val="00112A07"/>
    <w:rsid w:val="00133317"/>
    <w:rsid w:val="00193859"/>
    <w:rsid w:val="00222A41"/>
    <w:rsid w:val="002276A7"/>
    <w:rsid w:val="0028591C"/>
    <w:rsid w:val="00345BD6"/>
    <w:rsid w:val="00374465"/>
    <w:rsid w:val="00456640"/>
    <w:rsid w:val="004714BF"/>
    <w:rsid w:val="004F74EB"/>
    <w:rsid w:val="005243A3"/>
    <w:rsid w:val="00550C12"/>
    <w:rsid w:val="005616A9"/>
    <w:rsid w:val="005D3EEB"/>
    <w:rsid w:val="00695AA0"/>
    <w:rsid w:val="00704A10"/>
    <w:rsid w:val="00727862"/>
    <w:rsid w:val="00730CEE"/>
    <w:rsid w:val="00796F89"/>
    <w:rsid w:val="0085656D"/>
    <w:rsid w:val="008C2315"/>
    <w:rsid w:val="009174C6"/>
    <w:rsid w:val="00955E36"/>
    <w:rsid w:val="0096072B"/>
    <w:rsid w:val="009C1CF0"/>
    <w:rsid w:val="00AA4CEE"/>
    <w:rsid w:val="00AF299A"/>
    <w:rsid w:val="00B20FDC"/>
    <w:rsid w:val="00D24D6E"/>
    <w:rsid w:val="00D93A93"/>
    <w:rsid w:val="00E67828"/>
    <w:rsid w:val="00EA6A13"/>
    <w:rsid w:val="00F06ABA"/>
    <w:rsid w:val="00F344EE"/>
    <w:rsid w:val="00F72095"/>
    <w:rsid w:val="00F976B8"/>
    <w:rsid w:val="00FB44D8"/>
    <w:rsid w:val="00FF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E36E9"/>
  <w15:chartTrackingRefBased/>
  <w15:docId w15:val="{23DCBB07-B1A3-4C54-9DF1-0E9352702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B20F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976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3744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unhideWhenUsed/>
    <w:rsid w:val="002859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28591C"/>
    <w:rPr>
      <w:b/>
      <w:bCs/>
    </w:rPr>
  </w:style>
  <w:style w:type="paragraph" w:styleId="Listaszerbekezds">
    <w:name w:val="List Paragraph"/>
    <w:basedOn w:val="Norml"/>
    <w:uiPriority w:val="34"/>
    <w:qFormat/>
    <w:rsid w:val="00F06ABA"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B20FD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976B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hivatkozs">
    <w:name w:val="Hyperlink"/>
    <w:basedOn w:val="Bekezdsalapbettpusa"/>
    <w:uiPriority w:val="99"/>
    <w:semiHidden/>
    <w:unhideWhenUsed/>
    <w:rsid w:val="00EA6A13"/>
    <w:rPr>
      <w:color w:val="0000FF"/>
      <w:u w:val="single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37446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99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6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9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9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7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35.1/24" TargetMode="External"/><Relationship Id="rId3" Type="http://schemas.openxmlformats.org/officeDocument/2006/relationships/styles" Target="styles.xml"/><Relationship Id="rId7" Type="http://schemas.openxmlformats.org/officeDocument/2006/relationships/hyperlink" Target="http://192.168.25.1/24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92.168.15.1/24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2C8D0-3C08-4E1B-9DF2-D10F7C7AA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13</Pages>
  <Words>1651</Words>
  <Characters>11393</Characters>
  <Application>Microsoft Office Word</Application>
  <DocSecurity>0</DocSecurity>
  <Lines>94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Ádám Erik Hegyi</cp:lastModifiedBy>
  <cp:revision>11</cp:revision>
  <dcterms:created xsi:type="dcterms:W3CDTF">2025-03-13T10:57:00Z</dcterms:created>
  <dcterms:modified xsi:type="dcterms:W3CDTF">2025-03-16T16:16:00Z</dcterms:modified>
</cp:coreProperties>
</file>