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BC2B" w14:textId="77777777" w:rsidR="00802B62" w:rsidRPr="00802B62" w:rsidRDefault="00802B62" w:rsidP="00802B62">
      <w:pPr>
        <w:rPr>
          <w:rFonts w:ascii="Times New Roman" w:hAnsi="Times New Roman" w:cs="Times New Roman"/>
          <w:b/>
          <w:bCs/>
        </w:rPr>
      </w:pPr>
      <w:r w:rsidRPr="00802B62">
        <w:rPr>
          <w:rFonts w:ascii="Times New Roman" w:hAnsi="Times New Roman" w:cs="Times New Roman"/>
          <w:b/>
          <w:bCs/>
        </w:rPr>
        <w:t xml:space="preserve">During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division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work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Erik Ádám Hegyi is </w:t>
      </w:r>
      <w:proofErr w:type="spellStart"/>
      <w:r w:rsidRPr="00802B62">
        <w:rPr>
          <w:rFonts w:ascii="Times New Roman" w:hAnsi="Times New Roman" w:cs="Times New Roman"/>
          <w:b/>
          <w:bCs/>
        </w:rPr>
        <w:t>responsible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for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preparation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documentation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detailed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description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network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topology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specifications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devices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recording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progress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project.</w:t>
      </w:r>
    </w:p>
    <w:p w14:paraId="36E39F54" w14:textId="77777777" w:rsidR="00802B62" w:rsidRPr="00802B62" w:rsidRDefault="00802B62" w:rsidP="00802B62">
      <w:pPr>
        <w:rPr>
          <w:rFonts w:ascii="Times New Roman" w:hAnsi="Times New Roman" w:cs="Times New Roman"/>
          <w:b/>
          <w:bCs/>
        </w:rPr>
      </w:pPr>
      <w:r w:rsidRPr="00802B62">
        <w:rPr>
          <w:rFonts w:ascii="Times New Roman" w:hAnsi="Times New Roman" w:cs="Times New Roman"/>
          <w:b/>
          <w:bCs/>
        </w:rPr>
        <w:t xml:space="preserve">József Márk Görgényi </w:t>
      </w:r>
      <w:proofErr w:type="spellStart"/>
      <w:r w:rsidRPr="00802B62">
        <w:rPr>
          <w:rFonts w:ascii="Times New Roman" w:hAnsi="Times New Roman" w:cs="Times New Roman"/>
          <w:b/>
          <w:bCs/>
        </w:rPr>
        <w:t>was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responsible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for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configuring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network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devices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setting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up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VLANs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ensuring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proper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functioning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Internet and VPN </w:t>
      </w:r>
      <w:proofErr w:type="spellStart"/>
      <w:r w:rsidRPr="00802B62">
        <w:rPr>
          <w:rFonts w:ascii="Times New Roman" w:hAnsi="Times New Roman" w:cs="Times New Roman"/>
          <w:b/>
          <w:bCs/>
        </w:rPr>
        <w:t>settings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as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well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as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configuring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firewall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Márk </w:t>
      </w:r>
      <w:proofErr w:type="spellStart"/>
      <w:r w:rsidRPr="00802B62">
        <w:rPr>
          <w:rFonts w:ascii="Times New Roman" w:hAnsi="Times New Roman" w:cs="Times New Roman"/>
          <w:b/>
          <w:bCs/>
        </w:rPr>
        <w:t>carried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out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simulation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debugging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and testing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network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using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Cisco Packet Tracer.</w:t>
      </w:r>
    </w:p>
    <w:p w14:paraId="124AE5A5" w14:textId="55642DF5" w:rsidR="002549CF" w:rsidRPr="002549CF" w:rsidRDefault="00802B62" w:rsidP="00802B62">
      <w:pPr>
        <w:rPr>
          <w:rFonts w:ascii="Times New Roman" w:hAnsi="Times New Roman" w:cs="Times New Roman"/>
        </w:rPr>
      </w:pPr>
      <w:r w:rsidRPr="00802B62">
        <w:rPr>
          <w:rFonts w:ascii="Times New Roman" w:hAnsi="Times New Roman" w:cs="Times New Roman"/>
          <w:b/>
          <w:bCs/>
        </w:rPr>
        <w:t xml:space="preserve">During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cooperation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we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both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actively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participated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planning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02B62">
        <w:rPr>
          <w:rFonts w:ascii="Times New Roman" w:hAnsi="Times New Roman" w:cs="Times New Roman"/>
          <w:b/>
          <w:bCs/>
        </w:rPr>
        <w:t>fine-tuning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network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we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constantly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communicated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with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each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other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02B62">
        <w:rPr>
          <w:rFonts w:ascii="Times New Roman" w:hAnsi="Times New Roman" w:cs="Times New Roman"/>
          <w:b/>
          <w:bCs/>
        </w:rPr>
        <w:t>made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suggestions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if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we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found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02B62">
        <w:rPr>
          <w:rFonts w:ascii="Times New Roman" w:hAnsi="Times New Roman" w:cs="Times New Roman"/>
          <w:b/>
          <w:bCs/>
        </w:rPr>
        <w:t>mistake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other's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task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or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if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we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could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somehow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help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the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other's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efficiency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02B62">
        <w:rPr>
          <w:rFonts w:ascii="Times New Roman" w:hAnsi="Times New Roman" w:cs="Times New Roman"/>
          <w:b/>
          <w:bCs/>
        </w:rPr>
        <w:t>We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have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created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02B62">
        <w:rPr>
          <w:rFonts w:ascii="Times New Roman" w:hAnsi="Times New Roman" w:cs="Times New Roman"/>
          <w:b/>
          <w:bCs/>
        </w:rPr>
        <w:t>stable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2B62">
        <w:rPr>
          <w:rFonts w:ascii="Times New Roman" w:hAnsi="Times New Roman" w:cs="Times New Roman"/>
          <w:b/>
          <w:bCs/>
        </w:rPr>
        <w:t>safe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02B62">
        <w:rPr>
          <w:rFonts w:ascii="Times New Roman" w:hAnsi="Times New Roman" w:cs="Times New Roman"/>
          <w:b/>
          <w:bCs/>
        </w:rPr>
        <w:t>reliable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network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system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for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coordinated</w:t>
      </w:r>
      <w:proofErr w:type="spellEnd"/>
      <w:r w:rsidRPr="00802B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2B62">
        <w:rPr>
          <w:rFonts w:ascii="Times New Roman" w:hAnsi="Times New Roman" w:cs="Times New Roman"/>
          <w:b/>
          <w:bCs/>
        </w:rPr>
        <w:t>work.</w:t>
      </w:r>
      <w:r w:rsidR="002549CF"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="002549CF" w:rsidRPr="002549CF">
        <w:rPr>
          <w:rFonts w:ascii="Times New Roman" w:hAnsi="Times New Roman" w:cs="Times New Roman"/>
          <w:b/>
          <w:bCs/>
        </w:rPr>
        <w:t xml:space="preserve"> Design and </w:t>
      </w:r>
      <w:proofErr w:type="spellStart"/>
      <w:r w:rsidR="002549CF" w:rsidRPr="002549CF">
        <w:rPr>
          <w:rFonts w:ascii="Times New Roman" w:hAnsi="Times New Roman" w:cs="Times New Roman"/>
          <w:b/>
          <w:bCs/>
        </w:rPr>
        <w:t>Implementation</w:t>
      </w:r>
      <w:proofErr w:type="spellEnd"/>
      <w:r w:rsidR="002549CF" w:rsidRPr="002549CF">
        <w:rPr>
          <w:rFonts w:ascii="Times New Roman" w:hAnsi="Times New Roman" w:cs="Times New Roman"/>
          <w:b/>
          <w:bCs/>
        </w:rPr>
        <w:t xml:space="preserve"> Presentation</w:t>
      </w:r>
    </w:p>
    <w:p w14:paraId="5E58B4AB" w14:textId="77777777" w:rsidR="002549CF" w:rsidRPr="002549CF" w:rsidRDefault="00802B62" w:rsidP="0025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487877">
          <v:rect id="_x0000_i1025" style="width:0;height:1.5pt" o:hralign="center" o:hrstd="t" o:hr="t" fillcolor="#a0a0a0" stroked="f"/>
        </w:pict>
      </w:r>
    </w:p>
    <w:p w14:paraId="0C17FA23" w14:textId="77777777" w:rsidR="002549CF" w:rsidRPr="002549CF" w:rsidRDefault="002549CF" w:rsidP="002549CF">
      <w:pPr>
        <w:rPr>
          <w:rFonts w:ascii="Times New Roman" w:hAnsi="Times New Roman" w:cs="Times New Roman"/>
          <w:b/>
          <w:bCs/>
        </w:rPr>
      </w:pPr>
      <w:r w:rsidRPr="002549CF">
        <w:rPr>
          <w:rFonts w:ascii="Times New Roman" w:hAnsi="Times New Roman" w:cs="Times New Roman"/>
          <w:b/>
          <w:bCs/>
        </w:rPr>
        <w:t>Part 1 – Network Infrastructure and Planning</w:t>
      </w:r>
    </w:p>
    <w:p w14:paraId="0EE3C76A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The goal of </w:t>
      </w:r>
      <w:proofErr w:type="spellStart"/>
      <w:r w:rsidRPr="002549CF">
        <w:rPr>
          <w:rFonts w:ascii="Times New Roman" w:hAnsi="Times New Roman" w:cs="Times New Roman"/>
        </w:rPr>
        <w:t>this</w:t>
      </w:r>
      <w:proofErr w:type="spellEnd"/>
      <w:r w:rsidRPr="002549CF">
        <w:rPr>
          <w:rFonts w:ascii="Times New Roman" w:hAnsi="Times New Roman" w:cs="Times New Roman"/>
        </w:rPr>
        <w:t xml:space="preserve"> project </w:t>
      </w:r>
      <w:proofErr w:type="spellStart"/>
      <w:r w:rsidRPr="002549CF">
        <w:rPr>
          <w:rFonts w:ascii="Times New Roman" w:hAnsi="Times New Roman" w:cs="Times New Roman"/>
        </w:rPr>
        <w:t>was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establish</w:t>
      </w:r>
      <w:proofErr w:type="spellEnd"/>
      <w:r w:rsidRPr="002549CF">
        <w:rPr>
          <w:rFonts w:ascii="Times New Roman" w:hAnsi="Times New Roman" w:cs="Times New Roman"/>
        </w:rPr>
        <w:t xml:space="preserve"> a </w:t>
      </w:r>
      <w:proofErr w:type="spellStart"/>
      <w:r w:rsidRPr="002549CF">
        <w:rPr>
          <w:rFonts w:ascii="Times New Roman" w:hAnsi="Times New Roman" w:cs="Times New Roman"/>
          <w:b/>
          <w:bCs/>
        </w:rPr>
        <w:t>reliable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scalable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secure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infrastructure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connecting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three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locations</w:t>
      </w:r>
      <w:proofErr w:type="spellEnd"/>
      <w:r w:rsidRPr="002549CF">
        <w:rPr>
          <w:rFonts w:ascii="Times New Roman" w:hAnsi="Times New Roman" w:cs="Times New Roman"/>
        </w:rPr>
        <w:t xml:space="preserve">. The </w:t>
      </w:r>
      <w:proofErr w:type="spellStart"/>
      <w:r w:rsidRPr="002549CF">
        <w:rPr>
          <w:rFonts w:ascii="Times New Roman" w:hAnsi="Times New Roman" w:cs="Times New Roman"/>
        </w:rPr>
        <w:t>process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began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with</w:t>
      </w:r>
      <w:proofErr w:type="spellEnd"/>
      <w:r w:rsidRPr="002549CF">
        <w:rPr>
          <w:rFonts w:ascii="Times New Roman" w:hAnsi="Times New Roman" w:cs="Times New Roman"/>
        </w:rPr>
        <w:t xml:space="preserve"> designing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topology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considering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company’s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operational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needs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expected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traffic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load</w:t>
      </w:r>
      <w:proofErr w:type="spellEnd"/>
      <w:r w:rsidRPr="002549CF">
        <w:rPr>
          <w:rFonts w:ascii="Times New Roman" w:hAnsi="Times New Roman" w:cs="Times New Roman"/>
        </w:rPr>
        <w:t xml:space="preserve">, and </w:t>
      </w:r>
      <w:proofErr w:type="spellStart"/>
      <w:r w:rsidRPr="002549CF">
        <w:rPr>
          <w:rFonts w:ascii="Times New Roman" w:hAnsi="Times New Roman" w:cs="Times New Roman"/>
        </w:rPr>
        <w:t>potential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future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expansions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5365F7E9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enhance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efficiency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VLANs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implemented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ensuring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logical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segmentation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improved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data</w:t>
      </w:r>
      <w:proofErr w:type="spellEnd"/>
      <w:r w:rsidRPr="002549CF">
        <w:rPr>
          <w:rFonts w:ascii="Times New Roman" w:hAnsi="Times New Roman" w:cs="Times New Roman"/>
        </w:rPr>
        <w:t xml:space="preserve"> management </w:t>
      </w:r>
      <w:proofErr w:type="spellStart"/>
      <w:r w:rsidRPr="002549CF">
        <w:rPr>
          <w:rFonts w:ascii="Times New Roman" w:hAnsi="Times New Roman" w:cs="Times New Roman"/>
        </w:rPr>
        <w:t>across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departments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r w:rsidRPr="002549CF">
        <w:rPr>
          <w:rFonts w:ascii="Times New Roman" w:hAnsi="Times New Roman" w:cs="Times New Roman"/>
          <w:b/>
          <w:bCs/>
        </w:rPr>
        <w:t xml:space="preserve">Dynamic </w:t>
      </w:r>
      <w:proofErr w:type="spellStart"/>
      <w:r w:rsidRPr="002549CF">
        <w:rPr>
          <w:rFonts w:ascii="Times New Roman" w:hAnsi="Times New Roman" w:cs="Times New Roman"/>
          <w:b/>
          <w:bCs/>
        </w:rPr>
        <w:t>routing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protocols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utilized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enable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optimal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route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selection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smooth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data</w:t>
      </w:r>
      <w:proofErr w:type="spellEnd"/>
      <w:r w:rsidRPr="002549CF">
        <w:rPr>
          <w:rFonts w:ascii="Times New Roman" w:hAnsi="Times New Roman" w:cs="Times New Roman"/>
        </w:rPr>
        <w:t xml:space="preserve"> flow.</w:t>
      </w:r>
    </w:p>
    <w:p w14:paraId="09E48DA6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was</w:t>
      </w:r>
      <w:proofErr w:type="spellEnd"/>
      <w:r w:rsidRPr="002549CF">
        <w:rPr>
          <w:rFonts w:ascii="Times New Roman" w:hAnsi="Times New Roman" w:cs="Times New Roman"/>
        </w:rPr>
        <w:t xml:space="preserve"> a </w:t>
      </w:r>
      <w:proofErr w:type="spellStart"/>
      <w:r w:rsidRPr="002549CF">
        <w:rPr>
          <w:rFonts w:ascii="Times New Roman" w:hAnsi="Times New Roman" w:cs="Times New Roman"/>
        </w:rPr>
        <w:t>primary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focus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so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firewalls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and access </w:t>
      </w:r>
      <w:proofErr w:type="spellStart"/>
      <w:r w:rsidRPr="002549CF">
        <w:rPr>
          <w:rFonts w:ascii="Times New Roman" w:hAnsi="Times New Roman" w:cs="Times New Roman"/>
          <w:b/>
          <w:bCs/>
        </w:rPr>
        <w:t>control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lists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549CF">
        <w:rPr>
          <w:rFonts w:ascii="Times New Roman" w:hAnsi="Times New Roman" w:cs="Times New Roman"/>
          <w:b/>
          <w:bCs/>
        </w:rPr>
        <w:t>ACLs</w:t>
      </w:r>
      <w:proofErr w:type="spellEnd"/>
      <w:r w:rsidRPr="002549CF">
        <w:rPr>
          <w:rFonts w:ascii="Times New Roman" w:hAnsi="Times New Roman" w:cs="Times New Roman"/>
          <w:b/>
          <w:bCs/>
        </w:rPr>
        <w:t>)</w:t>
      </w:r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configured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prevent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unauthorized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traffic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Additionally</w:t>
      </w:r>
      <w:proofErr w:type="spellEnd"/>
      <w:r w:rsidRPr="002549CF">
        <w:rPr>
          <w:rFonts w:ascii="Times New Roman" w:hAnsi="Times New Roman" w:cs="Times New Roman"/>
        </w:rPr>
        <w:t xml:space="preserve">, an </w:t>
      </w:r>
      <w:proofErr w:type="spellStart"/>
      <w:r w:rsidRPr="002549CF">
        <w:rPr>
          <w:rFonts w:ascii="Times New Roman" w:hAnsi="Times New Roman" w:cs="Times New Roman"/>
          <w:b/>
          <w:bCs/>
        </w:rPr>
        <w:t>intrusion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detection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system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(IDS)</w:t>
      </w:r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was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integrated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monitor </w:t>
      </w:r>
      <w:proofErr w:type="spellStart"/>
      <w:r w:rsidRPr="002549CF">
        <w:rPr>
          <w:rFonts w:ascii="Times New Roman" w:hAnsi="Times New Roman" w:cs="Times New Roman"/>
        </w:rPr>
        <w:t>potential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threats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secure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communication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between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locations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r w:rsidRPr="002549CF">
        <w:rPr>
          <w:rFonts w:ascii="Times New Roman" w:hAnsi="Times New Roman" w:cs="Times New Roman"/>
          <w:b/>
          <w:bCs/>
        </w:rPr>
        <w:t xml:space="preserve">VPN </w:t>
      </w:r>
      <w:proofErr w:type="spellStart"/>
      <w:r w:rsidRPr="002549CF">
        <w:rPr>
          <w:rFonts w:ascii="Times New Roman" w:hAnsi="Times New Roman" w:cs="Times New Roman"/>
          <w:b/>
          <w:bCs/>
        </w:rPr>
        <w:t>technology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was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deployed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providing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data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encryption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protecting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against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unauthorized</w:t>
      </w:r>
      <w:proofErr w:type="spellEnd"/>
      <w:r w:rsidRPr="002549CF">
        <w:rPr>
          <w:rFonts w:ascii="Times New Roman" w:hAnsi="Times New Roman" w:cs="Times New Roman"/>
        </w:rPr>
        <w:t xml:space="preserve"> access.</w:t>
      </w:r>
    </w:p>
    <w:p w14:paraId="201AD147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Finally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guarantee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r w:rsidRPr="002549CF">
        <w:rPr>
          <w:rFonts w:ascii="Times New Roman" w:hAnsi="Times New Roman" w:cs="Times New Roman"/>
          <w:b/>
          <w:bCs/>
        </w:rPr>
        <w:t xml:space="preserve">business </w:t>
      </w:r>
      <w:proofErr w:type="spellStart"/>
      <w:r w:rsidRPr="002549CF">
        <w:rPr>
          <w:rFonts w:ascii="Times New Roman" w:hAnsi="Times New Roman" w:cs="Times New Roman"/>
          <w:b/>
          <w:bCs/>
        </w:rPr>
        <w:t>continuity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redundant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devices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2549CF">
        <w:rPr>
          <w:rFonts w:ascii="Times New Roman" w:hAnsi="Times New Roman" w:cs="Times New Roman"/>
          <w:b/>
          <w:bCs/>
        </w:rPr>
        <w:t>failover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protocols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included</w:t>
      </w:r>
      <w:proofErr w:type="spellEnd"/>
      <w:r w:rsidRPr="002549CF">
        <w:rPr>
          <w:rFonts w:ascii="Times New Roman" w:hAnsi="Times New Roman" w:cs="Times New Roman"/>
        </w:rPr>
        <w:t xml:space="preserve"> in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design. </w:t>
      </w:r>
      <w:proofErr w:type="spellStart"/>
      <w:r w:rsidRPr="002549CF">
        <w:rPr>
          <w:rFonts w:ascii="Times New Roman" w:hAnsi="Times New Roman" w:cs="Times New Roman"/>
        </w:rPr>
        <w:t>These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measures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help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minimize</w:t>
      </w:r>
      <w:proofErr w:type="spellEnd"/>
      <w:r w:rsidRPr="002549CF">
        <w:rPr>
          <w:rFonts w:ascii="Times New Roman" w:hAnsi="Times New Roman" w:cs="Times New Roman"/>
        </w:rPr>
        <w:t xml:space="preserve"> service </w:t>
      </w:r>
      <w:proofErr w:type="spellStart"/>
      <w:r w:rsidRPr="002549CF">
        <w:rPr>
          <w:rFonts w:ascii="Times New Roman" w:hAnsi="Times New Roman" w:cs="Times New Roman"/>
        </w:rPr>
        <w:t>downtime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mitigate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impact</w:t>
      </w:r>
      <w:proofErr w:type="spellEnd"/>
      <w:r w:rsidRPr="002549CF">
        <w:rPr>
          <w:rFonts w:ascii="Times New Roman" w:hAnsi="Times New Roman" w:cs="Times New Roman"/>
        </w:rPr>
        <w:t xml:space="preserve"> of </w:t>
      </w:r>
      <w:proofErr w:type="spellStart"/>
      <w:r w:rsidRPr="002549CF">
        <w:rPr>
          <w:rFonts w:ascii="Times New Roman" w:hAnsi="Times New Roman" w:cs="Times New Roman"/>
        </w:rPr>
        <w:t>unexpected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failures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3FDB5E92" w14:textId="77777777" w:rsidR="002549CF" w:rsidRPr="002549CF" w:rsidRDefault="00802B62" w:rsidP="00254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425F32">
          <v:rect id="_x0000_i1026" style="width:0;height:1.5pt" o:hralign="center" o:hrstd="t" o:hr="t" fillcolor="#a0a0a0" stroked="f"/>
        </w:pict>
      </w:r>
    </w:p>
    <w:p w14:paraId="5DC7CF58" w14:textId="77777777" w:rsidR="002549CF" w:rsidRPr="002549CF" w:rsidRDefault="002549CF" w:rsidP="002549CF">
      <w:pPr>
        <w:rPr>
          <w:rFonts w:ascii="Times New Roman" w:hAnsi="Times New Roman" w:cs="Times New Roman"/>
          <w:b/>
          <w:bCs/>
        </w:rPr>
      </w:pPr>
      <w:r w:rsidRPr="002549CF">
        <w:rPr>
          <w:rFonts w:ascii="Times New Roman" w:hAnsi="Times New Roman" w:cs="Times New Roman"/>
          <w:b/>
          <w:bCs/>
        </w:rPr>
        <w:t xml:space="preserve">Part 2 – </w:t>
      </w:r>
      <w:proofErr w:type="spellStart"/>
      <w:r w:rsidRPr="002549CF">
        <w:rPr>
          <w:rFonts w:ascii="Times New Roman" w:hAnsi="Times New Roman" w:cs="Times New Roman"/>
          <w:b/>
          <w:bCs/>
        </w:rPr>
        <w:t>Implementation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Testing, and </w:t>
      </w:r>
      <w:proofErr w:type="spellStart"/>
      <w:r w:rsidRPr="002549CF">
        <w:rPr>
          <w:rFonts w:ascii="Times New Roman" w:hAnsi="Times New Roman" w:cs="Times New Roman"/>
          <w:b/>
          <w:bCs/>
        </w:rPr>
        <w:t>Security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Solutions</w:t>
      </w:r>
      <w:proofErr w:type="spellEnd"/>
    </w:p>
    <w:p w14:paraId="556A47AC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During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implementation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phase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devices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including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switches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routers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firewalls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configured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based</w:t>
      </w:r>
      <w:proofErr w:type="spellEnd"/>
      <w:r w:rsidRPr="002549CF">
        <w:rPr>
          <w:rFonts w:ascii="Times New Roman" w:hAnsi="Times New Roman" w:cs="Times New Roman"/>
        </w:rPr>
        <w:t xml:space="preserve"> on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initial</w:t>
      </w:r>
      <w:proofErr w:type="spellEnd"/>
      <w:r w:rsidRPr="002549CF">
        <w:rPr>
          <w:rFonts w:ascii="Times New Roman" w:hAnsi="Times New Roman" w:cs="Times New Roman"/>
        </w:rPr>
        <w:t xml:space="preserve"> design. </w:t>
      </w:r>
      <w:proofErr w:type="spellStart"/>
      <w:r w:rsidRPr="002549CF">
        <w:rPr>
          <w:rFonts w:ascii="Times New Roman" w:hAnsi="Times New Roman" w:cs="Times New Roman"/>
        </w:rPr>
        <w:t>VLANs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carefully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up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proper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segmentation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across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different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departments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694C701E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Dynamic </w:t>
      </w:r>
      <w:proofErr w:type="spellStart"/>
      <w:r w:rsidRPr="002549CF">
        <w:rPr>
          <w:rFonts w:ascii="Times New Roman" w:hAnsi="Times New Roman" w:cs="Times New Roman"/>
        </w:rPr>
        <w:t>routing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protocols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deployed</w:t>
      </w:r>
      <w:proofErr w:type="spellEnd"/>
      <w:r w:rsidRPr="002549CF">
        <w:rPr>
          <w:rFonts w:ascii="Times New Roman" w:hAnsi="Times New Roman" w:cs="Times New Roman"/>
        </w:rPr>
        <w:t xml:space="preserve"> and tested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optimal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data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traffic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flow</w:t>
      </w:r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Secure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r w:rsidRPr="002549CF">
        <w:rPr>
          <w:rFonts w:ascii="Times New Roman" w:hAnsi="Times New Roman" w:cs="Times New Roman"/>
          <w:b/>
          <w:bCs/>
        </w:rPr>
        <w:t xml:space="preserve">VPN </w:t>
      </w:r>
      <w:proofErr w:type="spellStart"/>
      <w:r w:rsidRPr="002549CF">
        <w:rPr>
          <w:rFonts w:ascii="Times New Roman" w:hAnsi="Times New Roman" w:cs="Times New Roman"/>
          <w:b/>
          <w:bCs/>
        </w:rPr>
        <w:t>connections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established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facilitate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encrypted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communication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between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locations</w:t>
      </w:r>
      <w:proofErr w:type="spellEnd"/>
      <w:r w:rsidRPr="002549CF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476188C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lastRenderedPageBreak/>
        <w:t>Once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was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up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rigorous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r w:rsidRPr="002549CF">
        <w:rPr>
          <w:rFonts w:ascii="Times New Roman" w:hAnsi="Times New Roman" w:cs="Times New Roman"/>
          <w:b/>
          <w:bCs/>
        </w:rPr>
        <w:t xml:space="preserve">testing </w:t>
      </w:r>
      <w:proofErr w:type="spellStart"/>
      <w:r w:rsidRPr="002549CF">
        <w:rPr>
          <w:rFonts w:ascii="Times New Roman" w:hAnsi="Times New Roman" w:cs="Times New Roman"/>
          <w:b/>
          <w:bCs/>
        </w:rPr>
        <w:t>procedures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conducted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  <w:b/>
          <w:bCs/>
        </w:rPr>
        <w:t>Stress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tests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performed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assess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load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capacity</w:t>
      </w:r>
      <w:proofErr w:type="spellEnd"/>
      <w:r w:rsidRPr="002549CF">
        <w:rPr>
          <w:rFonts w:ascii="Times New Roman" w:hAnsi="Times New Roman" w:cs="Times New Roman"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simulated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cyber-attacks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executed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evaluate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system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effectiveness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Firewalls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intrusion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detection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system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extensively</w:t>
      </w:r>
      <w:proofErr w:type="spellEnd"/>
      <w:r w:rsidRPr="002549CF">
        <w:rPr>
          <w:rFonts w:ascii="Times New Roman" w:hAnsi="Times New Roman" w:cs="Times New Roman"/>
        </w:rPr>
        <w:t xml:space="preserve"> tested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identify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address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potential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vulnerabilities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3198910C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In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final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stage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comprehensive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documentation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was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created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outlining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all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configurations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best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practices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Recommendations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for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ongoing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monitoring and </w:t>
      </w:r>
      <w:proofErr w:type="spellStart"/>
      <w:r w:rsidRPr="002549CF">
        <w:rPr>
          <w:rFonts w:ascii="Times New Roman" w:hAnsi="Times New Roman" w:cs="Times New Roman"/>
          <w:b/>
          <w:bCs/>
        </w:rPr>
        <w:t>maintenance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also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provided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long-term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stability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 of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45013933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The </w:t>
      </w:r>
      <w:proofErr w:type="spellStart"/>
      <w:r w:rsidRPr="002549CF">
        <w:rPr>
          <w:rFonts w:ascii="Times New Roman" w:hAnsi="Times New Roman" w:cs="Times New Roman"/>
        </w:rPr>
        <w:t>result</w:t>
      </w:r>
      <w:proofErr w:type="spellEnd"/>
      <w:r w:rsidRPr="002549CF">
        <w:rPr>
          <w:rFonts w:ascii="Times New Roman" w:hAnsi="Times New Roman" w:cs="Times New Roman"/>
        </w:rPr>
        <w:t xml:space="preserve"> is a </w:t>
      </w:r>
      <w:proofErr w:type="spellStart"/>
      <w:r w:rsidRPr="002549CF">
        <w:rPr>
          <w:rFonts w:ascii="Times New Roman" w:hAnsi="Times New Roman" w:cs="Times New Roman"/>
          <w:b/>
          <w:bCs/>
        </w:rPr>
        <w:t>high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-performance, </w:t>
      </w:r>
      <w:proofErr w:type="spellStart"/>
      <w:r w:rsidRPr="002549CF">
        <w:rPr>
          <w:rFonts w:ascii="Times New Roman" w:hAnsi="Times New Roman" w:cs="Times New Roman"/>
          <w:b/>
          <w:bCs/>
        </w:rPr>
        <w:t>secure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easily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scalable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that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effectively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supports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company's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current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operations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while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allowing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for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future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growth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4DDB6794" w14:textId="1A3B9178" w:rsidR="00B82379" w:rsidRPr="002549CF" w:rsidRDefault="00B82379" w:rsidP="002549CF">
      <w:pPr>
        <w:rPr>
          <w:rFonts w:ascii="Times New Roman" w:hAnsi="Times New Roman" w:cs="Times New Roman"/>
        </w:rPr>
      </w:pPr>
    </w:p>
    <w:sectPr w:rsidR="00B82379" w:rsidRPr="0025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9"/>
    <w:rsid w:val="001D1B21"/>
    <w:rsid w:val="002549CF"/>
    <w:rsid w:val="00802B62"/>
    <w:rsid w:val="00B8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E9D7"/>
  <w15:chartTrackingRefBased/>
  <w15:docId w15:val="{03DA083D-498F-4BD8-8620-8AAF93A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23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23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23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23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23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23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23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23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23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23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Erik Hegyi</dc:creator>
  <cp:keywords/>
  <dc:description/>
  <cp:lastModifiedBy>Görgényi Márk József</cp:lastModifiedBy>
  <cp:revision>2</cp:revision>
  <dcterms:created xsi:type="dcterms:W3CDTF">2025-03-28T07:06:00Z</dcterms:created>
  <dcterms:modified xsi:type="dcterms:W3CDTF">2025-03-28T07:06:00Z</dcterms:modified>
</cp:coreProperties>
</file>