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CDB9" w14:textId="77777777" w:rsidR="00582EDE" w:rsidRPr="00582EDE" w:rsidRDefault="00582EDE" w:rsidP="00582EDE">
      <w:pPr>
        <w:jc w:val="center"/>
        <w:rPr>
          <w:rFonts w:eastAsia="Times New Roman"/>
          <w:lang w:val="uk-UA" w:eastAsia="uk-UA"/>
        </w:rPr>
      </w:pPr>
      <w:bookmarkStart w:id="0" w:name="_Hlk114578628"/>
      <w:bookmarkEnd w:id="0"/>
      <w:r w:rsidRPr="00582EDE">
        <w:rPr>
          <w:rFonts w:eastAsia="Times New Roman"/>
          <w:bCs/>
          <w:lang w:val="uk-UA" w:eastAsia="uk-UA"/>
        </w:rPr>
        <w:t>Відокремлений структурний підрозділ</w:t>
      </w:r>
    </w:p>
    <w:p w14:paraId="1A44F173" w14:textId="77777777" w:rsidR="00582EDE" w:rsidRPr="00582EDE" w:rsidRDefault="00582EDE" w:rsidP="00582EDE">
      <w:pPr>
        <w:jc w:val="center"/>
        <w:rPr>
          <w:rFonts w:eastAsia="Times New Roman"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>«Фаховий коледж інформаційних технологій»</w:t>
      </w:r>
    </w:p>
    <w:p w14:paraId="61EF87F1" w14:textId="77777777" w:rsidR="00582EDE" w:rsidRPr="00582EDE" w:rsidRDefault="00582EDE" w:rsidP="00582EDE">
      <w:pPr>
        <w:jc w:val="center"/>
        <w:rPr>
          <w:rFonts w:eastAsia="Times New Roman"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>Національного університету «Львівська політехніка»</w:t>
      </w:r>
    </w:p>
    <w:p w14:paraId="3D3F071C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36009FDA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51015080" w14:textId="77777777" w:rsidR="00582EDE" w:rsidRPr="00582EDE" w:rsidRDefault="00582EDE" w:rsidP="00582EDE">
      <w:pPr>
        <w:jc w:val="center"/>
        <w:rPr>
          <w:rFonts w:asciiTheme="minorHAnsi" w:eastAsia="Times New Roman" w:hAnsiTheme="minorHAnsi"/>
          <w:bCs/>
          <w:i/>
          <w:iCs/>
          <w:noProof/>
          <w:bdr w:val="none" w:sz="0" w:space="0" w:color="auto" w:frame="1"/>
          <w:lang w:eastAsia="ru-RU"/>
        </w:rPr>
      </w:pPr>
    </w:p>
    <w:p w14:paraId="3A7A2454" w14:textId="77777777" w:rsidR="00582EDE" w:rsidRPr="00582EDE" w:rsidRDefault="00582EDE" w:rsidP="00582EDE">
      <w:pPr>
        <w:jc w:val="center"/>
      </w:pPr>
    </w:p>
    <w:p w14:paraId="7AD07E95" w14:textId="77777777" w:rsidR="00582EDE" w:rsidRPr="00582EDE" w:rsidRDefault="00582EDE" w:rsidP="00582EDE">
      <w:pPr>
        <w:jc w:val="center"/>
      </w:pPr>
      <w:r w:rsidRPr="00582EDE">
        <w:rPr>
          <w:rFonts w:ascii="Nimbus Roman No9 L" w:eastAsia="Times New Roman" w:hAnsi="Nimbus Roman No9 L"/>
          <w:bCs/>
          <w:i/>
          <w:iCs/>
          <w:noProof/>
          <w:bdr w:val="none" w:sz="0" w:space="0" w:color="auto" w:frame="1"/>
          <w:lang w:eastAsia="ru-RU"/>
        </w:rPr>
        <w:drawing>
          <wp:inline distT="0" distB="0" distL="0" distR="0" wp14:anchorId="3D56E4E2" wp14:editId="49978486">
            <wp:extent cx="2162175" cy="2171700"/>
            <wp:effectExtent l="0" t="0" r="9525" b="0"/>
            <wp:docPr id="2" name="Рисунок 2" descr="D:\Завнтаження 2020\Завантаження\NULPlogo_FOR_WE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внтаження 2020\Завантаження\NULPlogo_FOR_WEB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12B1" w14:textId="77777777" w:rsidR="00582EDE" w:rsidRPr="00582EDE" w:rsidRDefault="00582EDE" w:rsidP="00582EDE">
      <w:pPr>
        <w:jc w:val="center"/>
      </w:pPr>
    </w:p>
    <w:p w14:paraId="10FACDD2" w14:textId="77777777" w:rsidR="00582EDE" w:rsidRPr="00582EDE" w:rsidRDefault="00582EDE" w:rsidP="00582EDE">
      <w:pPr>
        <w:jc w:val="center"/>
      </w:pPr>
    </w:p>
    <w:p w14:paraId="00B6A9A4" w14:textId="343D2F35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>Лабораторна робота №4</w:t>
      </w:r>
      <w:r w:rsidRPr="00582EDE">
        <w:rPr>
          <w:rFonts w:eastAsia="Times New Roman"/>
          <w:bCs/>
          <w:lang w:val="uk-UA" w:eastAsia="uk-UA"/>
        </w:rPr>
      </w:r>
      <w:r w:rsidRPr="00582EDE">
        <w:rPr>
          <w:rFonts w:eastAsia="Times New Roman"/>
          <w:bCs/>
          <w:lang w:val="uk-UA" w:eastAsia="uk-UA"/>
        </w:rPr>
      </w:r>
    </w:p>
    <w:p w14:paraId="7A969C77" w14:textId="3007F28A" w:rsidR="00582EDE" w:rsidRPr="009B5232" w:rsidRDefault="00582EDE" w:rsidP="00582EDE">
      <w:pPr>
        <w:jc w:val="center"/>
        <w:rPr>
          <w:rFonts w:eastAsia="Times New Roman"/>
          <w:bCs/>
          <w:lang w:val="en-US" w:eastAsia="uk-UA"/>
        </w:rPr>
      </w:pPr>
      <w:r w:rsidRPr="00582EDE">
        <w:rPr>
          <w:rFonts w:eastAsia="Times New Roman"/>
          <w:bCs/>
          <w:lang w:val="uk-UA" w:eastAsia="uk-UA"/>
        </w:rPr>
        <w:t>З дисципліни «Мікроконтролери та їх програмування»</w:t>
      </w:r>
      <w:r w:rsidR="009B5232">
        <w:rPr>
          <w:rFonts w:eastAsia="Times New Roman"/>
          <w:bCs/>
          <w:lang w:val="uk-UA" w:eastAsia="uk-UA"/>
        </w:rPr>
      </w:r>
      <w:r w:rsidR="009B5232">
        <w:rPr>
          <w:rFonts w:eastAsia="Times New Roman"/>
          <w:bCs/>
          <w:lang w:val="en-US" w:eastAsia="uk-UA"/>
        </w:rPr>
      </w:r>
      <w:r w:rsidRPr="00582EDE">
        <w:rPr>
          <w:rFonts w:eastAsia="Times New Roman"/>
          <w:bCs/>
          <w:lang w:val="uk-UA" w:eastAsia="uk-UA"/>
        </w:rPr>
      </w:r>
    </w:p>
    <w:p w14:paraId="5E63FC25" w14:textId="2A48C2D2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 xml:space="preserve">Звіт </w:t>
      </w:r>
      <w:r w:rsidRPr="00582EDE">
        <w:rPr>
          <w:rFonts w:eastAsia="Times New Roman"/>
          <w:bCs/>
          <w:lang w:val="uk-UA" w:eastAsia="uk-UA"/>
        </w:rPr>
        <w:t xml:space="preserve"> </w:t>
      </w:r>
    </w:p>
    <w:p w14:paraId="3CCD09DC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</w:p>
    <w:p w14:paraId="20FFFE69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</w:p>
    <w:p w14:paraId="17CFD28C" w14:textId="1100BACF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Виконав:</w:t>
      </w:r>
    </w:p>
    <w:p w14:paraId="1ACCF484" w14:textId="38D131A3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студент групи КН-42</w:t>
      </w:r>
      <w:r w:rsidRPr="00582EDE">
        <w:rPr>
          <w:rFonts w:eastAsia="Times New Roman"/>
          <w:lang w:val="uk-UA" w:eastAsia="uk-UA"/>
        </w:rPr>
      </w:r>
    </w:p>
    <w:p w14:paraId="43CD3382" w14:textId="5396CE0C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Кобилецький Маркіян Богданович</w:t>
      </w:r>
    </w:p>
    <w:p w14:paraId="323DEDFA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</w:p>
    <w:p w14:paraId="0CDF4AF1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Перевірив:</w:t>
      </w:r>
    </w:p>
    <w:p w14:paraId="6D4ABF16" w14:textId="77777777" w:rsidR="00582EDE" w:rsidRPr="00582EDE" w:rsidRDefault="00582EDE" w:rsidP="00582EDE">
      <w:pPr>
        <w:pBdr>
          <w:top w:val="nil"/>
          <w:left w:val="nil"/>
          <w:bottom w:val="nil"/>
          <w:right w:val="nil"/>
          <w:between w:val="nil"/>
        </w:pBdr>
        <w:tabs>
          <w:tab w:val="left" w:pos="4712"/>
        </w:tabs>
        <w:spacing w:line="276" w:lineRule="auto"/>
        <w:ind w:right="459"/>
        <w:jc w:val="center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 xml:space="preserve">                                                   викладач </w:t>
      </w:r>
    </w:p>
    <w:p w14:paraId="0E2624B7" w14:textId="4E496FDE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Силін О.</w:t>
      </w:r>
    </w:p>
    <w:p w14:paraId="685B3A9F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0EE4E42B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7E120981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1503896F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43BC2CA2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25091D5E" w14:textId="77777777" w:rsidR="00582EDE" w:rsidRPr="00582EDE" w:rsidRDefault="00582EDE" w:rsidP="00582EDE">
      <w:pPr>
        <w:rPr>
          <w:rFonts w:eastAsia="Times New Roman"/>
          <w:bCs/>
          <w:lang w:val="uk-UA" w:eastAsia="uk-UA"/>
        </w:rPr>
      </w:pPr>
    </w:p>
    <w:p w14:paraId="69B862CE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5A2B0FB6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37850D0B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19CBAD65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41256720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61B379DC" w14:textId="1DF85AB3" w:rsidR="00582EDE" w:rsidRPr="00582EDE" w:rsidRDefault="00582EDE" w:rsidP="00582EDE">
      <w:pPr>
        <w:jc w:val="center"/>
        <w:rPr>
          <w:lang w:val="en-US"/>
        </w:rPr>
      </w:pPr>
      <w:r w:rsidRPr="00582EDE">
        <w:rPr>
          <w:lang w:val="uk-UA"/>
        </w:rPr>
        <w:t>Львів 20</w:t>
      </w:r>
      <w:r w:rsidRPr="00582EDE">
        <w:rPr>
          <w:lang w:val="en-US"/>
        </w:rPr>
        <w:t>26</w:t>
      </w:r>
      <w:r>
        <w:br w:type="page"/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Лабораторна робота №4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Тема: Налагодження програми динамічної індикації.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Мета роботи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Вивчити способи формування сигналів керування та індикації на прикладі мікроконтролера PIC16F84A, розглянути використання динамічної індикації.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Завдання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Частина 1: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Налагодити програму виведення інформації на ССІ з використанням динамічної індикації: на дворозрядному ССІ за схемою рис. 1 з частотою відновлення розрядів 10–20 мс відобразити число дня свого народження.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Розробити, налагодити та відкомпілювати керуючу програму в пакеті MPLAB.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Перевірити задану частоту засвічення розрядів програмним секундоміром MPLAB.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Завантажити отриманий HEX-файл у модель мікроконтролера й перевірити роботу макета.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Частина 2: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Налагодити програму сканування матричної клавіатури з виведенням символів 16-кової системи числення на семисегментний індикатор за схемою рис. 12: опитати стан клавіатури, статичною індикацією вивести код символа, реалізувати керування за алгоритмом рис. 13.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Відлагодити програму в MPLAB, завантажити HEX-файл у модель і промоделювати роботу схеми.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Моделювання виконано в SimulIDE 1.1 (безкоштовний аналог Proteus VSM; модель p16F84 функціонально аналогічна PIC16F84A, частота 4 МГц, MCLR підтягнуто до +5 В через 1 кОм). Програми скомпільовано в MPLAB X v6.35 (XC8 v4.00).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Індивідуальне завдання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День народження — 05, отже на дворозрядному індикаторі відображається «05»: у першому розряді символ «0» (код 0x3F), у другому — «5» (код 0x6D). Кожен розряд світиться 5 мс, тож усі розряди оновлюються кожні 10 мс (частота 100 Гц) — у межах заданих 10–20 мс.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Функціональна схема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Частина 1 (рис. 1 методички): сегменти a…g індикатора зі спільним катодом підключено до RB0…RB6 через резистори 100 Ом; спільний катод розряду 1 комутує транзистор VT1 (база через 100 Ом від RA2), розряду 2 — VT2 (від RA3). Мікроконтролер по черзі виставляє на порт B код символа й відкриває транзистор потрібного розряду.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377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_05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7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— схема динамічної індикації в SimulIDE: на індикаторі «05»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Частина 2 (рис. 12): стовпці клавіатури 3×4 підключено через 1 кОм до виходів RB2 (стовпець 1), RB1 (стовпець 2), RB0 (стовпець 3); рядки A…D — до входів RB4…RB7 зі стяжкою 10 кОм на загальний провід. Код натиснутої кнопки виводиться на RA0…RA3, до яких підключено ССІ з вбудованим дешифратором (статична індикація).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Лістинги програм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5.1. Частина 1 — динамічна індикація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Програма в нескінченному циклі виводить код десятків на порт B і на 5 мс відкриває VT1, потім так само виводить код одиниць і відкриває VT2. Перед зміною коду транзистор закривається, щоб символ одного розряду не «просвічував» в іншому. Коди символів зберігаються в таблиці MAS у пам’яті програм.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/*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Лабораторна робота №4, ч.1. Динамічна індикація.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PIC16F84A, Fosc = 4 МГц, MPLAB X, XC8.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Дворозрядний ССІ зі спільним катодом: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  сегменти a..g, dp — RB0..RB7 (через резистори);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  розряд 1 — транзистор VT1 (база через резистор від RA2),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  розряд 2 — транзистор VT2 (база через резистор від RA3).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На індикаторі — день народження «05».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Кожен розряд світиться 5 мс → оновлення кожні 10 мс.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*/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#include &lt;xc.h&gt;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#pragma config FOSC = XT, WDTE = OFF, PWRTE = OFF, CP = OFF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_XTAL_FREQ 4000000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DIGIT1  PORTAbits.RA2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DIGIT2  PORTAbits.RA3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// Коди символів 0..9 для ССІ (біти: dp g f e d c b a)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const unsigned char MAS[10] =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0x3F, 0x06, 0x5B, 0x4F, 0x66, 0x6D, 0x7D, 0x07, 0x7F, 0x6F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DAY_TENS  0             // день народження: 05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DAY_UNITS 5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void main(void)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TRISB = 0x00;               // сегменти — виходи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TRISA = 0b00010011;         // RA2, RA3 — виходи на транзистори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PORTB = 0x00;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DIGIT1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DIGIT2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while (1)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//---- розряд 1: десятки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PORTB = MAS[DAY_TENS];  // код символа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DIGIT1 = 1;             // відкрити VT1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__delay_ms(5);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DIGIT1 = 0;             // закрити VT1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//---- розряд 2: одиниці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PORTB = MAS[DAY_UNITS];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DIGIT2 = 1;             // відкрити VT2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__delay_ms(5);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DIGIT2 = 0;             // закрити VT2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after="0" w:before="0" w:line="276" w:lineRule="auto"/>
        <w:ind w:firstLine="709"/>
        <w:jc w:val="both"/>
      </w:pP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5.2. Перевірка секундоміром MPLAB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Точки зупинки ставились на командах DIGIT1 = 1 і DIGIT2 = 1, час між ними вимірювався секундоміром симулятора MPLAB (Stopwatch, частота командного циклу 1 МГц):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685"/>
          </w:tcPr>
          <w:p>
            <w:r>
              <w:rPr>
                <w:rFonts w:ascii="Times New Roman" w:hAnsi="Times New Roman"/>
                <w:b/>
                <w:sz w:val="24"/>
              </w:rPr>
              <w:t>Інтервал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4"/>
              </w:rPr>
              <w:t>Розраховано, мс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4"/>
              </w:rPr>
              <w:t>Виміряно, мс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4"/>
              </w:rPr>
              <w:t>Світіння розряду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4"/>
              </w:rPr>
              <w:t>5,02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4"/>
              </w:rPr>
              <w:t>Світіння розряду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4"/>
              </w:rPr>
              <w:t>5,02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4"/>
              </w:rPr>
              <w:t>Період оновлення індикатора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4"/>
              </w:rPr>
              <w:t>10,03</w:t>
            </w:r>
          </w:p>
        </w:tc>
      </w:tr>
    </w:tbl>
    <w:p>
      <w:pPr>
        <w:spacing w:after="0" w:before="0" w:line="276" w:lineRule="auto"/>
        <w:ind w:firstLine="709"/>
        <w:jc w:val="both"/>
      </w:pP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Період оновлення 10,03 мс (≈ 100 Гц) входить у задані межі 10–20 мс; додаткові 0,03 мс — це команди виведення коду та перемикання транзисторів. Миготіння оком не помітне.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5.3. Частина 2 — матрична клавіатура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Підпрограма scan_keypad() по черзі подає «1» на один стовпець (маска COL_MASK) і читає рядки RB4…RB7. Якщо в рядку «1», кнопку на перетині натиснуто: після паузи 20 мс (брязкіт контактів) програма чекає відпускання кнопки і повертає її код із таблиці KEY_CODE. Головний цикл виводить код у порт A. Кнопкам «*» і «#» відповідають 16-кові символи E і F.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/*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Лабораторна робота №4, ч.2. Матрична клавіатура 3×4.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PIC16F84A, Fosc = 4 МГц, MPLAB X, XC8.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Стовпці (виходи, активна «1», через 1 кОм):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  стовпець 1 — RB2, стовпець 2 — RB1, стовпець 3 — RB0.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Рядки (входи, стяжка 10 кОм на GND):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  A (1 2 3) — RB4, B (4 5 6) — RB5, C (7 8 9) — RB6, D (* 0 #) — RB7.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Код натиснутої кнопки — на RA0..RA3 (ССІ з дешифратором,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статична індикація). «*» → E, «#» → F.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*/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#include &lt;xc.h&gt;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#pragma config FOSC = XT, WDTE = OFF, PWRTE = OFF, CP = OFF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_XTAL_FREQ 4000000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// Код символа для кожної кнопки [рядок][стовпець]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const unsigned char KEY_CODE[4][3] =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{0x1, 0x2, 0x3},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{0x4, 0x5, 0x6},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{0x7, 0x8, 0x9},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{0xE, 0x0, 0xF}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// Маска підключення стовпця: 1 — RB2, 2 — RB1, 3 — RB0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const unsigned char COL_MASK[3] = {0x04, 0x02, 0x01};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void init_mk(void)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TRISA = 0b00010000;         // RA0..RA3 — вихід коду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TRISB = 0b11110000;         // RB0..RB3 — виходи, RB4..RB7 — входи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PORTA = 0x00;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PORTB = 0x00;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// Сканування матриці: повертає код кнопки або 0xFF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unsigned char scan_keypad(void)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for (unsigned char col = 0; col &lt; 3; col++)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PORTB = COL_MASK[col];          // підключити стовпець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__delay_us(50);                 // встановлення рівнів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unsigned char rows = PORTB &gt;&gt; 4;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for (unsigned char row = 0; row &lt; 4; row++)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unsigned char bit = (unsigned char)(1u &lt;&lt; row);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if (rows &amp; bit)             // кнопка натиснута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    __delay_ms(20);         // брязкіт контактів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    while ((PORTB &gt;&gt; 4) &amp; bit)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        ;                   // чекати відпускання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    return KEY_CODE[row][col];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PORTB = 0x00;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return 0xFF;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void main(void)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init_mk();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while (1)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unsigned char code = scan_keypad();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if (code != 0xFF)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PORTA = code;               // вивести код у порт A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after="0" w:before="0" w:line="276" w:lineRule="auto"/>
        <w:ind w:firstLine="709"/>
        <w:jc w:val="both"/>
      </w:pP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784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d_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8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— натиснуто «1» — на індикаторі 1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78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d_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8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3 — натиснуто «9» — на індикаторі 9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784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d_star_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8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 — натиснуто «*» — на індикаторі E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784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d_hash_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8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 — натиснуто «#» — на індикаторі F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Після відпускання кнопки код зберігається на індикаторі до наступного натискання — статична індикація.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Відповіді на контрольні питання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За допомогою яких засобів можна вивести інформацію з мікроконтролера?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Через лінії портів вводу/виводу на світлодіоди, семисегментні (ССІ), матричні та рідкокристалічні індикатори, звукові випромінювачі, реле; а також через послідовні інтерфейси (UART, SPI, I2C) на інші пристрої чи комп’ютер.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Що таке ССІ?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Семисегментний індикатор — матриця із семи світлодіодів-сегментів a…g (плюс крапка dp), розміщених так, що їх комбінаціями можна відобразити цифри 0…9 і деякі літери. Буває зі спільним катодом або анодом.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Яка особливість статичної індикації?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Кожен сегмент кожного розряду має власну лінію керування, і код на ній тримається постійно. Індикатор світиться яскраво й без миготіння, програма проста, але потрібно багато виводів (7–8 на розряд) або зовнішні дешифратори/регістри.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Яким чином формується символ для відображення на ССІ?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символа складають байт, у якому біти відповідають сегментам (dp g f e d c b a); «1» засвічує сегмент для ССІ зі спільним катодом. Наприклад, «0» = 0x3F, «5» = 0x6D. Цей код виводять у порт, до якого підключені сегменти.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Як працювати з табличними даними?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Коди символів зберігають у константному масиві (const unsigned char MAS[] = {…}); у XC8 він розміщується в пам’яті програм як таблиця retlw. Потрібний код отримують за індексом: PORTB = MAS[цифра].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Яка особливість динамічної індикації, її переваги та недоліки?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Розряди засвічуються по черзі, кожен на кілька мілісекунд; завдяки інерції зору всі здаються засвіченими одночасно. Переваги — сегменти всіх розрядів спільні, виводів значно менше, менше споживання. Недоліки — мікроконтролер постійно зайнятий оновленням, нижча яскравість, можливе миготіння при великому періоді.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7. Як здійснюється економія виводів при роботі з ССІ?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Однойменні сегменти всіх розрядів з’єднують паралельно (динамічна індикація): для N розрядів потрібно 8 + N ліній замість 8 · N. Додатково застосовують дешифратори (BCD → 7 сегментів, 4 лінії замість 7) та зсувні регістри з послідовним завантаженням.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8. Яка послідовність дій для забезпечення динамічної індикації?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1) погасити всі розряди; 2) вивести на шину сегментів код символа поточного розряду; 3) увімкнути цей розряд (відкрити транзистор); 4) витримати 2–10 мс; 5) вимкнути розряд і перейти до наступного; повторювати так, щоб повний цикл тривав 10–20 мс.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9. Яким чином можна зменшити кількість використовуваних портів при організації інтерфейса вводу?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Об’єднати кнопки в клавіатурну матрицю (рядки × стовпці), використати дешифратор чи лічильник для вибору стовпців, зсувні регістри, а також резистивні подільники з читанням АЦП (кілька кнопок на одній лінії).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10. Коли доцільно використовувати клавіатурну матрицю?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Коли кнопок багато (від 6–9 і більше): матриця m × n обслуговує m · n кнопок через m + n ліній; для 12 кнопок 3×4 — 7 ліній замість 12. Якщо кнопок лише кілька, простіше підключити кожну окремо.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11. Як відбувається сканування клавіатурної матриці?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один стовпець подається активний рівень, на інших — пасивний; потім зчитуються рядки. Активний рівень у рядку означає натиснуту кнопку на перетині цього рядка й стовпця. Так по черзі перебирають усі стовпці; після виявлення натискання роблять затримку від брязкоту й чекають відпускання.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12. Які є методи економії виводів мікроконтролера при організації клавіатурної матриці?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Вибирати стовпці через дешифратор (k ліній → 2^k стовпців) або лічильник (2 лінії: тактування і скидання), рядки читати через мультиплексор чи зсувний регістр, суміщати лінії клавіатури з лініями індикатора (ті самі виводи використовуються по черзі для індикації та сканування).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13. Яка функція дешифратора та лічильника у схемі зв’язку мікроконтролера та клавіатурної матриці?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Лічильник за імпульсами від мікроконтролера перебирає номери стовпців, а дешифратор перетворює двійковий номер в активний рівень на одній з ліній стовпців. Так мікроконтролер керує багатьма стовпцями через 2–3 лінії, а за станом лічильника визначає, який стовпець зараз опитується.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Висновок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Під час роботи я реалізував динамічну індикацію на дворозрядному ССІ зі спільним катодом: на індикаторі відображається день народження «05», кожен розряд світиться 5,02 мс, період оновлення 10,03 мс, що підтверджено секундоміром MPLAB і моделюванням у SimulIDE. Також налагодив програму сканування матричної клавіатури 3×4 з захистом від брязкоту: код натиснутої кнопки (0–9, E, F) виводиться на ССІ з дешифратором. Переконався, що динамічна індикація та клавіатурна матриця суттєво економлять виводи мікроконтролера.</w:t>
      </w:r>
    </w:p>
    <w:sectPr w:rsidR="00582EDE" w:rsidRPr="00582EDE" w:rsidSect="00582E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mbus Roman No9 L">
    <w:altName w:val="Times New Roman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59"/>
    <w:rsid w:val="001E3381"/>
    <w:rsid w:val="00582EDE"/>
    <w:rsid w:val="009B5232"/>
    <w:rsid w:val="00B7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A77FE"/>
  <w15:chartTrackingRefBased/>
  <w15:docId w15:val="{9DC7C748-5128-423C-A4D2-8A8C843E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2EDE"/>
    <w:pPr>
      <w:spacing w:after="0" w:line="240" w:lineRule="auto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728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8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85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val="uk-U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85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85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85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85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85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uk-U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85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2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8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8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8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8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8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8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8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B72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85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uk-UA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B72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2859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uk-UA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B728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2859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uk-UA"/>
      <w14:ligatures w14:val="standardContextual"/>
    </w:rPr>
  </w:style>
  <w:style w:type="character" w:styleId="aa">
    <w:name w:val="Intense Emphasis"/>
    <w:basedOn w:val="a0"/>
    <w:uiPriority w:val="21"/>
    <w:qFormat/>
    <w:rsid w:val="00B728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2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B728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2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image" Target="media/image2.jpg"/><Relationship Id="rId8" Type="http://schemas.openxmlformats.org/officeDocument/2006/relationships/image" Target="media/image3.jpg"/><Relationship Id="rId9" Type="http://schemas.openxmlformats.org/officeDocument/2006/relationships/image" Target="media/image4.jpg"/><Relationship Id="rId10" Type="http://schemas.openxmlformats.org/officeDocument/2006/relationships/image" Target="media/image5.jpg"/><Relationship Id="rId1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135</Characters>
  <Application>Microsoft Office Word</Application>
  <DocSecurity>0</DocSecurity>
  <Lines>1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Markiian Kobyletskyi</dc:creator>
  <cp:keywords/>
  <dc:description/>
  <cp:lastModifiedBy>Markiian Kobyletskyi</cp:lastModifiedBy>
  <cp:revision>3</cp:revision>
  <dcterms:created xsi:type="dcterms:W3CDTF">2026-09-21T07:32:00Z</dcterms:created>
  <dcterms:modified xsi:type="dcterms:W3CDTF">2026-09-21T07:32:00Z</dcterms:modified>
</cp:coreProperties>
</file>