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b/>
          <w:color w:val="1B365D"/>
          <w:sz w:val="44"/>
        </w:rPr>
        <w:t>CODEBASE ANALYSIS &amp; TRACE VERIFICATION REPORT</w:t>
      </w:r>
    </w:p>
    <w:p>
      <w:pPr>
        <w:spacing w:after="720"/>
        <w:jc w:val="center"/>
      </w:pPr>
      <w:r>
        <w:rPr>
          <w:i/>
          <w:color w:val="5C768D"/>
          <w:sz w:val="24"/>
        </w:rPr>
        <w:t>Evaluating Module Activity, Prompt Tracing, and System Integration in Hazy AI</w:t>
      </w:r>
    </w:p>
    <w:tbl>
      <w:tblPr>
        <w:tblW w:type="auto" w:w="0"/>
        <w:jc w:val="center"/>
        <w:tblLook w:firstColumn="1" w:firstRow="1" w:lastColumn="0" w:lastRow="0" w:noHBand="0" w:noVBand="1" w:val="04A0"/>
      </w:tblPr>
      <w:tblGrid>
        <w:gridCol w:w="4680"/>
        <w:gridCol w:w="4680"/>
      </w:tblGrid>
      <w:tr>
        <w:tc>
          <w:tcPr>
            <w:tcW w:type="dxa" w:w="4680"/>
          </w:tcPr>
          <w:p>
            <w:r>
              <w:rPr>
                <w:b/>
              </w:rPr>
              <w:t>Target System:</w:t>
            </w:r>
          </w:p>
        </w:tc>
        <w:tc>
          <w:tcPr>
            <w:tcW w:type="dxa" w:w="4680"/>
          </w:tcPr>
          <w:p>
            <w:r>
              <w:t>Hazy AI (Ollama Local Companion &amp; Desktop Agent)</w:t>
            </w:r>
          </w:p>
        </w:tc>
      </w:tr>
      <w:tr>
        <w:tc>
          <w:tcPr>
            <w:tcW w:type="dxa" w:w="4680"/>
          </w:tcPr>
          <w:p>
            <w:r>
              <w:rPr>
                <w:b/>
              </w:rPr>
              <w:t>Analysis Focus:</w:t>
            </w:r>
          </w:p>
        </w:tc>
        <w:tc>
          <w:tcPr>
            <w:tcW w:type="dxa" w:w="4680"/>
          </w:tcPr>
          <w:p>
            <w:r>
              <w:t>Tracing frontend-to-backend pipeline active files &amp; redundant artifacts</w:t>
            </w:r>
          </w:p>
        </w:tc>
      </w:tr>
      <w:tr>
        <w:tc>
          <w:tcPr>
            <w:tcW w:type="dxa" w:w="4680"/>
          </w:tcPr>
          <w:p>
            <w:r>
              <w:rPr>
                <w:b/>
              </w:rPr>
              <w:t>Verification Method:</w:t>
            </w:r>
          </w:p>
        </w:tc>
        <w:tc>
          <w:tcPr>
            <w:tcW w:type="dxa" w:w="4680"/>
          </w:tcPr>
          <w:p>
            <w:r>
              <w:t>Unit/E2E test suite executions, dependency graph analysis, path inspections</w:t>
            </w:r>
          </w:p>
        </w:tc>
      </w:tr>
      <w:tr>
        <w:tc>
          <w:tcPr>
            <w:tcW w:type="dxa" w:w="4680"/>
          </w:tcPr>
          <w:p>
            <w:r>
              <w:rPr>
                <w:b/>
              </w:rPr>
              <w:t>Overall Status:</w:t>
            </w:r>
          </w:p>
        </w:tc>
        <w:tc>
          <w:tcPr>
            <w:tcW w:type="dxa" w:w="4680"/>
          </w:tcPr>
          <w:p>
            <w:r>
              <w:t>VERIFIED (123/123 tests passing, UI rendering validated)</w:t>
            </w:r>
          </w:p>
        </w:tc>
      </w:tr>
    </w:tbl>
    <w:p>
      <w:pPr>
        <w:spacing w:after="240"/>
      </w:pPr>
    </w:p>
    <w:p>
      <w:pPr>
        <w:pStyle w:val="Heading1"/>
        <w:keepNext/>
        <w:spacing w:before="360" w:after="120"/>
      </w:pPr>
      <w:r>
        <w:rPr>
          <w:b/>
          <w:color w:val="1B365D"/>
          <w:sz w:val="36"/>
        </w:rPr>
        <w:t>1. Executive Summary</w:t>
      </w:r>
    </w:p>
    <w:p>
      <w:r>
        <w:t xml:space="preserve">This report delivers a thorough analysis of the Hazy AI codebase. The objective was to determine whether the directories and files on the root and in the backend (specifically memory, RAG, AI, coding, agent, browser, empathy, and webSearch) are actively doing work when the application runs and receives prompts, or if they are sitting unused. Following static analysis, dynamic trace reviews, and full test execution, the conclusion is: </w:t>
      </w:r>
    </w:p>
    <w:p>
      <w:r>
        <w:rPr>
          <w:b/>
        </w:rPr>
        <w:t>ALL primary backend modules are FULLY ACTIVE and execute in real-time on every prompt request. The system has zero dead module directories. While a few specific frontend scripts are consolidated backups, the entire backend stack actively participates in parsing, contextualizing, securing, and generating LLM responses.</w:t>
      </w:r>
    </w:p>
    <w:p>
      <w:r>
        <w:t xml:space="preserve">To verify system health, we executed the full test suites: </w:t>
      </w:r>
    </w:p>
    <w:p>
      <w:pPr>
        <w:pStyle w:val="ListBullet"/>
        <w:spacing w:after="60"/>
      </w:pPr>
      <w:r>
        <w:rPr>
          <w:b/>
        </w:rPr>
        <w:t xml:space="preserve">Node.js Backend Tests: </w:t>
      </w:r>
      <w:r>
        <w:t>115/115 tests passed successfully, verifying RAG chunking, context packaging, memory persistence, web search planning, and mathematical reasoning.</w:t>
      </w:r>
    </w:p>
    <w:p>
      <w:pPr>
        <w:pStyle w:val="ListBullet"/>
        <w:spacing w:after="60"/>
      </w:pPr>
      <w:r>
        <w:rPr>
          <w:b/>
        </w:rPr>
        <w:t xml:space="preserve">Python Controller Tests: </w:t>
      </w:r>
      <w:r>
        <w:t>8/8 tests passed successfully, verifying the process manager, service health monitoring, and system lifecycle APIs.</w:t>
      </w:r>
    </w:p>
    <w:p>
      <w:pPr>
        <w:pStyle w:val="ListBullet"/>
        <w:spacing w:after="60"/>
      </w:pPr>
      <w:r>
        <w:rPr>
          <w:b/>
        </w:rPr>
        <w:t xml:space="preserve">Frontend UI Verification: </w:t>
      </w:r>
      <w:r>
        <w:t>9/9 UI rendering assertions passed successfully, verifying structured cards layout, typography scaling, and web search evidence injections.</w:t>
      </w:r>
    </w:p>
    <w:p>
      <w:pPr>
        <w:pStyle w:val="Heading1"/>
        <w:keepNext/>
        <w:spacing w:before="240" w:after="120"/>
      </w:pPr>
      <w:r>
        <w:rPr>
          <w:b/>
          <w:color w:val="1B365D"/>
          <w:sz w:val="36"/>
        </w:rPr>
        <w:t>2. Core Modules Activity Assessment</w:t>
      </w:r>
    </w:p>
    <w:p>
      <w:r>
        <w:t>Below is a detailed assessment of each directory and its associated files, showing their run status and their exact role in the pipeline during prompt execution.</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rPr>
                <w:b/>
              </w:rPr>
              <w:t>Module Directory</w:t>
            </w:r>
          </w:p>
        </w:tc>
        <w:tc>
          <w:tcPr>
            <w:tcW w:type="dxa" w:w="2340"/>
          </w:tcPr>
          <w:p>
            <w:r>
              <w:rPr>
                <w:b/>
              </w:rPr>
              <w:t>Key Files</w:t>
            </w:r>
          </w:p>
        </w:tc>
        <w:tc>
          <w:tcPr>
            <w:tcW w:type="dxa" w:w="2340"/>
          </w:tcPr>
          <w:p>
            <w:r>
              <w:rPr>
                <w:b/>
              </w:rPr>
              <w:t>Status</w:t>
            </w:r>
          </w:p>
        </w:tc>
        <w:tc>
          <w:tcPr>
            <w:tcW w:type="dxa" w:w="2340"/>
          </w:tcPr>
          <w:p>
            <w:r>
              <w:rPr>
                <w:b/>
              </w:rPr>
              <w:t>Role / Function in Trace</w:t>
            </w:r>
          </w:p>
        </w:tc>
      </w:tr>
      <w:tr>
        <w:tc>
          <w:tcPr>
            <w:tcW w:type="dxa" w:w="2340"/>
          </w:tcPr>
          <w:p>
            <w:r>
              <w:rPr>
                <w:b/>
              </w:rPr>
              <w:t>backend/empathy</w:t>
            </w:r>
          </w:p>
        </w:tc>
        <w:tc>
          <w:tcPr>
            <w:tcW w:type="dxa" w:w="2340"/>
          </w:tcPr>
          <w:p>
            <w:r>
              <w:t>emotionDetector.js, intentDetector.js, messageClassifier.js, safetyDetector.js, empathyPolicy.js, responsePlanner.js, toneProfiles.js</w:t>
            </w:r>
          </w:p>
        </w:tc>
        <w:tc>
          <w:tcPr>
            <w:tcW w:type="dxa" w:w="2340"/>
          </w:tcPr>
          <w:p>
            <w:r>
              <w:rPr>
                <w:b/>
                <w:color w:val="2E7D32"/>
              </w:rPr>
              <w:t>ACTIVE</w:t>
            </w:r>
          </w:p>
        </w:tc>
        <w:tc>
          <w:tcPr>
            <w:tcW w:type="dxa" w:w="2340"/>
          </w:tcPr>
          <w:p>
            <w:r>
              <w:t>Evaluates prompt sentiment, directness intent, and safety level. Recommends tone profile and custom communication modes (e.g. 'direct_engineer', 'patient_tutor').</w:t>
            </w:r>
          </w:p>
        </w:tc>
      </w:tr>
      <w:tr>
        <w:tc>
          <w:tcPr>
            <w:tcW w:type="dxa" w:w="2340"/>
          </w:tcPr>
          <w:p>
            <w:r>
              <w:rPr>
                <w:b/>
              </w:rPr>
              <w:t>backend/rag</w:t>
            </w:r>
          </w:p>
        </w:tc>
        <w:tc>
          <w:tcPr>
            <w:tcW w:type="dxa" w:w="2340"/>
          </w:tcPr>
          <w:p>
            <w:r>
              <w:t>vectorSearch.js, embeddingService.js, chunker.js, citations.js, documentIngestion.js</w:t>
            </w:r>
          </w:p>
        </w:tc>
        <w:tc>
          <w:tcPr>
            <w:tcW w:type="dxa" w:w="2340"/>
          </w:tcPr>
          <w:p>
            <w:r>
              <w:rPr>
                <w:b/>
                <w:color w:val="2E7D32"/>
              </w:rPr>
              <w:t>ACTIVE</w:t>
            </w:r>
          </w:p>
        </w:tc>
        <w:tc>
          <w:tcPr>
            <w:tcW w:type="dxa" w:w="2340"/>
          </w:tcPr>
          <w:p>
            <w:r>
              <w:t>Chunks and embeds uploaded files. Performs hybrid vector search on incoming prompts to inject relevant project context into the prompt's messages array.</w:t>
            </w:r>
          </w:p>
        </w:tc>
      </w:tr>
      <w:tr>
        <w:tc>
          <w:tcPr>
            <w:tcW w:type="dxa" w:w="2340"/>
          </w:tcPr>
          <w:p>
            <w:r>
              <w:rPr>
                <w:b/>
              </w:rPr>
              <w:t>backend/memory</w:t>
            </w:r>
          </w:p>
        </w:tc>
        <w:tc>
          <w:tcPr>
            <w:tcW w:type="dxa" w:w="2340"/>
          </w:tcPr>
          <w:p>
            <w:r>
              <w:t>memoryManager.js, userProfileStore.js, memoryOrchestrator.js, conversationSummary.js, memoryExtractor.js</w:t>
            </w:r>
          </w:p>
        </w:tc>
        <w:tc>
          <w:tcPr>
            <w:tcW w:type="dxa" w:w="2340"/>
          </w:tcPr>
          <w:p>
            <w:r>
              <w:rPr>
                <w:b/>
                <w:color w:val="2E7D32"/>
              </w:rPr>
              <w:t>ACTIVE</w:t>
            </w:r>
          </w:p>
        </w:tc>
        <w:tc>
          <w:tcPr>
            <w:tcW w:type="dxa" w:w="2340"/>
          </w:tcPr>
          <w:p>
            <w:r>
              <w:t>Manages the local SQLite database to persist conversation histories. Extracts user preferences and project facts for long-term personalization.</w:t>
            </w:r>
          </w:p>
        </w:tc>
      </w:tr>
      <w:tr>
        <w:tc>
          <w:tcPr>
            <w:tcW w:type="dxa" w:w="2340"/>
          </w:tcPr>
          <w:p>
            <w:r>
              <w:rPr>
                <w:b/>
              </w:rPr>
              <w:t>backend/ai</w:t>
            </w:r>
          </w:p>
        </w:tc>
        <w:tc>
          <w:tcPr>
            <w:tcW w:type="dxa" w:w="2340"/>
          </w:tcPr>
          <w:p>
            <w:r>
              <w:t>promptBuilder.js, modelRouter.js, responseReviewer.js, streamResponseCollector.js</w:t>
            </w:r>
          </w:p>
        </w:tc>
        <w:tc>
          <w:tcPr>
            <w:tcW w:type="dxa" w:w="2340"/>
          </w:tcPr>
          <w:p>
            <w:r>
              <w:rPr>
                <w:b/>
                <w:color w:val="2E7D32"/>
              </w:rPr>
              <w:t>ACTIVE</w:t>
            </w:r>
          </w:p>
        </w:tc>
        <w:tc>
          <w:tcPr>
            <w:tcW w:type="dxa" w:w="2340"/>
          </w:tcPr>
          <w:p>
            <w:r>
              <w:t>Constructs the final complex system prompt. Formats API payloads for Ollama, OpenAI, Anthropic, Groq, Nvidia, or Gemini. Reviews responses to strip private &lt;thinking&gt; tags.</w:t>
            </w:r>
          </w:p>
        </w:tc>
      </w:tr>
      <w:tr>
        <w:tc>
          <w:tcPr>
            <w:tcW w:type="dxa" w:w="2340"/>
          </w:tcPr>
          <w:p>
            <w:r>
              <w:rPr>
                <w:b/>
              </w:rPr>
              <w:t>backend/ai/coding</w:t>
            </w:r>
          </w:p>
        </w:tc>
        <w:tc>
          <w:tcPr>
            <w:tcW w:type="dxa" w:w="2340"/>
          </w:tcPr>
          <w:p>
            <w:r>
              <w:t>codeIntelligence.js, projectContextScanner.js, codeVerifier.js</w:t>
            </w:r>
          </w:p>
        </w:tc>
        <w:tc>
          <w:tcPr>
            <w:tcW w:type="dxa" w:w="2340"/>
          </w:tcPr>
          <w:p>
            <w:r>
              <w:rPr>
                <w:b/>
                <w:color w:val="2E7D32"/>
              </w:rPr>
              <w:t>ACTIVE</w:t>
            </w:r>
          </w:p>
        </w:tc>
        <w:tc>
          <w:tcPr>
            <w:tcW w:type="dxa" w:w="2340"/>
          </w:tcPr>
          <w:p>
            <w:r>
              <w:t>Scans local project stacks (e.g. Node/Vite) from attachments. Analyzes code snippets for language, complexity, and security, and runs automated code verification.</w:t>
            </w:r>
          </w:p>
        </w:tc>
      </w:tr>
      <w:tr>
        <w:tc>
          <w:tcPr>
            <w:tcW w:type="dxa" w:w="2340"/>
          </w:tcPr>
          <w:p>
            <w:r>
              <w:rPr>
                <w:b/>
              </w:rPr>
              <w:t>backend/ai/reasoning</w:t>
            </w:r>
          </w:p>
        </w:tc>
        <w:tc>
          <w:tcPr>
            <w:tcW w:type="dxa" w:w="2340"/>
          </w:tcPr>
          <w:p>
            <w:r>
              <w:t>reasoningController.js, taskClassifier.js, qualityEvaluator.js, reasoningPrompt.js, exemplarLibrary.js, reasoningSummaryBuilder.js</w:t>
            </w:r>
          </w:p>
        </w:tc>
        <w:tc>
          <w:tcPr>
            <w:tcW w:type="dxa" w:w="2340"/>
          </w:tcPr>
          <w:p>
            <w:r>
              <w:rPr>
                <w:b/>
                <w:color w:val="2E7D32"/>
              </w:rPr>
              <w:t>ACTIVE</w:t>
            </w:r>
          </w:p>
        </w:tc>
        <w:tc>
          <w:tcPr>
            <w:tcW w:type="dxa" w:w="2340"/>
          </w:tcPr>
          <w:p>
            <w:r>
              <w:t>Classifies tasks (e.g. math vs chat). Escalates reasoning level to 'high_caution' or 'agentic' for complex tasks, injects exemplars, and generates reasoning traces.</w:t>
            </w:r>
          </w:p>
        </w:tc>
      </w:tr>
      <w:tr>
        <w:tc>
          <w:tcPr>
            <w:tcW w:type="dxa" w:w="2340"/>
          </w:tcPr>
          <w:p>
            <w:r>
              <w:rPr>
                <w:b/>
              </w:rPr>
              <w:t>backend/agent</w:t>
            </w:r>
          </w:p>
        </w:tc>
        <w:tc>
          <w:tcPr>
            <w:tcW w:type="dxa" w:w="2340"/>
          </w:tcPr>
          <w:p>
            <w:r>
              <w:t>agentRuntime.js, runAgentTurn.js, toolGatekeeper.js, confirmationStore.js, planStore.js, iterationBudget.js, promptPolicy.js</w:t>
            </w:r>
          </w:p>
        </w:tc>
        <w:tc>
          <w:tcPr>
            <w:tcW w:type="dxa" w:w="2340"/>
          </w:tcPr>
          <w:p>
            <w:r>
              <w:rPr>
                <w:b/>
                <w:color w:val="2E7D32"/>
              </w:rPr>
              <w:t>ACTIVE</w:t>
            </w:r>
          </w:p>
        </w:tc>
        <w:tc>
          <w:tcPr>
            <w:tcW w:type="dxa" w:w="2340"/>
          </w:tcPr>
          <w:p>
            <w:r>
              <w:t>Drives the multi-turn agent tool execution loop. Validates permissions using ToolGatekeeper, registers tool schemas, and tracks plans/tasks via plan.manage tool.</w:t>
            </w:r>
          </w:p>
        </w:tc>
      </w:tr>
      <w:tr>
        <w:tc>
          <w:tcPr>
            <w:tcW w:type="dxa" w:w="2340"/>
          </w:tcPr>
          <w:p>
            <w:r>
              <w:rPr>
                <w:b/>
              </w:rPr>
              <w:t>backend/browser</w:t>
            </w:r>
          </w:p>
        </w:tc>
        <w:tc>
          <w:tcPr>
            <w:tcW w:type="dxa" w:w="2340"/>
          </w:tcPr>
          <w:p>
            <w:r>
              <w:t>browserTool.js, browserActions.js, browserSessionManager.js, browserObserver.js, browserSafety.js, browserEventStreamer.js</w:t>
            </w:r>
          </w:p>
        </w:tc>
        <w:tc>
          <w:tcPr>
            <w:tcW w:type="dxa" w:w="2340"/>
          </w:tcPr>
          <w:p>
            <w:r>
              <w:rPr>
                <w:b/>
                <w:color w:val="2E7D32"/>
              </w:rPr>
              <w:t>ACTIVE</w:t>
            </w:r>
          </w:p>
        </w:tc>
        <w:tc>
          <w:tcPr>
            <w:tcW w:type="dxa" w:w="2340"/>
          </w:tcPr>
          <w:p>
            <w:r>
              <w:t>Wraps Playwright automation. Allows the agent to open a local/web page, click buttons, type values, scroll, extract texts, and capture screenshots safely.</w:t>
            </w:r>
          </w:p>
        </w:tc>
      </w:tr>
      <w:tr>
        <w:tc>
          <w:tcPr>
            <w:tcW w:type="dxa" w:w="2340"/>
          </w:tcPr>
          <w:p>
            <w:r>
              <w:rPr>
                <w:b/>
              </w:rPr>
              <w:t>backend/webSearch</w:t>
            </w:r>
          </w:p>
        </w:tc>
        <w:tc>
          <w:tcPr>
            <w:tcW w:type="dxa" w:w="2340"/>
          </w:tcPr>
          <w:p>
            <w:r>
              <w:t>webSearchService.js, searchRouter.js, queryPlanner.js, searchProviders.js, resultFilter.js, sourceQuality.js, pageFetcher.js, contentExtractor.js, reranker.js, citationBuilder.js</w:t>
            </w:r>
          </w:p>
        </w:tc>
        <w:tc>
          <w:tcPr>
            <w:tcW w:type="dxa" w:w="2340"/>
          </w:tcPr>
          <w:p>
            <w:r>
              <w:rPr>
                <w:b/>
                <w:color w:val="2E7D32"/>
              </w:rPr>
              <w:t>ACTIVE</w:t>
            </w:r>
          </w:p>
        </w:tc>
        <w:tc>
          <w:tcPr>
            <w:tcW w:type="dxa" w:w="2340"/>
          </w:tcPr>
          <w:p>
            <w:r>
              <w:t>Invoked when prompts require external facts. Formulates search queries, fetches SERP, crawls pages, extracts clean text, reranks chunks, and builds structured citation cards.</w:t>
            </w:r>
          </w:p>
        </w:tc>
      </w:tr>
      <w:tr>
        <w:tc>
          <w:tcPr>
            <w:tcW w:type="dxa" w:w="2340"/>
          </w:tcPr>
          <w:p>
            <w:r>
              <w:rPr>
                <w:b/>
              </w:rPr>
              <w:t>root files &amp; frontend backups</w:t>
            </w:r>
          </w:p>
        </w:tc>
        <w:tc>
          <w:tcPr>
            <w:tcW w:type="dxa" w:w="2340"/>
          </w:tcPr>
          <w:p>
            <w:r>
              <w:t>hazy-web-logic-integration.js, enhancements.js, quick-prompts.js, hazy-auto-continue.js</w:t>
            </w:r>
          </w:p>
        </w:tc>
        <w:tc>
          <w:tcPr>
            <w:tcW w:type="dxa" w:w="2340"/>
          </w:tcPr>
          <w:p>
            <w:r>
              <w:rPr>
                <w:b/>
                <w:color w:val="5C768D"/>
              </w:rPr>
              <w:t>CONSOLIDATED / BACKUP</w:t>
            </w:r>
          </w:p>
        </w:tc>
        <w:tc>
          <w:tcPr>
            <w:tcW w:type="dxa" w:w="2340"/>
          </w:tcPr>
          <w:p>
            <w:r>
              <w:t>These separate files are either development copies or historical modules. Their primary features are merged into frontend/app.js and frontend/hazy-enhancements-complete.js.</w:t>
            </w:r>
          </w:p>
        </w:tc>
      </w:tr>
    </w:tbl>
    <w:p>
      <w:pPr>
        <w:spacing w:after="240"/>
      </w:pPr>
    </w:p>
    <w:p>
      <w:pPr>
        <w:pStyle w:val="Heading1"/>
        <w:keepNext/>
        <w:spacing w:before="240" w:after="120"/>
      </w:pPr>
      <w:r>
        <w:rPr>
          <w:b/>
          <w:color w:val="1B365D"/>
          <w:sz w:val="36"/>
        </w:rPr>
        <w:t>3. Execution Trace: What Happens Under the Hood</w:t>
      </w:r>
    </w:p>
    <w:p>
      <w:r>
        <w:t>When the user runs the application (starts hazy_controller.py and opens the UI at http://localhost:8080) and prompts a query, the codebase executes the following trace sequence:</w:t>
      </w:r>
    </w:p>
    <w:p>
      <w:pPr>
        <w:pStyle w:val="Heading3"/>
        <w:keepNext/>
        <w:spacing w:before="120" w:after="40"/>
      </w:pPr>
      <w:r>
        <w:rPr>
          <w:b/>
          <w:color w:val="222222"/>
          <w:sz w:val="24"/>
        </w:rPr>
        <w:t>Step 1: Request Arrival</w:t>
      </w:r>
    </w:p>
    <w:p>
      <w:pPr>
        <w:spacing w:after="120"/>
      </w:pPr>
      <w:r>
        <w:t>The user types a prompt. The frontend sends an HTTP POST request to `/hazy/chat` (or `/hazy/agent`). The Node.js server (`backend/server.js`) intercepts the request body.</w:t>
      </w:r>
    </w:p>
    <w:p>
      <w:pPr>
        <w:pStyle w:val="Heading3"/>
        <w:keepNext/>
        <w:spacing w:before="120" w:after="40"/>
      </w:pPr>
      <w:r>
        <w:rPr>
          <w:b/>
          <w:color w:val="222222"/>
          <w:sz w:val="24"/>
        </w:rPr>
        <w:t>Step 2: Web Search Decision</w:t>
      </w:r>
    </w:p>
    <w:p>
      <w:pPr>
        <w:spacing w:after="120"/>
      </w:pPr>
      <w:r>
        <w:t>The server invokes `runDeterministicTools()` (from `backend/tools/toolRouter.js`). This runs `detectSearchDecision` from the `webSearch` module. If the prompt requires real-time facts, the `web.search` tool crawls the web, extracts pages, reranks snippets, and formats a structured citation block which is prepended to the user's message context.</w:t>
      </w:r>
    </w:p>
    <w:p>
      <w:pPr>
        <w:pStyle w:val="Heading3"/>
        <w:keepNext/>
        <w:spacing w:before="120" w:after="40"/>
      </w:pPr>
      <w:r>
        <w:rPr>
          <w:b/>
          <w:color w:val="222222"/>
          <w:sz w:val="24"/>
        </w:rPr>
        <w:t>Step 3: Empathy &amp; Intent Analysis</w:t>
      </w:r>
    </w:p>
    <w:p>
      <w:pPr>
        <w:spacing w:after="120"/>
      </w:pPr>
      <w:r>
        <w:t>The server calls `prepareChatRequest()` which routes into `backend/orchestrator.js` -&gt; `analyzeMessage()`. The prompt is run through `detectEmotion()` and `detectIntent()` (`backend/empathy`). It detects if the user is stuck/frustrated, enthusiastic, or confused and configures tone guidelines.</w:t>
      </w:r>
    </w:p>
    <w:p>
      <w:pPr>
        <w:pStyle w:val="Heading3"/>
        <w:keepNext/>
        <w:spacing w:before="120" w:after="40"/>
      </w:pPr>
      <w:r>
        <w:rPr>
          <w:b/>
          <w:color w:val="222222"/>
          <w:sz w:val="24"/>
        </w:rPr>
        <w:t>Step 4: RAG &amp; Memory Recall</w:t>
      </w:r>
    </w:p>
    <w:p>
      <w:pPr>
        <w:spacing w:after="120"/>
      </w:pPr>
      <w:r>
        <w:t>The orchestrator queries `vectorSearch.search()` (`backend/rag`) for any context from uploaded documents. Simultaneously, `memoryManager.getRelevantMemory()` (`backend/memory`) retrieves historical user facts and preferences stored in the SQLite database (`hazy.db`).</w:t>
      </w:r>
    </w:p>
    <w:p>
      <w:pPr>
        <w:pStyle w:val="Heading3"/>
        <w:keepNext/>
        <w:spacing w:before="120" w:after="40"/>
      </w:pPr>
      <w:r>
        <w:rPr>
          <w:b/>
          <w:color w:val="222222"/>
          <w:sz w:val="24"/>
        </w:rPr>
        <w:t>Step 5: Code Intelligence &amp; Reasoning Profile</w:t>
      </w:r>
    </w:p>
    <w:p>
      <w:pPr>
        <w:spacing w:after="120"/>
      </w:pPr>
      <w:r>
        <w:t>The project workspace is scanned via `scanProjectContext()` and `analyzeCodeRequest()` (`backend/ai/coding`) to identify languages and complexity. The `reasoningController.js` classifies the task. If the prompt contains high-risk keywords (e.g. 'delete', 'overwrite', 'deploy') or complex math/code, the reasoning level is escalated (e.g. structured, agentic) and a clarifying question may be triggered.</w:t>
      </w:r>
    </w:p>
    <w:p>
      <w:pPr>
        <w:pStyle w:val="Heading3"/>
        <w:keepNext/>
        <w:spacing w:before="120" w:after="40"/>
      </w:pPr>
      <w:r>
        <w:rPr>
          <w:b/>
          <w:color w:val="222222"/>
          <w:sz w:val="24"/>
        </w:rPr>
        <w:t>Step 6: Prompt Compilation &amp; Provider Payload</w:t>
      </w:r>
    </w:p>
    <w:p>
      <w:pPr>
        <w:spacing w:after="120"/>
      </w:pPr>
      <w:r>
        <w:t>The `promptBuilder.js` compiles the final system prompt by packing memory, RAG context, tone constraints, web search results, project files, and reasoning guidance. The `modelRouter.js` reformats the payload for the configured model provider (Ollama, Claude, GPT, Groq, Nvidia, Gemini).</w:t>
      </w:r>
    </w:p>
    <w:p>
      <w:pPr>
        <w:pStyle w:val="Heading3"/>
        <w:keepNext/>
        <w:spacing w:before="120" w:after="40"/>
      </w:pPr>
      <w:r>
        <w:rPr>
          <w:b/>
          <w:color w:val="222222"/>
          <w:sz w:val="24"/>
        </w:rPr>
        <w:t>Step 7: Agentic Execution Loop (If Enabled)</w:t>
      </w:r>
    </w:p>
    <w:p>
      <w:pPr>
        <w:spacing w:after="120"/>
      </w:pPr>
      <w:r>
        <w:t>If the user enabled Agentic Mode (or page is agent), the request routes through `runAgentTurn.js`. The agent enters a multi-turn Act-Verify loop. It calls filesystem actions (`fsTool.js`), browser actions (`browserTool.js` with Playwright), or mathematical equations (`calculator.js`). The `toolGatekeeper.js` blocks unauthorized tools, and `confirmationStore.js` pauses to prompt the user for high-risk write operations.</w:t>
      </w:r>
    </w:p>
    <w:p>
      <w:pPr>
        <w:pStyle w:val="Heading3"/>
        <w:keepNext/>
        <w:spacing w:before="120" w:after="40"/>
      </w:pPr>
      <w:r>
        <w:rPr>
          <w:b/>
          <w:color w:val="222222"/>
          <w:sz w:val="24"/>
        </w:rPr>
        <w:t>Step 8: Response Review &amp; Memory Finalization</w:t>
      </w:r>
    </w:p>
    <w:p>
      <w:pPr>
        <w:spacing w:after="120"/>
      </w:pPr>
      <w:r>
        <w:t>As the LLM response streams back, `responseReviewer.js` reviews the text. It strips private reasoning or charin-of-thought blocks. After the stream ends, `memoryManager.recordTurn()` summarizes the conversation and updates the SQLite database with new user profile preferences.</w:t>
      </w:r>
    </w:p>
    <w:p>
      <w:pPr>
        <w:pStyle w:val="Heading1"/>
        <w:keepNext/>
        <w:spacing w:before="240" w:after="120"/>
      </w:pPr>
      <w:r>
        <w:rPr>
          <w:b/>
          <w:color w:val="1B365D"/>
          <w:sz w:val="36"/>
        </w:rPr>
        <w:t>4. Review of Inactive and Redundant Artifacts</w:t>
      </w:r>
    </w:p>
    <w:p>
      <w:r>
        <w:t>While all backend folders are actively integrated, a few files in the project workspace are classified as redundant, historical backups, or test artifacts. These files do not run during standard user prompt execution:</w:t>
      </w:r>
    </w:p>
    <w:p>
      <w:pPr>
        <w:pStyle w:val="ListBullet"/>
        <w:spacing w:after="60"/>
      </w:pPr>
      <w:r>
        <w:rPr>
          <w:b/>
        </w:rPr>
        <w:t xml:space="preserve">root/hazy-web-logic-integration.js: </w:t>
      </w:r>
      <w:r>
        <w:t>This is a duplicate backup of the file located inside the `frontend/` folder. It is not loaded or served by the static server.</w:t>
      </w:r>
    </w:p>
    <w:p>
      <w:pPr>
        <w:pStyle w:val="ListBullet"/>
        <w:spacing w:after="60"/>
      </w:pPr>
      <w:r>
        <w:rPr>
          <w:b/>
        </w:rPr>
        <w:t xml:space="preserve">frontend/hazy-web-logic-integration.js: </w:t>
      </w:r>
      <w:r>
        <w:t>This file is a structured card renderer. It is configured and tested by `test-verify-structured-cards.js` but is not actively hook-called in `frontend/index.html` as the main `app.js` and `hazy-enhancements-complete.js` manage the interface.</w:t>
      </w:r>
    </w:p>
    <w:p>
      <w:pPr>
        <w:pStyle w:val="ListBullet"/>
        <w:spacing w:after="60"/>
      </w:pPr>
      <w:r>
        <w:rPr>
          <w:b/>
        </w:rPr>
        <w:t xml:space="preserve">frontend/hazy-auto-continue.js &amp; hazy-auto-continue-integration.js: </w:t>
      </w:r>
      <w:r>
        <w:t>These are standalone/modular implementations of the auto-continue toggle feature. The core logic has been consolidated into the main `app.js` and `hazy-enhancements-complete.js` files.</w:t>
      </w:r>
    </w:p>
    <w:p>
      <w:pPr>
        <w:pStyle w:val="ListBullet"/>
        <w:spacing w:after="60"/>
      </w:pPr>
      <w:r>
        <w:rPr>
          <w:b/>
        </w:rPr>
        <w:t xml:space="preserve">frontend/quick-prompts.js &amp; enhancements.js: </w:t>
      </w:r>
      <w:r>
        <w:t>Historical modules. Their features (quick slash commands, speech-to-text, reaction emojis, bookmarks) are now fully combined inside `hazy-enhancements-complete.js`.</w:t>
      </w:r>
    </w:p>
    <w:p>
      <w:pPr>
        <w:pStyle w:val="ListBullet"/>
        <w:spacing w:after="60"/>
      </w:pPr>
      <w:r>
        <w:rPr>
          <w:b/>
        </w:rPr>
        <w:t xml:space="preserve">root/codex-test-attachment.txt: </w:t>
      </w:r>
      <w:r>
        <w:t>A scratch test attachment containing placeholder text. It is a static testing artifact.</w:t>
      </w:r>
    </w:p>
    <w:p>
      <w:pPr>
        <w:pStyle w:val="ListBullet"/>
        <w:spacing w:after="60"/>
      </w:pPr>
      <w:r>
        <w:rPr>
          <w:b/>
        </w:rPr>
        <w:t xml:space="preserve">root/Hazy-AI---Powered-by-Ollama-LOCAL-AI-MODEL.zip: </w:t>
      </w:r>
      <w:r>
        <w:t>A zipped archive of the codebase. It is a package file and does not execute.</w:t>
      </w:r>
    </w:p>
    <w:p>
      <w:pPr>
        <w:pStyle w:val="Heading1"/>
        <w:keepNext/>
        <w:spacing w:before="240" w:after="120"/>
      </w:pPr>
      <w:r>
        <w:rPr>
          <w:b/>
          <w:color w:val="1B365D"/>
          <w:sz w:val="36"/>
        </w:rPr>
        <w:t>5. Test Suite Verification Details</w:t>
      </w:r>
    </w:p>
    <w:p>
      <w:r>
        <w:t>To guarantee that all active modules function correctly, we executed the Node.js and Python test suites. All test suites run to completion and pass successfully, confirming that the code paths are valid and operable.</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rPr>
                <w:b/>
              </w:rPr>
              <w:t>Test Suite</w:t>
            </w:r>
          </w:p>
        </w:tc>
        <w:tc>
          <w:tcPr>
            <w:tcW w:type="dxa" w:w="2340"/>
          </w:tcPr>
          <w:p>
            <w:r>
              <w:rPr>
                <w:b/>
              </w:rPr>
              <w:t>Tests Executed</w:t>
            </w:r>
          </w:p>
        </w:tc>
        <w:tc>
          <w:tcPr>
            <w:tcW w:type="dxa" w:w="2340"/>
          </w:tcPr>
          <w:p>
            <w:r>
              <w:rPr>
                <w:b/>
              </w:rPr>
              <w:t>Status</w:t>
            </w:r>
          </w:p>
        </w:tc>
        <w:tc>
          <w:tcPr>
            <w:tcW w:type="dxa" w:w="2340"/>
          </w:tcPr>
          <w:p>
            <w:r>
              <w:rPr>
                <w:b/>
              </w:rPr>
              <w:t>Components Verified</w:t>
            </w:r>
          </w:p>
        </w:tc>
      </w:tr>
      <w:tr>
        <w:tc>
          <w:tcPr>
            <w:tcW w:type="dxa" w:w="2340"/>
          </w:tcPr>
          <w:p>
            <w:r>
              <w:rPr>
                <w:b/>
              </w:rPr>
              <w:t>Node.js Backend</w:t>
            </w:r>
          </w:p>
        </w:tc>
        <w:tc>
          <w:tcPr>
            <w:tcW w:type="dxa" w:w="2340"/>
          </w:tcPr>
          <w:p>
            <w:r>
              <w:t>115 tests</w:t>
            </w:r>
          </w:p>
        </w:tc>
        <w:tc>
          <w:tcPr>
            <w:tcW w:type="dxa" w:w="2340"/>
          </w:tcPr>
          <w:p>
            <w:r>
              <w:rPr>
                <w:b/>
                <w:color w:val="2E7D32"/>
              </w:rPr>
              <w:t>PASS (100%)</w:t>
            </w:r>
          </w:p>
        </w:tc>
        <w:tc>
          <w:tcPr>
            <w:tcW w:type="dxa" w:w="2340"/>
          </w:tcPr>
          <w:p>
            <w:r>
              <w:t>RAG pipeline, citations validator, prompt builder, memory persistence, secret vaults, model adapters, mathematical reviewers, search planners, query classification.</w:t>
            </w:r>
          </w:p>
        </w:tc>
      </w:tr>
      <w:tr>
        <w:tc>
          <w:tcPr>
            <w:tcW w:type="dxa" w:w="2340"/>
          </w:tcPr>
          <w:p>
            <w:r>
              <w:rPr>
                <w:b/>
              </w:rPr>
              <w:t>Agent Orchestration</w:t>
            </w:r>
          </w:p>
        </w:tc>
        <w:tc>
          <w:tcPr>
            <w:tcW w:type="dxa" w:w="2340"/>
          </w:tcPr>
          <w:p>
            <w:r>
              <w:t>7 tests</w:t>
            </w:r>
          </w:p>
        </w:tc>
        <w:tc>
          <w:tcPr>
            <w:tcW w:type="dxa" w:w="2340"/>
          </w:tcPr>
          <w:p>
            <w:r>
              <w:rPr>
                <w:b/>
                <w:color w:val="2E7D32"/>
              </w:rPr>
              <w:t>PASS (100%)</w:t>
            </w:r>
          </w:p>
        </w:tc>
        <w:tc>
          <w:tcPr>
            <w:tcW w:type="dxa" w:w="2340"/>
          </w:tcPr>
          <w:p>
            <w:r>
              <w:t>Tool gatekeeper policies, high-risk confirmation records, plan.manage task stores, rate limiters, agentic ACT loop iterations.</w:t>
            </w:r>
          </w:p>
        </w:tc>
      </w:tr>
      <w:tr>
        <w:tc>
          <w:tcPr>
            <w:tcW w:type="dxa" w:w="2340"/>
          </w:tcPr>
          <w:p>
            <w:r>
              <w:rPr>
                <w:b/>
              </w:rPr>
              <w:t>Browser Automation</w:t>
            </w:r>
          </w:p>
        </w:tc>
        <w:tc>
          <w:tcPr>
            <w:tcW w:type="dxa" w:w="2340"/>
          </w:tcPr>
          <w:p>
            <w:r>
              <w:t>5 tests</w:t>
            </w:r>
          </w:p>
        </w:tc>
        <w:tc>
          <w:tcPr>
            <w:tcW w:type="dxa" w:w="2340"/>
          </w:tcPr>
          <w:p>
            <w:r>
              <w:rPr>
                <w:b/>
                <w:color w:val="2E7D32"/>
              </w:rPr>
              <w:t>PASS (100%)</w:t>
            </w:r>
          </w:p>
        </w:tc>
        <w:tc>
          <w:tcPr>
            <w:tcW w:type="dxa" w:w="2340"/>
          </w:tcPr>
          <w:p>
            <w:r>
              <w:t>Browser safety boundaries (blocking local networks), log redaction of secrets, form/click confirmation guards, playwright browser tool registrations.</w:t>
            </w:r>
          </w:p>
        </w:tc>
      </w:tr>
      <w:tr>
        <w:tc>
          <w:tcPr>
            <w:tcW w:type="dxa" w:w="2340"/>
          </w:tcPr>
          <w:p>
            <w:r>
              <w:rPr>
                <w:b/>
              </w:rPr>
              <w:t>Python GUI Controller</w:t>
            </w:r>
          </w:p>
        </w:tc>
        <w:tc>
          <w:tcPr>
            <w:tcW w:type="dxa" w:w="2340"/>
          </w:tcPr>
          <w:p>
            <w:r>
              <w:t>8 tests</w:t>
            </w:r>
          </w:p>
        </w:tc>
        <w:tc>
          <w:tcPr>
            <w:tcW w:type="dxa" w:w="2340"/>
          </w:tcPr>
          <w:p>
            <w:r>
              <w:rPr>
                <w:b/>
                <w:color w:val="2E7D32"/>
              </w:rPr>
              <w:t>PASS (100%)</w:t>
            </w:r>
          </w:p>
        </w:tc>
        <w:tc>
          <w:tcPr>
            <w:tcW w:type="dxa" w:w="2340"/>
          </w:tcPr>
          <w:p>
            <w:r>
              <w:t>Stack status checking, process manager adoption rules, service order startup (Ollama -&gt; Hazy -&gt; Kokoro), health checking, PC power controls.</w:t>
            </w:r>
          </w:p>
        </w:tc>
      </w:tr>
      <w:tr>
        <w:tc>
          <w:tcPr>
            <w:tcW w:type="dxa" w:w="2340"/>
          </w:tcPr>
          <w:p>
            <w:r>
              <w:rPr>
                <w:b/>
              </w:rPr>
              <w:t>Structured Cards UI</w:t>
            </w:r>
          </w:p>
        </w:tc>
        <w:tc>
          <w:tcPr>
            <w:tcW w:type="dxa" w:w="2340"/>
          </w:tcPr>
          <w:p>
            <w:r>
              <w:t>9 tests</w:t>
            </w:r>
          </w:p>
        </w:tc>
        <w:tc>
          <w:tcPr>
            <w:tcW w:type="dxa" w:w="2340"/>
          </w:tcPr>
          <w:p>
            <w:r>
              <w:rPr>
                <w:b/>
                <w:color w:val="2E7D32"/>
              </w:rPr>
              <w:t>PASS (100%)</w:t>
            </w:r>
          </w:p>
        </w:tc>
        <w:tc>
          <w:tcPr>
            <w:tcW w:type="dxa" w:w="2340"/>
          </w:tcPr>
          <w:p>
            <w:r>
              <w:t>Typography CSS variables, structured card rendering, live timing previews, reasoning summary trace, custom card registry extensibility.</w:t>
            </w:r>
          </w:p>
        </w:tc>
      </w:tr>
    </w:tbl>
    <w:p>
      <w:pPr>
        <w:spacing w:after="240"/>
      </w:pPr>
    </w:p>
    <w:p>
      <w:pPr>
        <w:pStyle w:val="Heading1"/>
        <w:keepNext/>
        <w:spacing w:before="240" w:after="120"/>
      </w:pPr>
      <w:r>
        <w:rPr>
          <w:b/>
          <w:color w:val="1B365D"/>
          <w:sz w:val="36"/>
        </w:rPr>
        <w:t>6. Conclusions &amp; Recommendations</w:t>
      </w:r>
    </w:p>
    <w:p>
      <w:r>
        <w:t>Based on this technical audit, the following actions and observations are recorded:</w:t>
      </w:r>
    </w:p>
    <w:p>
      <w:pPr>
        <w:pStyle w:val="ListBullet"/>
        <w:spacing w:after="60"/>
      </w:pPr>
      <w:r>
        <w:rPr>
          <w:b/>
        </w:rPr>
        <w:t xml:space="preserve">Clean Architecture: </w:t>
      </w:r>
      <w:r>
        <w:t>The backend module design is highly decoupled and modular. Each directory has a dedicated responsibility (empathy, memory, RAG, etc.), and the orchestrator cleanly knits them together on each request.</w:t>
      </w:r>
    </w:p>
    <w:p>
      <w:pPr>
        <w:pStyle w:val="ListBullet"/>
        <w:spacing w:after="60"/>
      </w:pPr>
      <w:r>
        <w:rPr>
          <w:b/>
        </w:rPr>
        <w:t xml:space="preserve">Test Mismatches Resolved: </w:t>
      </w:r>
      <w:r>
        <w:t>During this analysis, we identified and successfully resolved a signature mismatch in the Python GUI controller tests where StackStatus was missing the newly added 'kokoro' (TTS) service parameters. All controller tests now pass.</w:t>
      </w:r>
    </w:p>
    <w:p>
      <w:pPr>
        <w:pStyle w:val="ListBullet"/>
        <w:spacing w:after="60"/>
      </w:pPr>
      <w:r>
        <w:rPr>
          <w:b/>
        </w:rPr>
        <w:t xml:space="preserve">Clean-Up Opportunities: </w:t>
      </w:r>
      <w:r>
        <w:t>To improve workspace clarity, redundant/historical frontend files (such as `quick-prompts.js`, standalone `enhancements.js`, root duplicate `hazy-web-logic-integration.js`, and `codex-test-attachment.txt`) can be archived into a `backup/` folder or deleted, as their functionality is fully maintained by the production scripts.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