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pot5eype9g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1.人脸打卡：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这个项目是一个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人脸识别考勤系统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。整体分成两块：</w:t>
      </w:r>
    </w:p>
    <w:p w:rsidR="00000000" w:rsidDel="00000000" w:rsidP="00000000" w:rsidRDefault="00000000" w:rsidRPr="00000000" w14:paraId="00000003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本地人脸打卡客户端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FaceAttendance/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用摄像头采集画面，基于本地照片库识别人脸，达到相似度和连续命中条件后触发打卡。可离线演示，也可以调用后端远程打卡接口。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后台管理服务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提供员工信息、人脸照片、打卡记录、日/月考勤统计、异常考勤调整、任务调度、监控等能力。适合演示一个完整的“前端管理台 + 后端 API + 本地识别终端”的考勤闭环。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主要技术栈</w:t>
      </w:r>
    </w:p>
    <w:p w:rsidR="00000000" w:rsidDel="00000000" w:rsidP="00000000" w:rsidRDefault="00000000" w:rsidRPr="00000000" w14:paraId="00000006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客户端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：Python、OpenCV、InsightFace、ONNX Runtime、NumPy、Pillow、PyYAML、requests</w:t>
      </w:r>
    </w:p>
    <w:p w:rsidR="00000000" w:rsidDel="00000000" w:rsidP="00000000" w:rsidRDefault="00000000" w:rsidRPr="00000000" w14:paraId="000000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：Java 21、Spring Boot 3.5、Maven 多模块、MyBatis-Plus、Sa-Token、Redis/Redisson、Lock4j、Spring Boot Admin、SnailJob、Warm-Flow</w:t>
      </w:r>
    </w:p>
    <w:p w:rsidR="00000000" w:rsidDel="00000000" w:rsidP="00000000" w:rsidRDefault="00000000" w:rsidRPr="00000000" w14:paraId="000000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：Vue 3、Vite、TypeScript、Element Plus、Pinia、Vue Router、Axios、ECharts、UnoCSS、VXE Table</w:t>
      </w:r>
    </w:p>
    <w:p w:rsidR="00000000" w:rsidDel="00000000" w:rsidP="00000000" w:rsidRDefault="00000000" w:rsidRPr="00000000" w14:paraId="000000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基础设施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：Docker Compose、MySQL 8、Redis、MinIO、Spring Boot Admin、SnailJob Server</w:t>
      </w:r>
    </w:p>
    <w:p w:rsidR="00000000" w:rsidDel="00000000" w:rsidP="00000000" w:rsidRDefault="00000000" w:rsidRPr="00000000" w14:paraId="0000000A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打包/部署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：Python 客户端支持 Dockerfile 和 PyInstaller 生成 Windows exe；服务端用 Docker Compose 本地启动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核心流程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员工照片可以放在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FaceAttendance/images/local/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，客户端启动后构建本地人脸特征库；摄像头检测到人脸后，与本地 embedding 做余弦相似度匹配。识别成功后，客户端根据连续命中、相似度阈值、冷却时间判断是否打卡；如果配置了远程接口，就调用后端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/hr/attendanceRecord/punch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写入打卡记录。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 HR 模块还提供员工照片同步接口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/hr/employeeInfo/getUserImage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，客户端可以从后端拉取员工图片并刷新本地人脸库。后台管理端则用于查看员工信息、打卡记录、日/月统计、异常调整等。</w:t>
      </w:r>
    </w:p>
    <w:p w:rsidR="00000000" w:rsidDel="00000000" w:rsidP="00000000" w:rsidRDefault="00000000" w:rsidRPr="00000000" w14:paraId="0000000E">
      <w:pPr>
        <w:pStyle w:val="Heading3"/>
        <w:rPr>
          <w:sz w:val="22"/>
          <w:szCs w:val="22"/>
        </w:rPr>
      </w:pPr>
      <w:bookmarkStart w:colFirst="0" w:colLast="0" w:name="_4fbjzhhhzlu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mg9x7phouih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2.自动打印：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这个项目是我为公司开发的一个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Windows 上的 DYMO 条码标签自动打印工具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，主要面向扫码枪输入后快速打印条码标签，默认目标是 DYMO LabelWriter 一类标签机，也支持选择普通系统打印机走系统打印管线。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核心入口是 [floating_printer.py (line 2872)](G:/Arbeit/druck/DYMOSof/DYMO/floating_printer.py:2872)：启动后会显示一个置顶悬浮窗，可以手动输入文本按 Enter 打印，也会用 Windows 全局键盘钩子识别“扫码枪快速输入 + 回车”，自动触发打印。F11 可以快速开关自动打印。设置按钮会打开本地网页配置页。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配套的 [demo_server.py (line 405)](G:/Arbeit/druck/DYMOSof/DYMO/demo_server.py:405) 是本地 HTTP 服务，运行在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127.0.0.1:8080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，提供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/api/printers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等接口，同时托管 [demo/index.html (line 293)](G:/Arbeit/druck/DYMOSof/DYMO/demo/index.html:293) 这个浏览器设置页。设置页可以选打印机、标签尺寸、方向、份数、打印质量、自定义标题，并提供标签预览和立即打印。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主要技术栈：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：项目主体，几乎全靠标准库实现。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Tkinter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：悬浮窗桌面 UI。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ctypes + Windows user32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：实现全局键盘监听，识别扫码枪输入和 F11 热键。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DYMO Connect Web API / DYMO Label 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：通过本机 HTTPS 服务调用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GetPrinters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PrintLabel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RenderLabel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等能力。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Vanilla HTML/CSS/JavaScript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：本地设置页，没有前端框架或打包工具。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PowerShell / Windows 打印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：枚举系统打印机，非 DYMO 打印机时用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System.Drawing.Printing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精确尺寸打印。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：唯一 Python 第三方依赖，用于处理 PNG、BMP、PDF 等标签图像输出。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.NET 8 Runtime / ASP.NET Core Runtime / Windows Desktop Runtime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：用于 DYMO WebApi Host 及相关打印/渲染依赖。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Batch 脚本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运行自动打印.bat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启动主程序，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install_dependencies.bat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安装运行依赖。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tqsupwrevda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3.自动员工卡制作：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这是由我独自给公司开发的，与公司系统集成，一个 Windows 上使用的员工卡生成与打印工具。双击 [run.bat (line 1)] 后，会运行 Python 脚本，从公司系统 API 拉取员工信息，导出 CSV，弹出员工选择窗口，然后下载所选员工照片，生成 CR80/ID-1 尺寸的员工卡 PNG，并提交到本地打印机打印。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主要技术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3，主逻辑在 [get_employee_info.py (line 1020)](G:/Arbeit/employeeCard/bin/get_employee_info.py:1020)</w:t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Tkinter：本地 GUI 选择员工、选择打印机，见 [print_cards_gui.py (line 275)](G:/Arbeit/employeeCard/bin/print_cards_gui.py:275)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Pillow：处理头像、绘制员工卡、生成 PNG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urllib/json/csv：调用 API、解析数据、导出 CSV</w:t>
      </w:r>
    </w:p>
    <w:p w:rsidR="00000000" w:rsidDel="00000000" w:rsidP="00000000" w:rsidRDefault="00000000" w:rsidRPr="00000000" w14:paraId="0000002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PowerShell + .NET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System.Drawing.Printing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：读取打印机并打印卡片，见 [print_cards_gui.py (line 160)](G:/Arbeit/employeeCard/bin/print_cards_gui.py:160)</w:t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脚本：启动、配置检查、依赖安装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核心流程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读取 [config.json (line 1)](G:/Arbeit/employeeCard/bin/config.json:1) 中的简道云 API 配置。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分页 POST 拉取员工数据，字段包括姓名、工号、员工编码、照片链接。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output/employee_info_*.csv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employee_info_latest.csv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弹出双语员工选择窗口，只显示有照片链接的员工。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下载照片到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output/photos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用照片、姓名、工号、员工编码生成 CR80 员工卡 PNG 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output/cards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通过本机 Windows 打印机打印。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pq3deyk34mh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4.自动批量创建容器：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这个项目是我一个人为公司开发的自动化工作流，与公司系统集成，用来批量创建“容器”记录，并生成/打印对应的容器标签。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核心流程大概是：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运行根目录的 [run.bat](G:/Arbeit/CreateBcBatch/run.bat)，自动检查 Python 和依赖。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启动 Tkinter GUI：[create_container_batch.py](G:/Arbeit/CreateBcBatch/bin/create_container_batch.py)。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用户选择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 Quantity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和创建数量。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程序调用简道云 API 创建记录，生成类似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BC-RS2-xxxxxx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的容器编码。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根据模板 PDF/图片生成 A5 横向标签 PDF，包含 Code128 条码和字段信息。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输出到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bin/output/batch_时间戳/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，保存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和标签 PDF。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如果勾选自动打印，会通过本机 Windows 打印机直接打印。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技术栈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Tkinter / ttk：桌面 GUI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urllib.request：调用简道云 REST API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 配置：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print_settings.json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Pillow：图片绘制、字体渲染、条码图像生成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PyMuPDF / fitz：PDF 模板读取和标签 PDF 生成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pywin32：Windows 打印机枚举和打印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batch：启动、安装依赖、配置检查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8bptrcm7co8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5.自动投票：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这是我接的客户项目，独自开发的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“StarRail Awards 2026 投票自动化工具”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，更直白说，是面向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starrailawards.com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的桌面刷票/投票脚本。它带 Windows 图形界面，可以配置代理 API、并发轮次、目标角色、浏览器路径、验证码处理方式，然后用浏览器自动打开投票页、处理 Cloudflare/验证码、发起投票、评分、截图分享、点赞和 PK 投币等请求。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核心代码在 [reconstructed/vote_reconstructed.py (line 82)](G:/Arbeit/MessageForVote/reconstructed/vote_reconstructed.py:82)。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主要技术栈：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3.13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Tkinter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：桌面 GUI，配置代理、并发、验证码模式、Cookie、FlareSolverr 等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Playwright / patchright / playwright-stealth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：浏览器自动化和反检测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：拉取代理、辅助 HTTP 请求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：读写 [config.yaml (line 1)](G:/Arbeit/MessageForVote/reconstructed/config.yaml:1)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FlareSolverr + Docker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：用于绕过 Cloudflare 5 秒盾，说明见 [FlareSolverr使用说明.md (line 1)](G:/Arbeit/MessageForVote/FlareSolverr使用说明.md:1)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PyInstaller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：打包成 Windows exe，配置见 [StarRailVote.spec (line 1)](G:/Arbeit/MessageForVote/StarRailVote.spec:1)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Pillow / numpy / psutil / pythonnet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：被打包或用于截图、图像/进程/系统相关辅助能力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Windows bat 脚本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：安装、启动、打包 exe，例如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安装.bat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双击这里启动.bat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u1oc1lqlvrs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6.自动抓票：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这个项目是我接的客户项目，独自开发的一个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崩铁 / Star Rail Awards 2026 角色人气票数实时追踪器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它会定时抓取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starrailawards.com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的投票接口，把每个角色的票数变化保存到本地 SQLite 数据库，然后提供一个本地网页面板，用折线图查看不同角色的票数走势。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主要功能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秒请求一次投票接口：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/Active2551/GetData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只在票数变化时写入 SQLite，避免数据库膨胀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自动识别当前投票阶段的角色名单，并定时刷新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本地网页展示角色列表和票数曲线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支持角色搜索、按性别筛选、选择前 10、清空选择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图表支持累计票数 / 增幅两种模式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图表支持滚轮缩放、拖拽平移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可打包成 Windows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给非技术用户双击运行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技术栈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后端：</w:t>
      </w:r>
    </w:p>
    <w:p w:rsidR="00000000" w:rsidDel="00000000" w:rsidP="00000000" w:rsidRDefault="00000000" w:rsidRPr="00000000" w14:paraId="0000006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6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6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sqlite3</w:t>
      </w:r>
    </w:p>
    <w:p w:rsidR="00000000" w:rsidDel="00000000" w:rsidP="00000000" w:rsidRDefault="00000000" w:rsidRPr="00000000" w14:paraId="000000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threading 后台抓取线程</w:t>
      </w:r>
    </w:p>
    <w:p w:rsidR="00000000" w:rsidDel="00000000" w:rsidP="00000000" w:rsidRDefault="00000000" w:rsidRPr="00000000" w14:paraId="000000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urllib / re / json 用于抓取并解析角色名单</w:t>
      </w:r>
    </w:p>
    <w:p w:rsidR="00000000" w:rsidDel="00000000" w:rsidP="00000000" w:rsidRDefault="00000000" w:rsidRPr="00000000" w14:paraId="0000006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Jinja2 模板，也就是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templates/index.html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前端：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原生 HTML / CSS / JavaScript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chartjs-adapter-date-fns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chartjs-plugin-zoom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Hammer.js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localStorage 保存用户选择和图表模式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打包与运行：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脚本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PyInstaller 打包单文件窗口版 exe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dist/StarRailVoteTracker-v2.1.exe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是当前生成物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dspdsla4zo8b" w:id="7"/>
      <w:bookmarkEnd w:id="7"/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文档生成：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这是我接的客户项目，独自开发的一个 Windows 桌面端的“报告自动生成器”，主要把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里的 Excel、图片/PDF、评估底稿等资料，结合 Word 模板和 Gemini 结构化生成，批量生成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报告到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目录。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它支持两类文档：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类型 1：当前价值分析报告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输入目录是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，每个人员文件夹按“序号-支行-姓名”命名。程序会用 Gemini 识别身份证、不动产登记簿等图片/PDF，再合并 Excel 数据，做金额公式、身份证、楼层、保证人、安置费用等校验，最后生成单人单份 Word 报告。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类型 2：企业价值评估报告及评估说明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输入目录是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Input/2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，每个子文件夹是一份评估项目。程序读取评估明细表、分类汇总表、工作底稿，抽取资产负债、科目明细、工作底稿小表，再调用 Gemini 生成动态章节，最终输出两份 Word：评估报告和评估说明。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主要技术栈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语言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：Python 3</w:t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桌面 GUI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：Tkinter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tkinterdnd2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，入口是 [report_generator_gui.pyw (line 1)](G:/FreeProgram/CreateReport/bin/report_generator_gui.pyw:1)</w:t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Word 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python-docx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，并结合底层 DOCX XML 处理</w:t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Excel 读取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openpyxl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；类型 2 还使用 Windows Excel COM/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pywin32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读取显示文本、隐藏表等信息</w:t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图片/PDF 处理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：Pillow、PyMuPDF</w:t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：Google Gemini Interactions API，API Key 放在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gemini_api.txt</w:t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Windows 自动化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pywin32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用于刷新 Word 字段、目录页码等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：PyInstaller，打包脚本是 [build_exe.py (line 1)](G:/FreeProgram/CreateReport/bin/build_exe.py:1)，产物在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dist/CreateReport.exe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配置与模板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：大量使用 JSON 规则、Markdown Prompt、Word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模板，集中在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bin/template/1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bin/template/2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cbnd8mof2kwj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8.日程表：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这是我独自开发的，一个叫 </w:t>
      </w:r>
      <w:r w:rsidDel="00000000" w:rsidR="00000000" w:rsidRPr="00000000">
        <w:rPr>
          <w:b w:val="1"/>
          <w:bCs w:val="1"/>
          <w:rtl w:val="0"/>
        </w:rPr>
        <w:t xml:space="preserve">ZeitPlan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个人日程/每日计划系统，核心场景是按德国本地时间安排一天，并同步显示北京时间。它把一天拆成任务块，支持任务类型管理、自动插入休息、今日计划预览、后台统计、计时器、奖励骰子，以及把当前任务推送到 Kindle 状态屏。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主要功能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每日计划编辑：按日期保存任务、开始时间、夏令时/冬令时模式、夜间计划开关。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时间轴生成：任务按 5 分钟粒度计算，任务之间自动加 5 分钟休息，特殊时间点和夜间计划会跳过休息。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中德时间联动：夏令时德国时间 +6 小时，冬令时 +7 小时得到北京时间。</w:t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任务类型管理：名称、图标、颜色、描述、是否计入专注统计、关键词、排序。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后台统计：按日期范围统计计划天数、专注分钟数、每日摘要、任务类型耗时。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奖励骰子：当天 17:00 后可投，最多两次，分物质奖励和夸奖阶段。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登录认证：单用户密码登录，使用 HMAC 签名的 HttpOnly Cookie。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Kindle 推送：后端生成当前任务的灰度 PNG/PDF，Kindle 端通过长轮询获取更新并显示。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技术栈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前端：React 19、TypeScript、Vite、React Router、lucide-react、html-to-image、原生 CSS。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后端：Java 21、Spring Boot 3.5、Spring Web、Spring Data JPA、Validation、Actuator、Maven。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数据库：PostgreSQL，使用 Flyway 管理迁移；测试里用 H2。</w:t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部署：Docker、Docker Compose、Nginx、Certbot / Let's Encrypt。</w:t>
      </w:r>
    </w:p>
    <w:p w:rsidR="00000000" w:rsidDel="00000000" w:rsidP="00000000" w:rsidRDefault="00000000" w:rsidRPr="00000000" w14:paraId="0000009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CI/CD：GitHub Actions，包含前端构建、后端测试，以及 SSH 部署到 Hetzner。</w:t>
      </w:r>
    </w:p>
    <w:p w:rsidR="00000000" w:rsidDel="00000000" w:rsidP="00000000" w:rsidRDefault="00000000" w:rsidRPr="00000000" w14:paraId="0000009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Kindle 端：Shell 脚本、curl、KUAL extension、eips/fbink、可选 screensaver 同步。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mnjqahhnxglr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9.个人网站：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这是一个全栈个人网站 / 作品集项目，主要用于展示个人介绍、项目经历、简历以及联系方式，并提供中英文切换和交互动效。</w:t>
      </w:r>
    </w:p>
    <w:p w:rsidR="00000000" w:rsidDel="00000000" w:rsidP="00000000" w:rsidRDefault="00000000" w:rsidRPr="00000000" w14:paraId="00000098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主要功能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首页与个人简介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项目展示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在线简历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联系方式页面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中英文国际化切换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自定义鼠标跟随动画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响应式页面与过渡动画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 API 及健康检查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本地运行与生产部署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 证书自动续期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Actions 自动构建验证</w:t>
      </w:r>
    </w:p>
    <w:p w:rsidR="00000000" w:rsidDel="00000000" w:rsidP="00000000" w:rsidRDefault="00000000" w:rsidRPr="00000000" w14:paraId="000000A4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技术栈</w:t>
      </w:r>
    </w:p>
    <w:tbl>
      <w:tblPr>
        <w:tblStyle w:val="Table1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430"/>
        <w:tblGridChange w:id="0">
          <w:tblGrid>
            <w:gridCol w:w="1670"/>
            <w:gridCol w:w="44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使用技术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React 18、Vite 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页面路由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React Router 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样式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Tailwind CSS、PostCSS、Autoprefixer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动画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Framer Motion、自定义鼠标动画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图标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Lucide React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国际化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自定义 React Context 与翻译配置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后端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21、Spring Boot 3.4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数据访问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Data JPA、Hibernate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数据库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PostgreSQL 16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健康检查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Spring Boot Actuator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容器化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Docker、Docker Compose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服务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Let’s Encrypt、Certbot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构建工具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Maven、npm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目标部署环境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Hetzner 服务器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21qr3k4uwhr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10.图标制作：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这是我独自开发的一个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ICO/PNG 图标批量制作工具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，面向 Windows 桌面使用。用户可以选择图片或拖拽图片/文件夹到界面里，程序会把图片居中裁剪成正方形，并批量输出多种尺寸：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16、24、32、48、64、128、256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。输出格式可选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，结果会放到项目/程序旁边的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文件夹中。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主要技术栈</w:t>
      </w:r>
    </w:p>
    <w:p w:rsidR="00000000" w:rsidDel="00000000" w:rsidP="00000000" w:rsidRDefault="00000000" w:rsidRPr="00000000" w14:paraId="000000C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语言：Python</w:t>
      </w:r>
    </w:p>
    <w:p w:rsidR="00000000" w:rsidDel="00000000" w:rsidP="00000000" w:rsidRDefault="00000000" w:rsidRPr="00000000" w14:paraId="000000C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tkinter</w:t>
      </w:r>
    </w:p>
    <w:p w:rsidR="00000000" w:rsidDel="00000000" w:rsidP="00000000" w:rsidRDefault="00000000" w:rsidRPr="00000000" w14:paraId="000000C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拖拽支持：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tkinterdnd2</w:t>
      </w:r>
    </w:p>
    <w:p w:rsidR="00000000" w:rsidDel="00000000" w:rsidP="00000000" w:rsidRDefault="00000000" w:rsidRPr="00000000" w14:paraId="000000C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图片处理：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Pillow</w:t>
      </w:r>
    </w:p>
    <w:p w:rsidR="00000000" w:rsidDel="00000000" w:rsidP="00000000" w:rsidRDefault="00000000" w:rsidRPr="00000000" w14:paraId="000000C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打包：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PyInstaller</w:t>
      </w:r>
    </w:p>
    <w:p w:rsidR="00000000" w:rsidDel="00000000" w:rsidP="00000000" w:rsidRDefault="00000000" w:rsidRPr="00000000" w14:paraId="000000D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平台侧重点：Windows，代码里有 DPI 适配、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pythonw.exe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启动、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脚本和 exe 图标嵌入验证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aybf733wq1w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xacdyct0fqu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11.ai聊天：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这是我一个人开发的一个本地部署的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聊天应用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，名字是 </w:t>
      </w:r>
      <w:r w:rsidDel="00000000" w:rsidR="00000000" w:rsidRPr="00000000">
        <w:rPr>
          <w:b w:val="1"/>
          <w:bCs w:val="1"/>
          <w:rtl w:val="0"/>
        </w:rPr>
        <w:t xml:space="preserve">AI Chatbox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。它的核心目标是：用宿主机上的 </w:t>
      </w:r>
      <w:r w:rsidDel="00000000" w:rsidR="00000000" w:rsidRPr="00000000">
        <w:rPr>
          <w:b w:val="1"/>
          <w:bCs w:val="1"/>
          <w:rtl w:val="0"/>
        </w:rPr>
        <w:t xml:space="preserve">Ollama + Qwen3 8B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做大模型推理，提供带登录、会话历史、流式回复和“继续追问建议”的网页聊天界面。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主要功能包括：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用户注册 / 登录，使用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 + BCrypt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多轮聊天，后端通过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 AI 回复流式推给前端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会话列表、历史消息保存、删除会话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每轮对话后生成 4 个“继续选项”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可在前端编辑结构化基础提示词，后续生成立即生效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按用户对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做限流，避免本地算力被滥用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Compose 一键启动 PostgreSQL、Spring Boot 后端、Nginx 前端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技术栈：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18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、原生 CSS、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 + ReadableStream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处理 SSE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21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 Boot 3.4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、Spring MVC、WebFlux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、Spring Security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数据库：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 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、Spring Data JPA、Flyway 迁移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鉴权：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，密码用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接入：本地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HTTP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，默认模型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qwen3:8b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限流：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Bucket4j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部署：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、多阶段 Dockerfile、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静态托管和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反向代理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浏览器 React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Nginx 静态托管 / API 反代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Spring Boot 后端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PostgreSQL 保存用户、会话、消息、设置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Ollama 提供本地大模型流式推理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2d2npyl1ubv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12.图片改成正方形：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这个项目是我独自开发的一个本地桌面图片裁剪工具 </w:t>
      </w:r>
      <w:r w:rsidDel="00000000" w:rsidR="00000000" w:rsidRPr="00000000">
        <w:rPr>
          <w:b w:val="1"/>
          <w:bCs w:val="1"/>
          <w:rtl w:val="0"/>
        </w:rPr>
        <w:t xml:space="preserve">CutPic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。它的用途是：选择一张“模板图片”，再拖入或选择待处理图片，程序会把待处理图片按模板的比例居中裁剪，并缩放到模板的精确尺寸，最后保存到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文件夹。核心逻辑在 [app.py (line 117)](G:/Arbeit/CutPic/app.py:117)。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主要技术：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Python 桌面程序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构建 GUI，入口是 [app.py (line 454)](G:/Arbeit/CutPic/app.py:454)。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：负责读取图片、EXIF 方向修正、居中裁剪、缩放和保存，依赖见 [requirements.txt (line 1)](G:/Arbeit/CutPic/requirements.txt:1)。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tkinterdnd2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：提供拖拽图片到窗口的能力，若不可用则仍可手动选择文件。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JSON 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cutpic_config.json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记住上次选择的模板。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Windows 批处理启动器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CutPic.bat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会自动创建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、安装依赖，并用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pythonw.exe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启动界面，见 [CutPic.bat (line 17)](G:/Arbeit/CutPic/CutPic.bat:17)。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pewbchb18v4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13.pdf缩小：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这是我独自开发一个 Windows 桌面版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PDF 批量压缩工具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。用户可以双击启动脚本打开 GUI，拖拽 PDF、批量选择文件，或导入整个文件夹里的 PDF，然后选择压缩档位，输出到默认的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目录。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主要功能</w:t>
      </w:r>
    </w:p>
    <w:p w:rsidR="00000000" w:rsidDel="00000000" w:rsidP="00000000" w:rsidRDefault="00000000" w:rsidRPr="00000000" w14:paraId="000000F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批量添加 PDF，支持文件夹递归导入。</w:t>
      </w:r>
    </w:p>
    <w:p w:rsidR="00000000" w:rsidDel="00000000" w:rsidP="00000000" w:rsidRDefault="00000000" w:rsidRPr="00000000" w14:paraId="000000F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支持拖拽添加 PDF。</w:t>
      </w:r>
    </w:p>
    <w:p w:rsidR="00000000" w:rsidDel="00000000" w:rsidP="00000000" w:rsidRDefault="00000000" w:rsidRPr="00000000" w14:paraId="000000F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四个压缩档位：轻度、标准、强力、极小体积。</w:t>
      </w:r>
    </w:p>
    <w:p w:rsidR="00000000" w:rsidDel="00000000" w:rsidP="00000000" w:rsidRDefault="00000000" w:rsidRPr="00000000" w14:paraId="000000F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自动避免输出文件重名，比如生成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_compressed_2.pdf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后台线程执行压缩，GUI 不会卡死。</w:t>
      </w:r>
    </w:p>
    <w:p w:rsidR="00000000" w:rsidDel="00000000" w:rsidP="00000000" w:rsidRDefault="00000000" w:rsidRPr="00000000" w14:paraId="000000F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显示处理进度、文件状态和压缩前后体积变化。</w:t>
      </w:r>
    </w:p>
    <w:p w:rsidR="00000000" w:rsidDel="00000000" w:rsidP="00000000" w:rsidRDefault="00000000" w:rsidRPr="00000000" w14:paraId="000000F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启动脚本会自动创建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并安装依赖。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技术栈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3.9+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Tkinter / ttk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：桌面 GUI。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tkinterdnd2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：拖拽文件支持。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PyMuPDF / fitz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：读取、渲染、保存 PDF。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：把页面渲染图转成 JPEG，并控制质量/灰度。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threading + queue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：后台压缩任务和 UI 事件通信。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Windows BAT 脚本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：一键启动和自动安装依赖。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46tl0f6zm7p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简历生成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zdiy019h2lj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14.猫咪桌面：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这是一个轻量级的 Chrome 浏览器桌宠扩展，项目名为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AKatze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。它会在访问的网页右下角显示一只“砂金猫猫”，并提供拖拽、对话和简单互动功能。</w:t>
      </w:r>
    </w:p>
    <w:p w:rsidR="00000000" w:rsidDel="00000000" w:rsidP="00000000" w:rsidRDefault="00000000" w:rsidRPr="00000000" w14:paraId="0000010B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主要功能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在所有网页中注入猫猫图片和对话框。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默认固定在页面右下角。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可以用鼠标拖动，并限制在浏览器可视区域内。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内置多条随机聊天文本。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定时弹出游戏邀请，提供“同意”和“拒绝”按钮。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使用自定义图片作为猫猫、扩展图标和对话框背景。</w:t>
      </w:r>
    </w:p>
    <w:p w:rsidR="00000000" w:rsidDel="00000000" w:rsidP="00000000" w:rsidRDefault="00000000" w:rsidRPr="00000000" w14:paraId="00000112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使用的技术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这是一个纯原生 Chrome 扩展，没有框架、构建流程或第三方依赖：</w:t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Extension Manifest V3</w:t>
        <w:br w:type="textWrapping"/>
        <w:t xml:space="preserve">配置位于 [manifest.json (line 2)](G:/FreeProgram/KatzeExtension/manifest.json:2)。</w:t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原生 JavaScript</w:t>
        <w:br w:type="textWrapping"/>
        <w:t xml:space="preserve">负责创建 DOM、拖拽、定时事件和按钮交互，位于 [content.js (line 21)](G:/FreeProgram/KatzeExtension/content.js:21)。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DOM API</w:t>
        <w:br w:type="textWrapping"/>
        <w:t xml:space="preserve">页面元素不是静态 HTML，而是由 JavaScript 动态插入。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CSS</w:t>
        <w:br w:type="textWrapping"/>
        <w:t xml:space="preserve">负责桌宠定位、尺寸和对话框样式，位于 [style.css (line 1)](G:/FreeProgram/KatzeExtension/style.css:1)。</w:t>
      </w:r>
    </w:p>
    <w:p w:rsidR="00000000" w:rsidDel="00000000" w:rsidP="00000000" w:rsidRDefault="00000000" w:rsidRPr="00000000" w14:paraId="0000011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 Extension API</w:t>
        <w:br w:type="textWrapping"/>
        <w:t xml:space="preserve">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chrome.runtime.getURL()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获取扩展内的图片资源。</w:t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PNG/GIF 图片资源</w:t>
        <w:br w:type="textWrapping"/>
        <w:t xml:space="preserve">存放在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目录中。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rwvakrcc2je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15.论文：猫咪姿势提取，3D模型和动画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Deeplabcut.json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是一个基于 ComfyUI 的“猫视频姿态分析 → 图像理解/重绘 → 单图生成 3D 模型”实验工作流。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它主要完成三类任务：</w:t>
      </w:r>
    </w:p>
    <w:p w:rsidR="00000000" w:rsidDel="00000000" w:rsidP="00000000" w:rsidRDefault="00000000" w:rsidRPr="00000000" w14:paraId="0000011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猫的视频姿态分析</w:t>
        <w:br w:type="textWrapping"/>
        <w:t xml:space="preserve">使用训练好的 DeepLabCut 模型逐帧检测猫的 12 个身体关键点，包括头部、耳朵、躯干、四肢和尾巴，输出：</w:t>
      </w:r>
    </w:p>
    <w:p w:rsidR="00000000" w:rsidDel="00000000" w:rsidP="00000000" w:rsidRDefault="00000000" w:rsidRPr="00000000" w14:paraId="0000011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关键点 CSV/H5 数据</w:t>
      </w:r>
    </w:p>
    <w:p w:rsidR="00000000" w:rsidDel="00000000" w:rsidP="00000000" w:rsidRDefault="00000000" w:rsidRPr="00000000" w14:paraId="0000012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带关键点标记的视频</w:t>
      </w:r>
    </w:p>
    <w:p w:rsidR="00000000" w:rsidDel="00000000" w:rsidP="00000000" w:rsidRDefault="00000000" w:rsidRPr="00000000" w14:paraId="0000012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指定视频帧预览</w:t>
      </w:r>
    </w:p>
    <w:p w:rsidR="00000000" w:rsidDel="00000000" w:rsidP="00000000" w:rsidRDefault="00000000" w:rsidRPr="00000000" w14:paraId="0000012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猫的图像语义理解与风格化</w:t>
        <w:br w:type="textWrapping"/>
        <w:t xml:space="preserve">调用 Google Gemini：</w:t>
      </w:r>
    </w:p>
    <w:p w:rsidR="00000000" w:rsidDel="00000000" w:rsidP="00000000" w:rsidRDefault="00000000" w:rsidRPr="00000000" w14:paraId="0000012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识别猫的颜色、动作、姿势和拍摄角度</w:t>
      </w:r>
    </w:p>
    <w:p w:rsidR="00000000" w:rsidDel="00000000" w:rsidP="00000000" w:rsidRDefault="00000000" w:rsidRPr="00000000" w14:paraId="0000012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DeepLabCut 坐标转换成自然语言描述</w:t>
      </w:r>
    </w:p>
    <w:p w:rsidR="00000000" w:rsidDel="00000000" w:rsidP="00000000" w:rsidRDefault="00000000" w:rsidRPr="00000000" w14:paraId="0000012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综合原图、姿态坐标和视觉描述，生成白色背景的黏土风猫咪图片</w:t>
      </w:r>
    </w:p>
    <w:p w:rsidR="00000000" w:rsidDel="00000000" w:rsidP="00000000" w:rsidRDefault="00000000" w:rsidRPr="00000000" w14:paraId="0000012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从图片生成 3D 模型</w:t>
        <w:br w:type="textWrapping"/>
        <w:t xml:space="preserve">将生成的猫咪图片：</w:t>
      </w:r>
    </w:p>
    <w:p w:rsidR="00000000" w:rsidDel="00000000" w:rsidP="00000000" w:rsidRDefault="00000000" w:rsidRPr="00000000" w14:paraId="0000012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缩放并填充到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518×518</w:t>
      </w:r>
    </w:p>
    <w:p w:rsidR="00000000" w:rsidDel="00000000" w:rsidP="00000000" w:rsidRDefault="00000000" w:rsidRPr="00000000" w14:paraId="0000012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自动去除背景并生成遮罩</w:t>
      </w:r>
    </w:p>
    <w:p w:rsidR="00000000" w:rsidDel="00000000" w:rsidP="00000000" w:rsidRDefault="00000000" w:rsidRPr="00000000" w14:paraId="0000012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Hunyuan3D 2.0 生成三维网格</w:t>
      </w:r>
    </w:p>
    <w:p w:rsidR="00000000" w:rsidDel="00000000" w:rsidP="00000000" w:rsidRDefault="00000000" w:rsidRPr="00000000" w14:paraId="0000012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清理悬浮物、退化面并简化到约 5 万个面</w:t>
      </w:r>
    </w:p>
    <w:p w:rsidR="00000000" w:rsidDel="00000000" w:rsidP="00000000" w:rsidRDefault="00000000" w:rsidRPr="00000000" w14:paraId="0000012B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导出为 GLB 文件并在 ComfyUI 中预览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整体流程可以概括为：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猫视频 → DeepLabCut 关键点 → Gemini 姿态/外观描述 → 黏土风猫图 → 去背景 → Hunyuan3D → GLB 模型</w:t>
      </w:r>
    </w:p>
    <w:p w:rsidR="00000000" w:rsidDel="00000000" w:rsidP="00000000" w:rsidRDefault="00000000" w:rsidRPr="00000000" w14:paraId="0000012E">
      <w:pPr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使用的主要技术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ComfyUI</w:t>
        <w:br w:type="textWrapping"/>
        <w:t xml:space="preserve">作为可视化节点编排平台。整个项目本质上是由多个 ComfyUI 自定义节点拼接出的 AI 工作流。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DeepLabCut</w:t>
        <w:br w:type="textWrapping"/>
        <w:t xml:space="preserve">用于动物无标记姿态估计。项目配置显示：</w:t>
      </w:r>
    </w:p>
    <w:p w:rsidR="00000000" w:rsidDel="00000000" w:rsidP="00000000" w:rsidRDefault="00000000" w:rsidRPr="00000000" w14:paraId="000001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单只动物项目</w:t>
      </w:r>
    </w:p>
    <w:p w:rsidR="00000000" w:rsidDel="00000000" w:rsidP="00000000" w:rsidRDefault="00000000" w:rsidRPr="00000000" w14:paraId="000001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 12 个猫身体关键点</w:t>
      </w:r>
    </w:p>
    <w:p w:rsidR="00000000" w:rsidDel="00000000" w:rsidP="00000000" w:rsidRDefault="00000000" w:rsidRPr="00000000" w14:paraId="000001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骨干网络为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ResNet-50</w:t>
      </w:r>
    </w:p>
    <w:p w:rsidR="00000000" w:rsidDel="00000000" w:rsidP="00000000" w:rsidRDefault="00000000" w:rsidRPr="00000000" w14:paraId="000001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置信度阈值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</w:t>
      </w:r>
    </w:p>
    <w:p w:rsidR="00000000" w:rsidDel="00000000" w:rsidP="00000000" w:rsidRDefault="00000000" w:rsidRPr="00000000" w14:paraId="000001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训练集比例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95%</w:t>
      </w:r>
    </w:p>
    <w:p w:rsidR="00000000" w:rsidDel="00000000" w:rsidP="00000000" w:rsidRDefault="00000000" w:rsidRPr="00000000" w14:paraId="000001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 GPU 推理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</w:t>
        <w:br w:type="textWrapping"/>
        <w:t xml:space="preserve">自定义节点使用 Python 开发，通过 ComfyUI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NODE_CLASS_MAPPINGS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注册。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TensorFlow / CUDA</w:t>
        <w:br w:type="textWrapping"/>
        <w:t xml:space="preserve">当前 DeepLabCut 节点源码包含 TensorFlow GPU 配置，并通过独立 Conda 环境执行：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D:\anaconda\envs\dlc\python.exe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OpenCV + PyTorch</w:t>
        <w:br w:type="textWrapping"/>
        <w:t xml:space="preserve">OpenCV 用来读取视频和提取帧，PyTorch 张量用于把图像送入 ComfyUI。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Gemini API</w:t>
        <w:br w:type="textWrapping"/>
        <w:t xml:space="preserve">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google-genai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，完成：</w:t>
      </w:r>
    </w:p>
    <w:p w:rsidR="00000000" w:rsidDel="00000000" w:rsidP="00000000" w:rsidRDefault="00000000" w:rsidRPr="00000000" w14:paraId="000001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视觉理解</w:t>
      </w:r>
    </w:p>
    <w:p w:rsidR="00000000" w:rsidDel="00000000" w:rsidP="00000000" w:rsidRDefault="00000000" w:rsidRPr="00000000" w14:paraId="000001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坐标文本结构化</w:t>
      </w:r>
    </w:p>
    <w:p w:rsidR="00000000" w:rsidDel="00000000" w:rsidP="00000000" w:rsidRDefault="00000000" w:rsidRPr="00000000" w14:paraId="000001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图像生成/编辑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Hunyuan3D 2.0</w:t>
        <w:br w:type="textWrapping"/>
        <w:t xml:space="preserve">使用模型：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hunyuan3d-dit-v2-0-fp16.safetensors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相关技术包括 Diffusers、Transformers、VAE、Flow Matching、Trimesh、PyMeshLab 和 GLB 导出。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rembg / Transparent Background</w:t>
        <w:br w:type="textWrapping"/>
        <w:t xml:space="preserve">用于主体抠图和生成 3D 推理所需的遮罩。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b75urha2h30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numPr>
          <w:ilvl w:val="0"/>
          <w:numId w:val="12"/>
        </w:numPr>
        <w:ind w:left="720" w:hanging="360"/>
        <w:rPr>
          <w:u w:val="none"/>
        </w:rPr>
      </w:pPr>
      <w:bookmarkStart w:colFirst="0" w:colLast="0" w:name="_3he11qo4jz5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78g3ccxsvwi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16.空气污染可视化：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这是一个“伊朗空气污染数据可视化”项目，目标是把伊朗各空气质量监测站的数据制作成地图、季节变化图和动画视频。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项目目前更像一个课程实践/多媒体可视化作品，而不是完整的网站或应用。其基本流程是：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从空气质量 API 获取监测站数据。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提取 AQI、经纬度、主要污染物、城市和时间等信息。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将数据整理为 JSON、CSV 和 Excel。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 AQI 数值给地图区域或站点设置不同颜色。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Blender、After Effects 和 Premiere 制作最终动画视频。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最终成果主要是 [verschmutzung.mp4](G:/学校/projekt/visualisierung-von-luftverschmutzungsdaten-main/visualisierung-von-luftverschmutzungsdaten-main/praktikum/4/verschmutzung.mp4)。</w:t>
      </w:r>
    </w:p>
    <w:p w:rsidR="00000000" w:rsidDel="00000000" w:rsidP="00000000" w:rsidRDefault="00000000" w:rsidRPr="00000000" w14:paraId="0000014B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使用的技术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14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负责获取和整理空气质量数据。</w:t>
      </w:r>
    </w:p>
    <w:p w:rsidR="00000000" w:rsidDel="00000000" w:rsidP="00000000" w:rsidRDefault="00000000" w:rsidRPr="00000000" w14:paraId="0000014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：调用网络 API。</w:t>
      </w:r>
    </w:p>
    <w:p w:rsidR="00000000" w:rsidDel="00000000" w:rsidP="00000000" w:rsidRDefault="00000000" w:rsidRPr="00000000" w14:paraId="0000014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：读写 JSON 数据。</w:t>
      </w:r>
    </w:p>
    <w:p w:rsidR="00000000" w:rsidDel="00000000" w:rsidP="00000000" w:rsidRDefault="00000000" w:rsidRPr="00000000" w14:paraId="000001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：生成和处理 CSV 表格。</w:t>
      </w:r>
    </w:p>
    <w:p w:rsidR="00000000" w:rsidDel="00000000" w:rsidP="00000000" w:rsidRDefault="00000000" w:rsidRPr="00000000" w14:paraId="000001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：解析数据采集时间。</w:t>
      </w:r>
    </w:p>
    <w:p w:rsidR="00000000" w:rsidDel="00000000" w:rsidP="00000000" w:rsidRDefault="00000000" w:rsidRPr="00000000" w14:paraId="000001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WAQI API</w:t>
      </w:r>
    </w:p>
    <w:p w:rsidR="00000000" w:rsidDel="00000000" w:rsidP="00000000" w:rsidRDefault="00000000" w:rsidRPr="00000000" w14:paraId="0000015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数据主要来自 World Air Quality Index。</w:t>
      </w:r>
    </w:p>
    <w:p w:rsidR="00000000" w:rsidDel="00000000" w:rsidP="00000000" w:rsidRDefault="00000000" w:rsidRPr="00000000" w14:paraId="0000015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获取约 135 个监测站的 AQI、PM2.5、PM10、臭氧、气象及预测数据。</w:t>
      </w:r>
    </w:p>
    <w:p w:rsidR="00000000" w:rsidDel="00000000" w:rsidP="00000000" w:rsidRDefault="00000000" w:rsidRPr="00000000" w14:paraId="0000015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代码中还尝试过使用 OpenAQ API。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Jupyter Notebook</w:t>
      </w:r>
    </w:p>
    <w:p w:rsidR="00000000" w:rsidDel="00000000" w:rsidP="00000000" w:rsidRDefault="00000000" w:rsidRPr="00000000" w14:paraId="0000015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[test.ipynb](G:/学校/projekt/visualisierung-von-luftverschmutzungsdaten-main/visualisierung-von-luft污染数据-main/praktikum/test.ipynb) 用于获取监测站位置和完整数据。</w:t>
      </w:r>
    </w:p>
    <w:p w:rsidR="00000000" w:rsidDel="00000000" w:rsidP="00000000" w:rsidRDefault="00000000" w:rsidRPr="00000000" w14:paraId="0000015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test2.ipynb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用于把数据提取、整理成 CSV。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Blender</w:t>
      </w:r>
    </w:p>
    <w:p w:rsidR="00000000" w:rsidDel="00000000" w:rsidP="00000000" w:rsidRDefault="00000000" w:rsidRPr="00000000" w14:paraId="0000015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.blend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文件制作伊朗地图和空气污染动画。</w:t>
      </w:r>
    </w:p>
    <w:p w:rsidR="00000000" w:rsidDel="00000000" w:rsidP="00000000" w:rsidRDefault="00000000" w:rsidRPr="00000000" w14:paraId="0000015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 Blender 的 Python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修改材质颜色。</w:t>
      </w:r>
    </w:p>
    <w:p w:rsidR="00000000" w:rsidDel="00000000" w:rsidP="00000000" w:rsidRDefault="00000000" w:rsidRPr="00000000" w14:paraId="0000015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AQI 大致被划分为绿色、蓝色、橙色、红色和紫色几个等级。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平面与视频制作工具</w:t>
      </w:r>
    </w:p>
    <w:p w:rsidR="00000000" w:rsidDel="00000000" w:rsidP="00000000" w:rsidRDefault="00000000" w:rsidRPr="00000000" w14:paraId="0000015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Photoshop：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.psd</w:t>
      </w:r>
    </w:p>
    <w:p w:rsidR="00000000" w:rsidDel="00000000" w:rsidP="00000000" w:rsidRDefault="00000000" w:rsidRPr="00000000" w14:paraId="0000015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Adobe After Effects：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.aep</w:t>
      </w:r>
    </w:p>
    <w:p w:rsidR="00000000" w:rsidDel="00000000" w:rsidP="00000000" w:rsidRDefault="00000000" w:rsidRPr="00000000" w14:paraId="0000016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Adobe Premiere Pro：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.prproj</w:t>
      </w:r>
    </w:p>
    <w:p w:rsidR="00000000" w:rsidDel="00000000" w:rsidP="00000000" w:rsidRDefault="00000000" w:rsidRPr="00000000" w14:paraId="00000161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SVG/PNG：地图、季节图标和其他视觉素材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cxutjsz3w15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17.艺术回答：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这是一个名为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ArtGuide（艺术指南）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的全栈 Web 项目。它把艺术知识图谱查询和本地大语言模型聊天整合到同一个页面中，用户可以查询艺术品数据，也可以与 AI 艺术助手对话。</w:t>
      </w:r>
    </w:p>
    <w:p w:rsidR="00000000" w:rsidDel="00000000" w:rsidP="00000000" w:rsidRDefault="00000000" w:rsidRPr="00000000" w14:paraId="00000165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主要功能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艺术知识图谱查询</w:t>
      </w:r>
    </w:p>
    <w:p w:rsidR="00000000" w:rsidDel="00000000" w:rsidP="00000000" w:rsidRDefault="00000000" w:rsidRPr="00000000" w14:paraId="000001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用户可以在网页中输入 SPARQL 查询。</w:t>
      </w:r>
    </w:p>
    <w:p w:rsidR="00000000" w:rsidDel="00000000" w:rsidP="00000000" w:rsidRDefault="00000000" w:rsidRPr="00000000" w14:paraId="000001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后端将查询转发给 Apache Jena Fuseki。</w:t>
      </w:r>
    </w:p>
    <w:p w:rsidR="00000000" w:rsidDel="00000000" w:rsidP="00000000" w:rsidRDefault="00000000" w:rsidRPr="00000000" w14:paraId="000001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数据来源是约 96 MB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art.ttl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RDF 数据集。</w:t>
      </w:r>
    </w:p>
    <w:p w:rsidR="00000000" w:rsidDel="00000000" w:rsidP="00000000" w:rsidRDefault="00000000" w:rsidRPr="00000000" w14:paraId="000001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数据包含艺术品、人物、流派、类型、地点、材料等实体，以及创作者、年代、图片、风格等关系。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艺术助手</w:t>
      </w:r>
    </w:p>
    <w:p w:rsidR="00000000" w:rsidDel="00000000" w:rsidP="00000000" w:rsidRDefault="00000000" w:rsidRPr="00000000" w14:paraId="000001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用户通过聊天界面询问艺术相关问题。</w:t>
      </w:r>
    </w:p>
    <w:p w:rsidR="00000000" w:rsidDel="00000000" w:rsidP="00000000" w:rsidRDefault="00000000" w:rsidRPr="00000000" w14:paraId="000001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后端调用本地运行的 Ollama 模型。</w:t>
      </w:r>
    </w:p>
    <w:p w:rsidR="00000000" w:rsidDel="00000000" w:rsidP="00000000" w:rsidRDefault="00000000" w:rsidRPr="00000000" w14:paraId="000001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默认模型是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phi3:mini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回答通过 SSE（Server-Sent Events）逐段流式显示。</w:t>
      </w:r>
    </w:p>
    <w:p w:rsidR="00000000" w:rsidDel="00000000" w:rsidP="00000000" w:rsidRDefault="00000000" w:rsidRPr="00000000" w14:paraId="0000017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LangChain 负责调用模型并保存会话上下文。</w:t>
      </w:r>
    </w:p>
    <w:p w:rsidR="00000000" w:rsidDel="00000000" w:rsidP="00000000" w:rsidRDefault="00000000" w:rsidRPr="00000000" w14:paraId="00000171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技术栈</w:t>
      </w:r>
    </w:p>
    <w:tbl>
      <w:tblPr>
        <w:tblStyle w:val="Table2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885"/>
        <w:tblGridChange w:id="0">
          <w:tblGrid>
            <w:gridCol w:w="1670"/>
            <w:gridCol w:w="58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层级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技术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Angular 17、TypeScript、RxJS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组件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Angular Material、Angular CDK、Nebular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后端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Python、Django、Daphne/ASGI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实时通信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Server-Sent Events、django-eventstream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大语言模型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Ollama、Phi-3 Mini、LangChain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知识图谱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RDF/Turtle、SPARQL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图数据库服务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Apache Jena Fuseki 5.0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服务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容器化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Docker、Docker Compose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其他服务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Apache Solr（已配置，但当前源码中尚未实际使用）</w:t>
            </w:r>
          </w:p>
        </w:tc>
      </w:tr>
    </w:tbl>
    <w:p w:rsidR="00000000" w:rsidDel="00000000" w:rsidP="00000000" w:rsidRDefault="00000000" w:rsidRPr="00000000" w14:paraId="00000188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项目架构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浏览器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Angular 前端（端口 80）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 SPARQL 查询 → Django 后端（8000）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              └─ Fuseki 图数据库（3030）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 聊天请求 → Django + LangChain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└─ Ollama /Phi-3（11434）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x32tkmqk2sq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18.学习平台：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Ready2Code 是一套面向编程初学者的在线学习平台，由德国达姆施塔特应用技术大学（Hochschule Darmstadt）开发。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它的核心不是直接编译、运行任意代码，而是通过结构化课程、关卡和交互练习，帮助学生学习计算机与编程基础。项目目前主要使用德语内容。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平台内置的课程包括：</w:t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计算机基础操作</w:t>
      </w:r>
    </w:p>
    <w:p w:rsidR="00000000" w:rsidDel="00000000" w:rsidP="00000000" w:rsidRDefault="00000000" w:rsidRPr="00000000" w14:paraId="000001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版本控制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算法与逻辑</w:t>
      </w:r>
    </w:p>
    <w:p w:rsidR="00000000" w:rsidDel="00000000" w:rsidP="00000000" w:rsidRDefault="00000000" w:rsidRPr="00000000" w14:paraId="000001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Shell 命令</w:t>
      </w:r>
    </w:p>
    <w:p w:rsidR="00000000" w:rsidDel="00000000" w:rsidP="00000000" w:rsidRDefault="00000000" w:rsidRPr="00000000" w14:paraId="0000019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C++ 入门</w:t>
      </w:r>
    </w:p>
    <w:p w:rsidR="00000000" w:rsidDel="00000000" w:rsidP="00000000" w:rsidRDefault="00000000" w:rsidRPr="00000000" w14:paraId="0000019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虚拟化、Qt 安装</w:t>
      </w:r>
    </w:p>
    <w:p w:rsidR="00000000" w:rsidDel="00000000" w:rsidP="00000000" w:rsidRDefault="00000000" w:rsidRPr="00000000" w14:paraId="000001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Mystery 解谜游戏</w:t>
      </w:r>
    </w:p>
    <w:p w:rsidR="00000000" w:rsidDel="00000000" w:rsidP="00000000" w:rsidRDefault="00000000" w:rsidRPr="00000000" w14:paraId="000001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网络搜索和 ChatGPT 使用</w:t>
      </w:r>
    </w:p>
    <w:p w:rsidR="00000000" w:rsidDel="00000000" w:rsidP="00000000" w:rsidRDefault="00000000" w:rsidRPr="00000000" w14:paraId="0000019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Karel 机器人编程</w:t>
      </w:r>
    </w:p>
    <w:p w:rsidR="00000000" w:rsidDel="00000000" w:rsidP="00000000" w:rsidRDefault="00000000" w:rsidRPr="00000000" w14:paraId="0000019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词汇学习与益智题</w:t>
      </w:r>
    </w:p>
    <w:p w:rsidR="00000000" w:rsidDel="00000000" w:rsidP="00000000" w:rsidRDefault="00000000" w:rsidRPr="00000000" w14:paraId="0000019F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主要功能</w:t>
      </w:r>
    </w:p>
    <w:p w:rsidR="00000000" w:rsidDel="00000000" w:rsidP="00000000" w:rsidRDefault="00000000" w:rsidRPr="00000000" w14:paraId="000001A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邮箱验证码或 GitLab OpenID 登录</w:t>
      </w:r>
    </w:p>
    <w:p w:rsidR="00000000" w:rsidDel="00000000" w:rsidP="00000000" w:rsidRDefault="00000000" w:rsidRPr="00000000" w14:paraId="000001A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课程、关卡和练习展示</w:t>
      </w:r>
    </w:p>
    <w:p w:rsidR="00000000" w:rsidDel="00000000" w:rsidP="00000000" w:rsidRDefault="00000000" w:rsidRPr="00000000" w14:paraId="000001A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学习进度、积分和排行榜</w:t>
      </w:r>
    </w:p>
    <w:p w:rsidR="00000000" w:rsidDel="00000000" w:rsidP="00000000" w:rsidRDefault="00000000" w:rsidRPr="00000000" w14:paraId="000001A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关卡顺序解锁</w:t>
      </w:r>
    </w:p>
    <w:p w:rsidR="00000000" w:rsidDel="00000000" w:rsidP="00000000" w:rsidRDefault="00000000" w:rsidRPr="00000000" w14:paraId="000001A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单选、多选、拖放、填空、分类、表格、终端模拟等练习</w:t>
      </w:r>
    </w:p>
    <w:p w:rsidR="00000000" w:rsidDel="00000000" w:rsidP="00000000" w:rsidRDefault="00000000" w:rsidRPr="00000000" w14:paraId="000001A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在线查询练习，使用浏览器内的 SQLite/WASM</w:t>
      </w:r>
    </w:p>
    <w:p w:rsidR="00000000" w:rsidDel="00000000" w:rsidP="00000000" w:rsidRDefault="00000000" w:rsidRPr="00000000" w14:paraId="000001A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Karel 机器人模拟器，支持简化版 C++ 语法</w:t>
      </w:r>
    </w:p>
    <w:p w:rsidR="00000000" w:rsidDel="00000000" w:rsidP="00000000" w:rsidRDefault="00000000" w:rsidRPr="00000000" w14:paraId="000001A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词汇学习和随机练习</w:t>
      </w:r>
    </w:p>
    <w:p w:rsidR="00000000" w:rsidDel="00000000" w:rsidP="00000000" w:rsidRDefault="00000000" w:rsidRPr="00000000" w14:paraId="000001A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管理员创建、编辑、排序、启用或停用课程</w:t>
      </w:r>
    </w:p>
    <w:p w:rsidR="00000000" w:rsidDel="00000000" w:rsidP="00000000" w:rsidRDefault="00000000" w:rsidRPr="00000000" w14:paraId="000001A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课程及图片的 ZIP/JSON 导入导出</w:t>
      </w:r>
    </w:p>
    <w:p w:rsidR="00000000" w:rsidDel="00000000" w:rsidP="00000000" w:rsidRDefault="00000000" w:rsidRPr="00000000" w14:paraId="000001A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富文本/Markdown 课程编辑器</w:t>
      </w:r>
    </w:p>
    <w:p w:rsidR="00000000" w:rsidDel="00000000" w:rsidP="00000000" w:rsidRDefault="00000000" w:rsidRPr="00000000" w14:paraId="000001A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Bug、问题和建议反馈</w:t>
      </w:r>
    </w:p>
    <w:p w:rsidR="00000000" w:rsidDel="00000000" w:rsidP="00000000" w:rsidRDefault="00000000" w:rsidRPr="00000000" w14:paraId="000001A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多语言框架，目前主要配置了德语</w:t>
      </w:r>
    </w:p>
    <w:p w:rsidR="00000000" w:rsidDel="00000000" w:rsidP="00000000" w:rsidRDefault="00000000" w:rsidRPr="00000000" w14:paraId="000001AD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技术栈</w:t>
      </w:r>
    </w:p>
    <w:tbl>
      <w:tblPr>
        <w:tblStyle w:val="Table3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965"/>
        <w:tblGridChange w:id="0">
          <w:tblGrid>
            <w:gridCol w:w="1670"/>
            <w:gridCol w:w="69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层级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主要技术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Vue 3、TypeScript、Vite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Vuetify 3、Sass、Material Design Icons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状态管理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Pinia、pinia-plugin-persistedstate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路由与国际化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Vue Router、Vue I18n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Axios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编辑器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CodeMirror 6、Tiptap、Markdown-it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终端模拟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xterm.js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练习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SQL.js、WebAssembly、SQLite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后端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3.12、FastAPI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数据模型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Pydantic、Beanie ODM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主数据库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MongoDB，图片通过 GridFS 保存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缓存与会话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Redis、Cashews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认证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邮件 TOTP 验证码、GitLab/OpenID Connect、Cookie Session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测试与质量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Pytest、Ruff、ESLint、Prettier、vue-tsc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容器化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Docker、Docker Compose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网关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Traefik、HTTPS/ACME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基础设施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OpenStack、Terraform、Ansible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GitLab CI/CD、Kaniko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监控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OpenTelemetry、Prometheus、Grafana、Loki</w:t>
            </w:r>
          </w:p>
        </w:tc>
      </w:tr>
    </w:tbl>
    <w:p w:rsidR="00000000" w:rsidDel="00000000" w:rsidP="00000000" w:rsidRDefault="00000000" w:rsidRPr="00000000" w14:paraId="000001D6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整体架构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Vue 单页应用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│ /api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 后端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├── MongoDB：课程、用户、练习、进度、图片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├── Redis：登录会话和缓存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├── SMTP：发送登录验证码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└── OpenTelemetry：日志、指标和链路数据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生产环境通过 Traefik 对外提供 HTTPS 服务，应用组件使用 Docker 部署；Terraform 管理 OpenStack 基础设施，Ansible负责服务器配置和应用发布。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y6ws3vualmu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19.3D金属测量：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这是一个计算机视觉课程实践项目，用于从照片中自动测量 L 型内六角扳手（Allen Key / Inbusschlüssel）的长边和短边尺寸。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项目利用照片中的 5 欧分硬币作为尺寸参照物。已知硬币直径为 21.25 mm，通过检测硬币在图像中的像素直径，计算“像素—毫米”换算比例，再测量内六角扳手的实际尺寸。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主要处理流程：</w:t>
      </w:r>
    </w:p>
    <w:p w:rsidR="00000000" w:rsidDel="00000000" w:rsidP="00000000" w:rsidRDefault="00000000" w:rsidRPr="00000000" w14:paraId="000001E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读取包含内六角扳手和硬币的样本照片。</w:t>
      </w:r>
    </w:p>
    <w:p w:rsidR="00000000" w:rsidDel="00000000" w:rsidP="00000000" w:rsidRDefault="00000000" w:rsidRPr="00000000" w14:paraId="000001E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检测硬币轮廓，并使用最小外接圆拟合。</w:t>
      </w:r>
    </w:p>
    <w:p w:rsidR="00000000" w:rsidDel="00000000" w:rsidP="00000000" w:rsidRDefault="00000000" w:rsidRPr="00000000" w14:paraId="000001E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根据硬币形变，对图像进行简单的比例畸变校正。</w:t>
      </w:r>
    </w:p>
    <w:p w:rsidR="00000000" w:rsidDel="00000000" w:rsidP="00000000" w:rsidRDefault="00000000" w:rsidRPr="00000000" w14:paraId="000001E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利用颜色通道差异提取蓝色内六角扳手。</w:t>
      </w:r>
    </w:p>
    <w:p w:rsidR="00000000" w:rsidDel="00000000" w:rsidP="00000000" w:rsidRDefault="00000000" w:rsidRPr="00000000" w14:paraId="000001E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对图像进行二值化和形态学去噪。</w:t>
      </w:r>
    </w:p>
    <w:p w:rsidR="00000000" w:rsidDel="00000000" w:rsidP="00000000" w:rsidRDefault="00000000" w:rsidRPr="00000000" w14:paraId="000001E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使用直线检测确定扳手方向并旋转图像。</w:t>
      </w:r>
    </w:p>
    <w:p w:rsidR="00000000" w:rsidDel="00000000" w:rsidP="00000000" w:rsidRDefault="00000000" w:rsidRPr="00000000" w14:paraId="000001E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通过外接矩形得到扳手的长、短边像素长度。</w:t>
      </w:r>
    </w:p>
    <w:p w:rsidR="00000000" w:rsidDel="00000000" w:rsidP="00000000" w:rsidRDefault="00000000" w:rsidRPr="00000000" w14:paraId="000001E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换算为毫米，并计算平均值、中位数、最大误差等统计指标。</w:t>
      </w:r>
    </w:p>
    <w:p w:rsidR="00000000" w:rsidDel="00000000" w:rsidP="00000000" w:rsidRDefault="00000000" w:rsidRPr="00000000" w14:paraId="000001E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使用散点图展示每张图片的测量结果。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代码中设定的真实参考尺寸为：</w:t>
      </w:r>
    </w:p>
    <w:p w:rsidR="00000000" w:rsidDel="00000000" w:rsidP="00000000" w:rsidRDefault="00000000" w:rsidRPr="00000000" w14:paraId="000001F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长边：65.39 mm</w:t>
      </w:r>
    </w:p>
    <w:p w:rsidR="00000000" w:rsidDel="00000000" w:rsidP="00000000" w:rsidRDefault="00000000" w:rsidRPr="00000000" w14:paraId="000001F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短边：27.39 mm</w:t>
      </w:r>
    </w:p>
    <w:p w:rsidR="00000000" w:rsidDel="00000000" w:rsidP="00000000" w:rsidRDefault="00000000" w:rsidRPr="00000000" w14:paraId="000001F2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使用的技术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项目使用 Python 3.12，主要依赖：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OpenCV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：图像读取、滤波、颜色通道处理、边缘与轮廓检测、形态学操作、旋转和绘图。</w:t>
      </w:r>
    </w:p>
    <w:p w:rsidR="00000000" w:rsidDel="00000000" w:rsidP="00000000" w:rsidRDefault="00000000" w:rsidRPr="00000000" w14:paraId="000001F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：矩阵、坐标和数值计算。</w:t>
      </w:r>
    </w:p>
    <w:p w:rsidR="00000000" w:rsidDel="00000000" w:rsidP="00000000" w:rsidRDefault="00000000" w:rsidRPr="00000000" w14:paraId="000001F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：展示多次测量结果的统计图。</w:t>
      </w:r>
    </w:p>
    <w:p w:rsidR="00000000" w:rsidDel="00000000" w:rsidP="00000000" w:rsidRDefault="00000000" w:rsidRPr="00000000" w14:paraId="000001F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Math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：距离、角度等基础几何计算。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核心计算机视觉方法包括：</w:t>
      </w:r>
    </w:p>
    <w:p w:rsidR="00000000" w:rsidDel="00000000" w:rsidP="00000000" w:rsidRDefault="00000000" w:rsidRPr="00000000" w14:paraId="000001F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均值模糊</w:t>
      </w:r>
    </w:p>
    <w:p w:rsidR="00000000" w:rsidDel="00000000" w:rsidP="00000000" w:rsidRDefault="00000000" w:rsidRPr="00000000" w14:paraId="000001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BGR 颜色通道分离与相减</w:t>
      </w:r>
    </w:p>
    <w:p w:rsidR="00000000" w:rsidDel="00000000" w:rsidP="00000000" w:rsidRDefault="00000000" w:rsidRPr="00000000" w14:paraId="000001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固定阈值二值化</w:t>
      </w:r>
    </w:p>
    <w:p w:rsidR="00000000" w:rsidDel="00000000" w:rsidP="00000000" w:rsidRDefault="00000000" w:rsidRPr="00000000" w14:paraId="000001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Canny 边缘检测</w:t>
      </w:r>
    </w:p>
    <w:p w:rsidR="00000000" w:rsidDel="00000000" w:rsidP="00000000" w:rsidRDefault="00000000" w:rsidRPr="00000000" w14:paraId="000001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Opening、Closing 形态学处理</w:t>
      </w:r>
    </w:p>
    <w:p w:rsidR="00000000" w:rsidDel="00000000" w:rsidP="00000000" w:rsidRDefault="00000000" w:rsidRPr="00000000" w14:paraId="000001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轮廓检测和最小外接圆</w:t>
      </w:r>
    </w:p>
    <w:p w:rsidR="00000000" w:rsidDel="00000000" w:rsidP="00000000" w:rsidRDefault="00000000" w:rsidRPr="00000000" w14:paraId="000001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概率霍夫直线变换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HoughLinesP</w:t>
      </w:r>
    </w:p>
    <w:p w:rsidR="00000000" w:rsidDel="00000000" w:rsidP="00000000" w:rsidRDefault="00000000" w:rsidRPr="00000000" w14:paraId="000002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仿射变换与图像旋转</w:t>
      </w:r>
    </w:p>
    <w:p w:rsidR="00000000" w:rsidDel="00000000" w:rsidP="00000000" w:rsidRDefault="00000000" w:rsidRPr="00000000" w14:paraId="0000020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最大轮廓外接矩形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p44fjdzgv6f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20.手势识别：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这是一个基于摄像头的实时手势识别项目。程序通过电脑摄像头检测手部关键点，并识别当前手势，然后在画面中绘制手部骨架、手势名称、置信度和 FPS。</w:t>
      </w:r>
    </w:p>
    <w:p w:rsidR="00000000" w:rsidDel="00000000" w:rsidP="00000000" w:rsidRDefault="00000000" w:rsidRPr="00000000" w14:paraId="00000205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主要功能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项目支持识别 7 种手势：</w:t>
      </w:r>
    </w:p>
    <w:p w:rsidR="00000000" w:rsidDel="00000000" w:rsidP="00000000" w:rsidRDefault="00000000" w:rsidRPr="00000000" w14:paraId="0000020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张开手掌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open_palm</w:t>
      </w:r>
    </w:p>
    <w:p w:rsidR="00000000" w:rsidDel="00000000" w:rsidP="00000000" w:rsidRDefault="00000000" w:rsidRPr="00000000" w14:paraId="000002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握拳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fist</w:t>
      </w:r>
    </w:p>
    <w:p w:rsidR="00000000" w:rsidDel="00000000" w:rsidP="00000000" w:rsidRDefault="00000000" w:rsidRPr="00000000" w14:paraId="000002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</w:t>
      </w:r>
    </w:p>
    <w:p w:rsidR="00000000" w:rsidDel="00000000" w:rsidP="00000000" w:rsidRDefault="00000000" w:rsidRPr="00000000" w14:paraId="000002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thumbs_up</w:t>
      </w:r>
    </w:p>
    <w:p w:rsidR="00000000" w:rsidDel="00000000" w:rsidP="00000000" w:rsidRDefault="00000000" w:rsidRPr="00000000" w14:paraId="000002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thumbs_down</w:t>
      </w:r>
    </w:p>
    <w:p w:rsidR="00000000" w:rsidDel="00000000" w:rsidP="00000000" w:rsidRDefault="00000000" w:rsidRPr="00000000" w14:paraId="000002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手枪手势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gun</w:t>
      </w:r>
    </w:p>
    <w:p w:rsidR="00000000" w:rsidDel="00000000" w:rsidP="00000000" w:rsidRDefault="00000000" w:rsidRPr="00000000" w14:paraId="0000020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胜利手势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victory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无法确定时显示为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项目提供两种识别方式，可以在 [config.yml](F:/computer-vision-freie-aufgabe-main/computer-vision-freie-aufgabe-main/config.yml) 中切换：</w:t>
      </w:r>
    </w:p>
    <w:p w:rsidR="00000000" w:rsidDel="00000000" w:rsidP="00000000" w:rsidRDefault="00000000" w:rsidRPr="00000000" w14:paraId="0000021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规则/向量识别：根据手指关节之间的角度、方向和伸展状态判断手势。</w:t>
      </w:r>
    </w:p>
    <w:p w:rsidR="00000000" w:rsidDel="00000000" w:rsidP="00000000" w:rsidRDefault="00000000" w:rsidRPr="00000000" w14:paraId="0000021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神经网络识别：把 21 个手部关键点转换为 42 个归一化坐标，交给 TensorFlow Lite 模型分类。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目前默认使用规则识别：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use_keras_model: False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use_restrictive_method: False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use_restrictive_method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会启用更严格的手指伸展检查，减少误识别，但可能增加无法识别的情况。</w:t>
      </w:r>
    </w:p>
    <w:p w:rsidR="00000000" w:rsidDel="00000000" w:rsidP="00000000" w:rsidRDefault="00000000" w:rsidRPr="00000000" w14:paraId="00000216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使用的技术</w:t>
      </w:r>
    </w:p>
    <w:p w:rsidR="00000000" w:rsidDel="00000000" w:rsidP="00000000" w:rsidRDefault="00000000" w:rsidRPr="00000000" w14:paraId="0000021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3.12：项目主要开发语言</w:t>
      </w:r>
    </w:p>
    <w:p w:rsidR="00000000" w:rsidDel="00000000" w:rsidP="00000000" w:rsidRDefault="00000000" w:rsidRPr="00000000" w14:paraId="000002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OpenCV：读取摄像头、显示画面、绘制文字和计算包围框</w:t>
      </w:r>
    </w:p>
    <w:p w:rsidR="00000000" w:rsidDel="00000000" w:rsidP="00000000" w:rsidRDefault="00000000" w:rsidRPr="00000000" w14:paraId="000002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MediaPipe Hands：检测手部并提取 21 个关键点</w:t>
      </w:r>
    </w:p>
    <w:p w:rsidR="00000000" w:rsidDel="00000000" w:rsidP="00000000" w:rsidRDefault="00000000" w:rsidRPr="00000000" w14:paraId="000002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NumPy：关键点和模型输入的数据处理</w:t>
      </w:r>
    </w:p>
    <w:p w:rsidR="00000000" w:rsidDel="00000000" w:rsidP="00000000" w:rsidRDefault="00000000" w:rsidRPr="00000000" w14:paraId="000002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TensorFlow / Keras：构建和训练手势分类神经网络</w:t>
      </w:r>
    </w:p>
    <w:p w:rsidR="00000000" w:rsidDel="00000000" w:rsidP="00000000" w:rsidRDefault="00000000" w:rsidRPr="00000000" w14:paraId="000002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TensorFlow Lite：在实时识别阶段进行轻量级模型推理</w:t>
      </w:r>
    </w:p>
    <w:p w:rsidR="00000000" w:rsidDel="00000000" w:rsidP="00000000" w:rsidRDefault="00000000" w:rsidRPr="00000000" w14:paraId="000002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scikit-learn：划分训练集和测试集</w:t>
      </w:r>
    </w:p>
    <w:p w:rsidR="00000000" w:rsidDel="00000000" w:rsidP="00000000" w:rsidRDefault="00000000" w:rsidRPr="00000000" w14:paraId="0000021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PyYAML：读取运行配置</w:t>
      </w:r>
    </w:p>
    <w:p w:rsidR="00000000" w:rsidDel="00000000" w:rsidP="00000000" w:rsidRDefault="00000000" w:rsidRPr="00000000" w14:paraId="0000021F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神经网络结构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这是一个规模较小的全连接分类网络：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42维关键点输入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Dropout(0.1)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Dense(30, ReLU)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Dropout(0.1)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Dense(15, ReLU)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Dense(7, Softmax)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训练集和测试集按 80% / 20% 划分，使用 Adam 优化器和稀疏交叉熵损失，训练 1000 轮。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fwrxcb8xu2k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21.机器人控制：</w:t>
      </w:r>
    </w:p>
    <w:p w:rsidR="00000000" w:rsidDel="00000000" w:rsidP="00000000" w:rsidRDefault="00000000" w:rsidRPr="00000000" w14:paraId="0000022B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项目概述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这是一个用于学习和演示移动机器人路径规划的项目。它在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CoppeliaSim 机器人仿真环境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中，让差速轮机器人使用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Bug2 算法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从起点移动到目标点，并通过距离传感器绕开未知障碍物。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项目属于典型的机器人学/运动规划课程实验：机器人并不预先知道完整地图，而是一边移动、一边感知障碍物并作出局部决策。</w:t>
      </w:r>
    </w:p>
    <w:p w:rsidR="00000000" w:rsidDel="00000000" w:rsidP="00000000" w:rsidRDefault="00000000" w:rsidRPr="00000000" w14:paraId="0000022E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核心工作流程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机器人采用状态机控制，主要过程是：</w:t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旋转并朝向目标点。</w:t>
      </w:r>
    </w:p>
    <w:p w:rsidR="00000000" w:rsidDel="00000000" w:rsidP="00000000" w:rsidRDefault="00000000" w:rsidRPr="00000000" w14:paraId="000002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沿直线向目标移动。</w:t>
      </w:r>
    </w:p>
    <w:p w:rsidR="00000000" w:rsidDel="00000000" w:rsidP="00000000" w:rsidRDefault="00000000" w:rsidRPr="00000000" w14:paraId="000002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前方超声波传感器发现障碍物后停止直行。</w:t>
      </w:r>
    </w:p>
    <w:p w:rsidR="00000000" w:rsidDel="00000000" w:rsidP="00000000" w:rsidRDefault="00000000" w:rsidRPr="00000000" w14:paraId="000002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随机选择左侧或右侧绕障。</w:t>
      </w:r>
    </w:p>
    <w:p w:rsidR="00000000" w:rsidDel="00000000" w:rsidP="00000000" w:rsidRDefault="00000000" w:rsidRPr="00000000" w14:paraId="000002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使用四个侧向距离传感器沿障碍物边缘移动。</w:t>
      </w:r>
    </w:p>
    <w:p w:rsidR="00000000" w:rsidDel="00000000" w:rsidP="00000000" w:rsidRDefault="00000000" w:rsidRPr="00000000" w14:paraId="000002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检测机器人是否重新穿过起点到目标点的直线，即 Bug2 中的 </w:t>
      </w:r>
      <w:r w:rsidDel="00000000" w:rsidR="00000000" w:rsidRPr="00000000">
        <w:rPr>
          <w:b w:val="1"/>
          <w:bCs w:val="1"/>
          <w:rtl w:val="0"/>
        </w:rPr>
        <w:t xml:space="preserve">M-line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离开障碍物边缘，重新朝目标移动。</w:t>
      </w:r>
    </w:p>
    <w:p w:rsidR="00000000" w:rsidDel="00000000" w:rsidP="00000000" w:rsidRDefault="00000000" w:rsidRPr="00000000" w14:paraId="000002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到达目标附近后停止机器人和仿真。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对应的主要状态包括：</w:t>
      </w:r>
    </w:p>
    <w:p w:rsidR="00000000" w:rsidDel="00000000" w:rsidP="00000000" w:rsidRDefault="00000000" w:rsidRPr="00000000" w14:paraId="000002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TURNING_TO_GOAL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：转向目标</w:t>
      </w:r>
    </w:p>
    <w:p w:rsidR="00000000" w:rsidDel="00000000" w:rsidP="00000000" w:rsidRDefault="00000000" w:rsidRPr="00000000" w14:paraId="000002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MOVING_TO_GOAL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：直线前进</w:t>
      </w:r>
    </w:p>
    <w:p w:rsidR="00000000" w:rsidDel="00000000" w:rsidP="00000000" w:rsidRDefault="00000000" w:rsidRPr="00000000" w14:paraId="000002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TURNING_TO_WALL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：调整到与墙面平行</w:t>
      </w:r>
    </w:p>
    <w:p w:rsidR="00000000" w:rsidDel="00000000" w:rsidP="00000000" w:rsidRDefault="00000000" w:rsidRPr="00000000" w14:paraId="000002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WALL_FOLLOWING_DETECT_LINE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：沿墙移动并寻找 M-line</w:t>
      </w:r>
    </w:p>
    <w:p w:rsidR="00000000" w:rsidDel="00000000" w:rsidP="00000000" w:rsidRDefault="00000000" w:rsidRPr="00000000" w14:paraId="000002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WALL_FOLLOWING_LEAVE_LINE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：穿过 M-line 后准备离墙</w:t>
      </w:r>
    </w:p>
    <w:p w:rsidR="00000000" w:rsidDel="00000000" w:rsidP="00000000" w:rsidRDefault="00000000" w:rsidRPr="00000000" w14:paraId="000002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MOTION_STOP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：停止运动</w:t>
      </w:r>
    </w:p>
    <w:p w:rsidR="00000000" w:rsidDel="00000000" w:rsidP="00000000" w:rsidRDefault="00000000" w:rsidRPr="00000000" w14:paraId="0000023F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使用的技术</w:t>
      </w:r>
    </w:p>
    <w:p w:rsidR="00000000" w:rsidDel="00000000" w:rsidP="00000000" w:rsidRDefault="00000000" w:rsidRPr="00000000" w14:paraId="000002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：机器人控制程序的主要实现语言。</w:t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CoppeliaSim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：机器人、障碍物、传感器和物理运动的仿真平台。</w:t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CoppeliaSim ZeroMQ Remote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：Python 程序通过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coppeliasim_zmqremoteapi_client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与仿真场景通信。</w:t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Bug2 路径规划算法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：一种不依赖完整环境地图的反应式避障算法。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有限状态机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：负责组织转向、前进、沿墙和停止等行为。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差速轮运动学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：通过分别设置左右轮角速度实现直行和原地旋转。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墙面跟随控制律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：根据前后侧向传感器的距离误差计算左右轮速度。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基础数学工具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：包括二维距离、向量、欧拉角、四元数和旋转矩阵等。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机器人使用的主要传感器是：</w:t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一个前方超声波/接近传感器，用于检测正前方障碍物。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四个侧向接近传感器，分别位于左前、左后、右前、右后，用于判断墙面方向和维持沿墙距离。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训练网络走机器人：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这是一个基于深度强化学习的桌上足球守门员训练项目，主要用于教学和算法实验。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项目使用 MuJoCo 构建了一个接近真实比例的桌上足球物理仿真环境。智能体控制守门员杆，通过左右平移和旋转来阻挡随机射向球门的足球。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每轮训练的大致过程是：</w:t>
      </w:r>
    </w:p>
    <w:p w:rsidR="00000000" w:rsidDel="00000000" w:rsidP="00000000" w:rsidRDefault="00000000" w:rsidRPr="00000000" w14:paraId="0000025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足球在对方半场随机生成。</w:t>
      </w:r>
    </w:p>
    <w:p w:rsidR="00000000" w:rsidDel="00000000" w:rsidP="00000000" w:rsidRDefault="00000000" w:rsidRPr="00000000" w14:paraId="000002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足球以随机速度射向球门。</w:t>
      </w:r>
    </w:p>
    <w:p w:rsidR="00000000" w:rsidDel="00000000" w:rsidP="00000000" w:rsidRDefault="00000000" w:rsidRPr="00000000" w14:paraId="0000025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强化学习智能体根据足球位置、速度和守门员状态采取动作。</w:t>
      </w:r>
    </w:p>
    <w:p w:rsidR="00000000" w:rsidDel="00000000" w:rsidP="00000000" w:rsidRDefault="00000000" w:rsidRPr="00000000" w14:paraId="000002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守门员失球获得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奖励；若将球打入对方球门则获得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根据大量重复训练，模型逐渐学习守门策略。</w:t>
      </w:r>
    </w:p>
    <w:p w:rsidR="00000000" w:rsidDel="00000000" w:rsidP="00000000" w:rsidRDefault="00000000" w:rsidRPr="00000000" w14:paraId="00000255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主要功能</w:t>
      </w:r>
    </w:p>
    <w:p w:rsidR="00000000" w:rsidDel="00000000" w:rsidP="00000000" w:rsidRDefault="00000000" w:rsidRPr="00000000" w14:paraId="0000025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训练新的强化学习模型</w:t>
      </w:r>
    </w:p>
    <w:p w:rsidR="00000000" w:rsidDel="00000000" w:rsidP="00000000" w:rsidRDefault="00000000" w:rsidRPr="00000000" w14:paraId="000002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加载并评估已有模型</w:t>
      </w:r>
    </w:p>
    <w:p w:rsidR="00000000" w:rsidDel="00000000" w:rsidP="00000000" w:rsidRDefault="00000000" w:rsidRPr="00000000" w14:paraId="000002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支持多个随机种子进行对比实验</w:t>
      </w:r>
    </w:p>
    <w:p w:rsidR="00000000" w:rsidDel="00000000" w:rsidP="00000000" w:rsidRDefault="00000000" w:rsidRPr="00000000" w14:paraId="0000025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支持并行/向量化环境训练</w:t>
      </w:r>
    </w:p>
    <w:p w:rsidR="00000000" w:rsidDel="00000000" w:rsidP="00000000" w:rsidRDefault="00000000" w:rsidRPr="00000000" w14:paraId="0000025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自动保存模型和训练检查点</w:t>
      </w:r>
    </w:p>
    <w:p w:rsidR="00000000" w:rsidDel="00000000" w:rsidP="00000000" w:rsidRDefault="00000000" w:rsidRPr="00000000" w14:paraId="0000025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录制训练视频</w:t>
      </w:r>
    </w:p>
    <w:p w:rsidR="00000000" w:rsidDel="00000000" w:rsidP="00000000" w:rsidRDefault="00000000" w:rsidRPr="00000000" w14:paraId="0000025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TensorBoard 查看训练曲线</w:t>
      </w:r>
    </w:p>
    <w:p w:rsidR="00000000" w:rsidDel="00000000" w:rsidP="00000000" w:rsidRDefault="00000000" w:rsidRPr="00000000" w14:paraId="0000025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汇总多次训练的实验结果</w:t>
      </w:r>
    </w:p>
    <w:p w:rsidR="00000000" w:rsidDel="00000000" w:rsidP="00000000" w:rsidRDefault="00000000" w:rsidRPr="00000000" w14:paraId="000002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支持连续、离散和多离散动作空间</w:t>
      </w:r>
    </w:p>
    <w:p w:rsidR="00000000" w:rsidDel="00000000" w:rsidP="00000000" w:rsidRDefault="00000000" w:rsidRPr="00000000" w14:paraId="000002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支持观测值归一化、奖励塑形等环境包装器</w:t>
      </w:r>
    </w:p>
    <w:p w:rsidR="00000000" w:rsidDel="00000000" w:rsidP="00000000" w:rsidRDefault="00000000" w:rsidRPr="00000000" w14:paraId="0000026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所有关键参数都可以通过 YAML 配置文件调整</w:t>
      </w:r>
    </w:p>
    <w:p w:rsidR="00000000" w:rsidDel="00000000" w:rsidP="00000000" w:rsidRDefault="00000000" w:rsidRPr="00000000" w14:paraId="00000261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使用的技术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8.163779527559"/>
        <w:gridCol w:w="6137.348031496063"/>
        <w:tblGridChange w:id="0">
          <w:tblGrid>
            <w:gridCol w:w="2888.163779527559"/>
            <w:gridCol w:w="6137.34803149606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技术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项目主要开发语言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MuJoCo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桌上足球物理仿真、碰撞和动力学计算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Gymnasium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定义强化学习环境、观测空间和动作空间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Stable-Baselines3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 PPO、A2C、DQN、SAC、TD3、DDPG 等算法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SB3-Contrib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 TRPO、TQC、QRDQN、ARS、Recurrent PPO 等扩展算法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Stable-Baselines3 使用的神经网络后端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TensorBoard / TensorFlow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记录和可视化训练指标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NumPy / 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数值计算和实验数据处理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YAML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管理训练、环境、算法和回调配置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MoviePy / FFmpeg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录制和处理训练视频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Matplotlib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实验结果绘图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GLFW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MuJoCo 交互式窗口和画面显示</w:t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rPr/>
      </w:pPr>
      <w:bookmarkStart w:colFirst="0" w:colLast="0" w:name="_pahgdw5t85x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22.训练网络踢足球：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这是一个用 Python 实现的强化学习教学项目，名称为 </w:t>
      </w:r>
      <w:r w:rsidDel="00000000" w:rsidR="00000000" w:rsidRPr="00000000">
        <w:rPr>
          <w:b w:val="1"/>
          <w:bCs w:val="1"/>
          <w:rtl w:val="0"/>
        </w:rPr>
        <w:t xml:space="preserve">RL-Gridworld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。它通过二维网格世界直观展示智能体如何学习路径和策略，适合强化学习课程实验、算法对比和作业练习。</w:t>
      </w:r>
    </w:p>
    <w:p w:rsidR="00000000" w:rsidDel="00000000" w:rsidP="00000000" w:rsidRDefault="00000000" w:rsidRPr="00000000" w14:paraId="0000027F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项目是做什么的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智能体在一个包含起点、墙壁、普通格子和终止状态的地图中移动：</w:t>
      </w:r>
    </w:p>
    <w:p w:rsidR="00000000" w:rsidDel="00000000" w:rsidP="00000000" w:rsidRDefault="00000000" w:rsidRPr="00000000" w14:paraId="0000028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每走一步默认获得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奖励</w:t>
      </w:r>
    </w:p>
    <w:p w:rsidR="00000000" w:rsidDel="00000000" w:rsidP="00000000" w:rsidRDefault="00000000" w:rsidRPr="00000000" w14:paraId="000002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撞墙或越界时停留在原地</w:t>
      </w:r>
    </w:p>
    <w:p w:rsidR="00000000" w:rsidDel="00000000" w:rsidP="00000000" w:rsidRDefault="00000000" w:rsidRPr="00000000" w14:paraId="000002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到达终止状态后结束本轮</w:t>
      </w:r>
    </w:p>
    <w:p w:rsidR="00000000" w:rsidDel="00000000" w:rsidP="00000000" w:rsidRDefault="00000000" w:rsidRPr="00000000" w14:paraId="000002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不同终点可以设置不同奖励</w:t>
      </w:r>
    </w:p>
    <w:p w:rsidR="00000000" w:rsidDel="00000000" w:rsidP="00000000" w:rsidRDefault="00000000" w:rsidRPr="00000000" w14:paraId="000002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最长步数由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Horizon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控制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项目内置或预留了五种经典强化学习算法：</w:t>
      </w:r>
    </w:p>
    <w:p w:rsidR="00000000" w:rsidDel="00000000" w:rsidP="00000000" w:rsidRDefault="00000000" w:rsidRPr="00000000" w14:paraId="000002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Iteration（策略迭代）</w:t>
      </w:r>
    </w:p>
    <w:p w:rsidR="00000000" w:rsidDel="00000000" w:rsidP="00000000" w:rsidRDefault="00000000" w:rsidRPr="00000000" w14:paraId="000002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Iteration（价值迭代）</w:t>
      </w:r>
    </w:p>
    <w:p w:rsidR="00000000" w:rsidDel="00000000" w:rsidP="00000000" w:rsidRDefault="00000000" w:rsidRPr="00000000" w14:paraId="000002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On-Policy Monte Carlo Control</w:t>
      </w:r>
    </w:p>
    <w:p w:rsidR="00000000" w:rsidDel="00000000" w:rsidP="00000000" w:rsidRDefault="00000000" w:rsidRPr="00000000" w14:paraId="000002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SARSA</w:t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Q-Learning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运行程序后会打开图形界面，可以选择算法、执行训练，并观察策略、状态价值、动作价值和训练回报等结果。</w:t>
      </w:r>
    </w:p>
    <w:p w:rsidR="00000000" w:rsidDel="00000000" w:rsidP="00000000" w:rsidRDefault="00000000" w:rsidRPr="00000000" w14:paraId="0000028D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使用的技术</w:t>
      </w:r>
    </w:p>
    <w:tbl>
      <w:tblPr>
        <w:tblStyle w:val="Table5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550"/>
        <w:tblGridChange w:id="0">
          <w:tblGrid>
            <w:gridCol w:w="1790"/>
            <w:gridCol w:w="4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技术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Python 3.12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主要开发语言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NumPy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数值计算、随机动作选择、价值数据处理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PyYAML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读取地图和算法超参数配置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Tkinter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桌面 GUI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game2dboard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二维网格界面基础组件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Matplotlib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绘制训练回报和价值变化曲线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SciPy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根据价值分布计算界面颜色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数据处理依赖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tabulate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在终端格式化输出价值函数</w:t>
            </w:r>
          </w:p>
        </w:tc>
      </w:tr>
    </w:tbl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它采用的是类似 Gymnasium 的环境接口，提供：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state = env.reset()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new_state, reward, terminated, truncated = env.step(action)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不过它并没有直接依赖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gymnasium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包，而是自己实现了一个轻量的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包装类。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