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D2945B" w14:textId="78DD5EAD" w:rsidR="00FA6388" w:rsidRDefault="00661809">
      <w:pPr>
        <w:rPr>
          <w:lang w:val="en-US"/>
        </w:rPr>
      </w:pPr>
      <w:r>
        <w:rPr>
          <w:lang w:val="en-US"/>
        </w:rPr>
        <w:t>Partner</w:t>
      </w:r>
    </w:p>
    <w:p w14:paraId="503292AA" w14:textId="77777777" w:rsidR="00661809" w:rsidRDefault="00661809">
      <w:pPr>
        <w:rPr>
          <w:lang w:val="en-US"/>
        </w:rPr>
      </w:pPr>
    </w:p>
    <w:p w14:paraId="368440D0" w14:textId="625CB3F5" w:rsidR="00661809" w:rsidRDefault="00661809">
      <w:r w:rsidRPr="00661809">
        <w:t xml:space="preserve">Flow Industries OPC collaborates with </w:t>
      </w:r>
      <w:proofErr w:type="spellStart"/>
      <w:r w:rsidRPr="00661809">
        <w:t>Naturelink</w:t>
      </w:r>
      <w:proofErr w:type="spellEnd"/>
      <w:r w:rsidRPr="00661809">
        <w:t xml:space="preserve"> Industries Corporation (NIC) to deliver comprehensive water treatment solutions, combining NIC’s Engineering, Procurement, and Construction (EPC) expertise with Flow’s specialized supply and operational support. This partnership ensures a seamless transition from project development to long-term maintenance, enhancing both companies’ capabilities in sustainable water management. Together, they are committed to providing reliable, efficient water infrastructure that benefits communities and industries for years to come.</w:t>
      </w:r>
    </w:p>
    <w:p w14:paraId="76717BF7" w14:textId="77777777" w:rsidR="00661809" w:rsidRDefault="00661809"/>
    <w:p w14:paraId="265E3689" w14:textId="77777777" w:rsidR="00661809" w:rsidRDefault="00661809">
      <w:r>
        <w:t xml:space="preserve">NATURELINK </w:t>
      </w:r>
    </w:p>
    <w:p w14:paraId="7260A4CC" w14:textId="098DF78B" w:rsidR="00661809" w:rsidRDefault="00661809">
      <w:proofErr w:type="spellStart"/>
      <w:r w:rsidRPr="00661809">
        <w:t>Naturelink</w:t>
      </w:r>
      <w:proofErr w:type="spellEnd"/>
      <w:r w:rsidRPr="00661809">
        <w:t xml:space="preserve"> Industries Corporation (NIC) is a recognized leader in the water industry, specializing in the design, construction, and implementation of municipal and industrial water infrastructure. With extensive experience in large-scale EPC projects, NIC has developed high-quality water treatment plants, sewage facilities, and bulk water supply systems that meet the highest industry standards.</w:t>
      </w:r>
    </w:p>
    <w:p w14:paraId="478F83BB" w14:textId="77777777" w:rsidR="00661809" w:rsidRPr="009357FF" w:rsidRDefault="00661809">
      <w:pPr>
        <w:rPr>
          <w:color w:val="FF0000"/>
        </w:rPr>
      </w:pPr>
    </w:p>
    <w:p w14:paraId="7C09A158" w14:textId="3650EDC0" w:rsidR="00661809" w:rsidRPr="009357FF" w:rsidRDefault="00661809">
      <w:pPr>
        <w:rPr>
          <w:color w:val="FF0000"/>
        </w:rPr>
      </w:pPr>
      <w:r w:rsidRPr="009357FF">
        <w:rPr>
          <w:color w:val="FF0000"/>
        </w:rPr>
        <w:t>PROJECTS</w:t>
      </w:r>
    </w:p>
    <w:p w14:paraId="130BE0C2" w14:textId="3EBDD3A1" w:rsidR="009357FF" w:rsidRPr="009357FF" w:rsidRDefault="005C4B12">
      <w:pPr>
        <w:rPr>
          <w:color w:val="FF0000"/>
        </w:rPr>
      </w:pPr>
      <w:r w:rsidRPr="009357FF">
        <w:rPr>
          <w:color w:val="FF0000"/>
        </w:rPr>
        <w:t>Chong Hua Hospital</w:t>
      </w:r>
      <w:r w:rsidR="009357FF" w:rsidRPr="009357FF">
        <w:rPr>
          <w:color w:val="FF0000"/>
        </w:rPr>
        <w:t xml:space="preserve"> - Design and build of RO system for renal dialysis use</w:t>
      </w:r>
    </w:p>
    <w:p w14:paraId="4B4D4FFA" w14:textId="5DBC9B4F" w:rsidR="009357FF" w:rsidRPr="009357FF" w:rsidRDefault="009357FF">
      <w:pPr>
        <w:rPr>
          <w:color w:val="FF0000"/>
        </w:rPr>
      </w:pPr>
      <w:r w:rsidRPr="009357FF">
        <w:rPr>
          <w:color w:val="FF0000"/>
        </w:rPr>
        <w:t>Fast Services Corporation – Design and build of SBR STP</w:t>
      </w:r>
    </w:p>
    <w:p w14:paraId="1D365AD8" w14:textId="60B56832" w:rsidR="009357FF" w:rsidRPr="009357FF" w:rsidRDefault="009357FF">
      <w:pPr>
        <w:rPr>
          <w:color w:val="FF0000"/>
        </w:rPr>
      </w:pPr>
      <w:r w:rsidRPr="009357FF">
        <w:rPr>
          <w:color w:val="FF0000"/>
        </w:rPr>
        <w:t xml:space="preserve">SM </w:t>
      </w:r>
      <w:proofErr w:type="spellStart"/>
      <w:r w:rsidRPr="009357FF">
        <w:rPr>
          <w:color w:val="FF0000"/>
        </w:rPr>
        <w:t>Savemore</w:t>
      </w:r>
      <w:proofErr w:type="spellEnd"/>
      <w:r w:rsidRPr="009357FF">
        <w:rPr>
          <w:color w:val="FF0000"/>
        </w:rPr>
        <w:t xml:space="preserve"> Branches – Design and build, and Operation and Maintenance</w:t>
      </w:r>
    </w:p>
    <w:sectPr w:rsidR="009357FF" w:rsidRPr="009357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809"/>
    <w:rsid w:val="005C4B12"/>
    <w:rsid w:val="00661809"/>
    <w:rsid w:val="009357FF"/>
    <w:rsid w:val="00AB2470"/>
    <w:rsid w:val="00CF359C"/>
    <w:rsid w:val="00EF3AD9"/>
    <w:rsid w:val="00FA6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DB82E"/>
  <w15:chartTrackingRefBased/>
  <w15:docId w15:val="{9908B697-6B28-4158-B5B2-948CB785A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18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18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18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18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18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18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18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18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18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8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18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18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18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18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18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18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18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18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18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18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8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18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18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18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18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18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18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18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18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50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Reiniel Rabulan</dc:creator>
  <cp:keywords/>
  <dc:description/>
  <cp:lastModifiedBy>Reiniel Rabulan</cp:lastModifiedBy>
  <cp:revision>1</cp:revision>
  <dcterms:created xsi:type="dcterms:W3CDTF">2025-04-04T02:50:00Z</dcterms:created>
  <dcterms:modified xsi:type="dcterms:W3CDTF">2025-04-04T05:19:00Z</dcterms:modified>
</cp:coreProperties>
</file>