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F5" w:rsidRPr="00A867E1" w:rsidRDefault="003B4CF5" w:rsidP="00A867E1">
      <w:pPr>
        <w:pStyle w:val="a3"/>
        <w:ind w:left="-426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A867E1">
        <w:rPr>
          <w:rFonts w:ascii="Times New Roman" w:hAnsi="Times New Roman" w:cs="Times New Roman"/>
          <w:b/>
          <w:sz w:val="32"/>
          <w:szCs w:val="28"/>
        </w:rPr>
        <w:t>Использование "дочерних" требований для повышения уровня конкретизации</w:t>
      </w:r>
    </w:p>
    <w:bookmarkEnd w:id="0"/>
    <w:p w:rsidR="0090777D" w:rsidRPr="00A867E1" w:rsidRDefault="0090777D" w:rsidP="004A5D0A">
      <w:pPr>
        <w:pStyle w:val="a3"/>
        <w:numPr>
          <w:ilvl w:val="0"/>
          <w:numId w:val="5"/>
        </w:numPr>
        <w:ind w:left="-142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i/>
          <w:sz w:val="28"/>
          <w:szCs w:val="28"/>
        </w:rPr>
        <w:t>Личный кабинет клиента</w:t>
      </w:r>
    </w:p>
    <w:p w:rsidR="00C06572" w:rsidRPr="00A867E1" w:rsidRDefault="00C06572" w:rsidP="00C06572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надежная система оплаты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</w:t>
      </w:r>
      <w:r>
        <w:rPr>
          <w:rFonts w:ascii="Times New Roman" w:hAnsi="Times New Roman" w:cs="Times New Roman"/>
          <w:sz w:val="28"/>
          <w:szCs w:val="28"/>
        </w:rPr>
        <w:t>Приват24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карт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A867E1">
        <w:rPr>
          <w:rFonts w:ascii="Times New Roman" w:hAnsi="Times New Roman" w:cs="Times New Roman"/>
          <w:sz w:val="28"/>
          <w:szCs w:val="28"/>
        </w:rPr>
        <w:t xml:space="preserve">,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MasterCard</w:t>
      </w:r>
    </w:p>
    <w:p w:rsidR="00C06572" w:rsidRPr="00A867E1" w:rsidRDefault="00C06572" w:rsidP="00C06572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Необходимо обеспечение конфиденциальности </w:t>
      </w:r>
      <w:r>
        <w:rPr>
          <w:rFonts w:ascii="Times New Roman" w:hAnsi="Times New Roman" w:cs="Times New Roman"/>
          <w:sz w:val="28"/>
          <w:szCs w:val="28"/>
        </w:rPr>
        <w:t>бронирования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Защита данных через введение учетных записей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Налич</w:t>
      </w:r>
      <w:r>
        <w:rPr>
          <w:rFonts w:ascii="Times New Roman" w:hAnsi="Times New Roman" w:cs="Times New Roman"/>
          <w:sz w:val="28"/>
          <w:szCs w:val="28"/>
        </w:rPr>
        <w:t>ие эффективной защиты от проник</w:t>
      </w:r>
      <w:r w:rsidRPr="00A867E1">
        <w:rPr>
          <w:rFonts w:ascii="Times New Roman" w:hAnsi="Times New Roman" w:cs="Times New Roman"/>
          <w:sz w:val="28"/>
          <w:szCs w:val="28"/>
        </w:rPr>
        <w:t>новения на сервер, хранящий личные данные клиентов</w:t>
      </w:r>
    </w:p>
    <w:p w:rsidR="0090777D" w:rsidRPr="00A867E1" w:rsidRDefault="0090777D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удобная форма оформления заказа</w:t>
      </w:r>
    </w:p>
    <w:p w:rsidR="0045641E" w:rsidRPr="00A867E1" w:rsidRDefault="0045641E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Поддержка русского, английского, украинского языков</w:t>
      </w:r>
    </w:p>
    <w:p w:rsidR="0045641E" w:rsidRPr="00A867E1" w:rsidRDefault="0045641E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полей </w:t>
      </w:r>
      <w:proofErr w:type="spellStart"/>
      <w:r w:rsidRPr="00A867E1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</w:p>
    <w:p w:rsidR="00C06572" w:rsidRDefault="002B3FB9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C06572">
        <w:rPr>
          <w:rFonts w:ascii="Times New Roman" w:hAnsi="Times New Roman" w:cs="Times New Roman"/>
          <w:sz w:val="28"/>
          <w:szCs w:val="28"/>
        </w:rPr>
        <w:t>п</w:t>
      </w:r>
      <w:r w:rsidR="00C06572" w:rsidRPr="00C06572">
        <w:rPr>
          <w:rFonts w:ascii="Times New Roman" w:hAnsi="Times New Roman" w:cs="Times New Roman"/>
          <w:sz w:val="28"/>
          <w:szCs w:val="28"/>
        </w:rPr>
        <w:t>оддержка скидок и акций</w:t>
      </w:r>
    </w:p>
    <w:p w:rsidR="004C3F8F" w:rsidRPr="00C06572" w:rsidRDefault="004C3F8F" w:rsidP="00C065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- Рассылка уведомлений на электронную почту</w:t>
      </w:r>
    </w:p>
    <w:p w:rsidR="004C3F8F" w:rsidRPr="00A867E1" w:rsidRDefault="004C3F8F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Всплывающие уведомления в браузере и на мобильном устройстве</w:t>
      </w:r>
    </w:p>
    <w:p w:rsidR="00B9523C" w:rsidRPr="00A867E1" w:rsidRDefault="004C3F8F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Уведомления непосредственно в личном кабинете</w:t>
      </w:r>
      <w:r w:rsidR="00B9523C" w:rsidRPr="00A867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FB9" w:rsidRPr="00A867E1" w:rsidRDefault="002B3FB9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Система оценок и отзывов о </w:t>
      </w:r>
      <w:r w:rsidR="00C06572">
        <w:rPr>
          <w:rFonts w:ascii="Times New Roman" w:hAnsi="Times New Roman" w:cs="Times New Roman"/>
          <w:sz w:val="28"/>
          <w:szCs w:val="28"/>
        </w:rPr>
        <w:t>парковках</w:t>
      </w:r>
    </w:p>
    <w:p w:rsidR="00B9523C" w:rsidRPr="00A867E1" w:rsidRDefault="00B9523C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Отзывы в текстуальной форме</w:t>
      </w:r>
    </w:p>
    <w:p w:rsidR="00B9523C" w:rsidRPr="00A867E1" w:rsidRDefault="00B9523C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Отзывы по </w:t>
      </w:r>
      <w:proofErr w:type="spellStart"/>
      <w:r w:rsidRPr="00A867E1">
        <w:rPr>
          <w:rFonts w:ascii="Times New Roman" w:hAnsi="Times New Roman" w:cs="Times New Roman"/>
          <w:sz w:val="28"/>
          <w:szCs w:val="28"/>
        </w:rPr>
        <w:t>пятибальной</w:t>
      </w:r>
      <w:proofErr w:type="spellEnd"/>
      <w:r w:rsidRPr="00A867E1">
        <w:rPr>
          <w:rFonts w:ascii="Times New Roman" w:hAnsi="Times New Roman" w:cs="Times New Roman"/>
          <w:sz w:val="28"/>
          <w:szCs w:val="28"/>
        </w:rPr>
        <w:t xml:space="preserve"> шкале без конкретизирующих комментариев</w:t>
      </w:r>
    </w:p>
    <w:p w:rsidR="0090777D" w:rsidRPr="00A867E1" w:rsidRDefault="00C06572" w:rsidP="004A5D0A">
      <w:pPr>
        <w:pStyle w:val="a3"/>
        <w:numPr>
          <w:ilvl w:val="0"/>
          <w:numId w:val="5"/>
        </w:numPr>
        <w:ind w:left="-284" w:firstLine="56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</w:t>
      </w:r>
      <w:r w:rsidRPr="00C06572">
        <w:rPr>
          <w:rFonts w:ascii="Times New Roman" w:hAnsi="Times New Roman" w:cs="Times New Roman"/>
          <w:i/>
          <w:sz w:val="28"/>
          <w:szCs w:val="28"/>
        </w:rPr>
        <w:t>истема выбора доступных парковочных мест</w:t>
      </w:r>
    </w:p>
    <w:p w:rsidR="002B3FB9" w:rsidRPr="00A867E1" w:rsidRDefault="007016D5" w:rsidP="00A867E1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C06572">
        <w:rPr>
          <w:rFonts w:ascii="Times New Roman" w:hAnsi="Times New Roman" w:cs="Times New Roman"/>
          <w:sz w:val="28"/>
          <w:szCs w:val="28"/>
        </w:rPr>
        <w:t>о</w:t>
      </w:r>
      <w:r w:rsidR="00C06572" w:rsidRPr="00C06572">
        <w:rPr>
          <w:rFonts w:ascii="Times New Roman" w:hAnsi="Times New Roman" w:cs="Times New Roman"/>
          <w:sz w:val="28"/>
          <w:szCs w:val="28"/>
        </w:rPr>
        <w:t>ценка оставшегося количества мест на парковке</w:t>
      </w:r>
    </w:p>
    <w:p w:rsidR="00BA4CA3" w:rsidRPr="00A867E1" w:rsidRDefault="00BA4CA3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>Указание доступных и недоступных мест в интерфейсе программы соответствующим цветом</w:t>
      </w:r>
    </w:p>
    <w:p w:rsidR="00BA4CA3" w:rsidRPr="00A867E1" w:rsidRDefault="00BA4CA3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>Визуализация числа доступных парковочных мест</w:t>
      </w:r>
    </w:p>
    <w:p w:rsidR="00C06572" w:rsidRPr="00C06572" w:rsidRDefault="00C06572" w:rsidP="00A867E1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Выбор ближайших доступных парковок</w:t>
      </w:r>
    </w:p>
    <w:p w:rsidR="007016D5" w:rsidRPr="00A867E1" w:rsidRDefault="00C06572" w:rsidP="00C0657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16D5" w:rsidRPr="00A867E1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показывать по умолчанию все доступные парковки в радиусе 2-х км</w:t>
      </w:r>
    </w:p>
    <w:p w:rsidR="00467D7B" w:rsidRPr="00A867E1" w:rsidRDefault="0030072B" w:rsidP="00C06572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 w:rsidRPr="00A867E1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06572">
        <w:rPr>
          <w:rFonts w:ascii="Times New Roman" w:hAnsi="Times New Roman" w:cs="Times New Roman"/>
          <w:sz w:val="28"/>
          <w:szCs w:val="28"/>
        </w:rPr>
        <w:t>внедрить возможность изменения радиуса отображения доступных парковок</w:t>
      </w:r>
    </w:p>
    <w:p w:rsidR="001E711A" w:rsidRDefault="001E711A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 xml:space="preserve">При выборе клиентом определенной парковки, необходимо выдать </w:t>
      </w:r>
      <w:proofErr w:type="gramStart"/>
      <w:r w:rsidR="00C06572">
        <w:rPr>
          <w:rFonts w:ascii="Times New Roman" w:hAnsi="Times New Roman" w:cs="Times New Roman"/>
          <w:sz w:val="28"/>
          <w:szCs w:val="28"/>
        </w:rPr>
        <w:t>краткую</w:t>
      </w:r>
      <w:proofErr w:type="gramEnd"/>
      <w:r w:rsidR="00C0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572">
        <w:rPr>
          <w:rFonts w:ascii="Times New Roman" w:hAnsi="Times New Roman" w:cs="Times New Roman"/>
          <w:sz w:val="28"/>
          <w:szCs w:val="28"/>
        </w:rPr>
        <w:t>инфо</w:t>
      </w:r>
      <w:proofErr w:type="spellEnd"/>
      <w:r w:rsidR="00C06572">
        <w:rPr>
          <w:rFonts w:ascii="Times New Roman" w:hAnsi="Times New Roman" w:cs="Times New Roman"/>
          <w:sz w:val="28"/>
          <w:szCs w:val="28"/>
        </w:rPr>
        <w:t xml:space="preserve"> об этом парковке</w:t>
      </w:r>
    </w:p>
    <w:p w:rsidR="00C06572" w:rsidRPr="00A867E1" w:rsidRDefault="00C06572" w:rsidP="00C06572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C06572">
        <w:rPr>
          <w:rFonts w:ascii="Times New Roman" w:hAnsi="Times New Roman" w:cs="Times New Roman"/>
          <w:sz w:val="28"/>
          <w:szCs w:val="28"/>
        </w:rPr>
        <w:t>ормирование маршрутов до выбранной стоянки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определить кратчайший маршрут до цели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Визуализация маршрута в интерфейсе программы</w:t>
      </w:r>
    </w:p>
    <w:p w:rsidR="00C06572" w:rsidRPr="00785E60" w:rsidRDefault="00C06572" w:rsidP="00C06572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06572">
        <w:rPr>
          <w:rFonts w:ascii="Times New Roman" w:hAnsi="Times New Roman" w:cs="Times New Roman"/>
          <w:sz w:val="28"/>
          <w:szCs w:val="28"/>
        </w:rPr>
        <w:t>ведомление пользователя об освободи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6572">
        <w:rPr>
          <w:rFonts w:ascii="Times New Roman" w:hAnsi="Times New Roman" w:cs="Times New Roman"/>
          <w:sz w:val="28"/>
          <w:szCs w:val="28"/>
        </w:rPr>
        <w:t>шемся месте на отслеживаемой им парковке</w:t>
      </w:r>
    </w:p>
    <w:p w:rsidR="00C06572" w:rsidRDefault="00C06572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- Всплывающие уведомления в браузере и на мобильном устройстве</w:t>
      </w:r>
    </w:p>
    <w:p w:rsidR="00C06572" w:rsidRDefault="00C06572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lastRenderedPageBreak/>
        <w:t xml:space="preserve">- Уведомления непосредственно в личном кабинете </w:t>
      </w:r>
    </w:p>
    <w:p w:rsidR="00785E60" w:rsidRDefault="00785E60" w:rsidP="00785E60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Необходима</w:t>
      </w:r>
      <w:proofErr w:type="gramEnd"/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приорити</w:t>
      </w:r>
      <w:r w:rsidRPr="00785E60">
        <w:rPr>
          <w:rFonts w:ascii="Times New Roman" w:hAnsi="Times New Roman" w:cs="Times New Roman"/>
          <w:sz w:val="28"/>
          <w:szCs w:val="28"/>
        </w:rPr>
        <w:t>зация</w:t>
      </w:r>
      <w:proofErr w:type="spellEnd"/>
      <w:r w:rsidRPr="00785E60">
        <w:rPr>
          <w:rFonts w:ascii="Times New Roman" w:hAnsi="Times New Roman" w:cs="Times New Roman"/>
          <w:sz w:val="28"/>
          <w:szCs w:val="28"/>
        </w:rPr>
        <w:t xml:space="preserve"> бронирования мест</w:t>
      </w:r>
    </w:p>
    <w:p w:rsidR="00785E60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Распознавание VIP-клиентов </w:t>
      </w:r>
    </w:p>
    <w:p w:rsidR="00C06572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785E60">
        <w:rPr>
          <w:rFonts w:ascii="Times New Roman" w:hAnsi="Times New Roman" w:cs="Times New Roman"/>
          <w:sz w:val="28"/>
          <w:szCs w:val="28"/>
        </w:rPr>
        <w:t>VIP-</w:t>
      </w:r>
      <w:r>
        <w:rPr>
          <w:rFonts w:ascii="Times New Roman" w:hAnsi="Times New Roman" w:cs="Times New Roman"/>
          <w:sz w:val="28"/>
          <w:szCs w:val="28"/>
        </w:rPr>
        <w:t>клиентов наиболее респектабельными местами</w:t>
      </w:r>
    </w:p>
    <w:p w:rsidR="00467D7B" w:rsidRPr="00A867E1" w:rsidRDefault="00785E60" w:rsidP="004A5D0A">
      <w:pPr>
        <w:pStyle w:val="a3"/>
        <w:numPr>
          <w:ilvl w:val="0"/>
          <w:numId w:val="5"/>
        </w:numPr>
        <w:ind w:left="-284" w:firstLine="426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85E60">
        <w:rPr>
          <w:rFonts w:ascii="Times New Roman" w:hAnsi="Times New Roman" w:cs="Times New Roman"/>
          <w:i/>
          <w:sz w:val="28"/>
          <w:szCs w:val="28"/>
        </w:rPr>
        <w:t>ПО</w:t>
      </w:r>
      <w:proofErr w:type="gramEnd"/>
      <w:r w:rsidRPr="00785E60">
        <w:rPr>
          <w:rFonts w:ascii="Times New Roman" w:hAnsi="Times New Roman" w:cs="Times New Roman"/>
          <w:i/>
          <w:sz w:val="28"/>
          <w:szCs w:val="28"/>
        </w:rPr>
        <w:t xml:space="preserve"> для пунктов контроля</w:t>
      </w:r>
    </w:p>
    <w:p w:rsidR="00785E60" w:rsidRDefault="00785E60" w:rsidP="00A867E1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>Проверка подлинности брони по QR-коду</w:t>
      </w:r>
    </w:p>
    <w:p w:rsidR="001532C4" w:rsidRPr="00785E60" w:rsidRDefault="00954A99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 xml:space="preserve">Реализация считывание </w:t>
      </w:r>
      <w:r w:rsidR="00785E6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5E60" w:rsidRPr="00785E60">
        <w:rPr>
          <w:rFonts w:ascii="Times New Roman" w:hAnsi="Times New Roman" w:cs="Times New Roman"/>
          <w:sz w:val="28"/>
          <w:szCs w:val="28"/>
        </w:rPr>
        <w:t>-</w:t>
      </w:r>
      <w:r w:rsidR="00785E60">
        <w:rPr>
          <w:rFonts w:ascii="Times New Roman" w:hAnsi="Times New Roman" w:cs="Times New Roman"/>
          <w:sz w:val="28"/>
          <w:szCs w:val="28"/>
        </w:rPr>
        <w:t>кода аппаратной составляющей</w:t>
      </w:r>
    </w:p>
    <w:p w:rsidR="00954A99" w:rsidRPr="00A867E1" w:rsidRDefault="001532C4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>Идентификация клиента</w:t>
      </w:r>
      <w:r w:rsidRPr="00A867E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2C45" w:rsidRPr="00A867E1" w:rsidRDefault="00785E60" w:rsidP="00A867E1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>Обеспечение въезда и выезда пользователя</w:t>
      </w:r>
    </w:p>
    <w:p w:rsidR="00F6411D" w:rsidRDefault="00F6411D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 xml:space="preserve">Реализация поднятия и опускания шлагбаума при прохождении проверки </w:t>
      </w:r>
      <w:r w:rsidR="00785E6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5E60" w:rsidRPr="00785E60">
        <w:rPr>
          <w:rFonts w:ascii="Times New Roman" w:hAnsi="Times New Roman" w:cs="Times New Roman"/>
          <w:sz w:val="28"/>
          <w:szCs w:val="28"/>
        </w:rPr>
        <w:t>-</w:t>
      </w:r>
      <w:r w:rsidR="00785E60">
        <w:rPr>
          <w:rFonts w:ascii="Times New Roman" w:hAnsi="Times New Roman" w:cs="Times New Roman"/>
          <w:sz w:val="28"/>
          <w:szCs w:val="28"/>
        </w:rPr>
        <w:t>кодом клиента или нажатия на кнопку при выезде</w:t>
      </w:r>
    </w:p>
    <w:p w:rsidR="00785E60" w:rsidRDefault="00785E60" w:rsidP="00785E60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Передача данных для формирования отчетов </w:t>
      </w:r>
    </w:p>
    <w:p w:rsid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Передача данных на сервер о новом клиенте на парковке</w:t>
      </w:r>
    </w:p>
    <w:p w:rsidR="00785E60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Вставка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новом клиенте в отчетность</w:t>
      </w:r>
    </w:p>
    <w:p w:rsidR="007D6C88" w:rsidRPr="004A5D0A" w:rsidRDefault="007D6C88" w:rsidP="004A5D0A">
      <w:pPr>
        <w:pStyle w:val="a3"/>
        <w:numPr>
          <w:ilvl w:val="0"/>
          <w:numId w:val="15"/>
        </w:numPr>
        <w:ind w:left="-142"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5D0A">
        <w:rPr>
          <w:rFonts w:ascii="Times New Roman" w:hAnsi="Times New Roman" w:cs="Times New Roman"/>
          <w:i/>
          <w:sz w:val="28"/>
          <w:szCs w:val="28"/>
        </w:rPr>
        <w:t>Платежная система</w:t>
      </w:r>
    </w:p>
    <w:p w:rsidR="00622C45" w:rsidRPr="00785E60" w:rsidRDefault="007D6C88" w:rsidP="004A5D0A">
      <w:pPr>
        <w:pStyle w:val="a3"/>
        <w:numPr>
          <w:ilvl w:val="0"/>
          <w:numId w:val="9"/>
        </w:numPr>
        <w:spacing w:after="0"/>
        <w:ind w:left="-284" w:firstLine="425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 прием средств разных банковский систем</w:t>
      </w:r>
    </w:p>
    <w:p w:rsidR="00425AAA" w:rsidRPr="00A867E1" w:rsidRDefault="00425AAA" w:rsidP="00A867E1">
      <w:pPr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</w:t>
      </w:r>
      <w:r w:rsidR="00785E60">
        <w:rPr>
          <w:rFonts w:ascii="Times New Roman" w:hAnsi="Times New Roman" w:cs="Times New Roman"/>
          <w:sz w:val="28"/>
          <w:szCs w:val="28"/>
        </w:rPr>
        <w:t>Приват24</w:t>
      </w:r>
    </w:p>
    <w:p w:rsidR="00425AAA" w:rsidRPr="00A867E1" w:rsidRDefault="00425AAA" w:rsidP="00785E60">
      <w:pPr>
        <w:spacing w:after="0"/>
        <w:ind w:left="-425" w:firstLine="425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карт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A867E1">
        <w:rPr>
          <w:rFonts w:ascii="Times New Roman" w:hAnsi="Times New Roman" w:cs="Times New Roman"/>
          <w:sz w:val="28"/>
          <w:szCs w:val="28"/>
        </w:rPr>
        <w:t xml:space="preserve">,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MasterCard</w:t>
      </w:r>
    </w:p>
    <w:p w:rsidR="007D6C88" w:rsidRPr="00A867E1" w:rsidRDefault="007D6C88" w:rsidP="00A867E1">
      <w:pPr>
        <w:pStyle w:val="a3"/>
        <w:numPr>
          <w:ilvl w:val="0"/>
          <w:numId w:val="10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возможность наличного расчета</w:t>
      </w:r>
    </w:p>
    <w:p w:rsidR="002764B2" w:rsidRPr="00A867E1" w:rsidRDefault="00CB0ED2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Формирование электронного чека</w:t>
      </w:r>
    </w:p>
    <w:p w:rsidR="00CF52E4" w:rsidRPr="00A867E1" w:rsidRDefault="007D6C88" w:rsidP="004A5D0A">
      <w:pPr>
        <w:pStyle w:val="a3"/>
        <w:numPr>
          <w:ilvl w:val="0"/>
          <w:numId w:val="10"/>
        </w:numPr>
        <w:spacing w:after="0"/>
        <w:ind w:left="-425" w:firstLine="425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Необходимо обеспечить безопасность транзакций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Конфиденциальность (секретность) обмена данными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Целостность и аутентичность передаваемой информации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Возможность использования данных средств совместно с аппаратными и программными средствами различной архитектуры</w:t>
      </w:r>
    </w:p>
    <w:p w:rsidR="002764B2" w:rsidRPr="00A867E1" w:rsidRDefault="00CF52E4" w:rsidP="004A5D0A">
      <w:pPr>
        <w:spacing w:after="0"/>
        <w:ind w:left="-425" w:firstLine="425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Минимальное увеличение защищенного трафика по сравнению с незащищенным</w:t>
      </w:r>
    </w:p>
    <w:p w:rsidR="00402BCF" w:rsidRPr="00A867E1" w:rsidRDefault="00402BCF" w:rsidP="004A5D0A">
      <w:pPr>
        <w:pStyle w:val="a3"/>
        <w:numPr>
          <w:ilvl w:val="0"/>
          <w:numId w:val="15"/>
        </w:numPr>
        <w:ind w:left="-142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i/>
          <w:sz w:val="28"/>
          <w:szCs w:val="28"/>
        </w:rPr>
        <w:t>Консалтинговый центр</w:t>
      </w:r>
    </w:p>
    <w:p w:rsidR="00402BCF" w:rsidRPr="00A867E1" w:rsidRDefault="00402BCF" w:rsidP="00A867E1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</w:t>
      </w:r>
      <w:r w:rsidR="004A5D0A">
        <w:rPr>
          <w:rFonts w:ascii="Times New Roman" w:hAnsi="Times New Roman" w:cs="Times New Roman"/>
          <w:sz w:val="28"/>
          <w:szCs w:val="28"/>
        </w:rPr>
        <w:t>а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 w:rsidR="004A5D0A">
        <w:rPr>
          <w:rFonts w:ascii="Times New Roman" w:hAnsi="Times New Roman" w:cs="Times New Roman"/>
          <w:sz w:val="28"/>
          <w:szCs w:val="28"/>
        </w:rPr>
        <w:t>о</w:t>
      </w:r>
      <w:r w:rsidR="004A5D0A" w:rsidRPr="004A5D0A">
        <w:rPr>
          <w:rFonts w:ascii="Times New Roman" w:hAnsi="Times New Roman" w:cs="Times New Roman"/>
          <w:sz w:val="28"/>
          <w:szCs w:val="28"/>
        </w:rPr>
        <w:t>бработка жалоб клиентов</w:t>
      </w:r>
    </w:p>
    <w:p w:rsidR="00830EC6" w:rsidRDefault="00830EC6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4A5D0A">
        <w:rPr>
          <w:rFonts w:ascii="Times New Roman" w:hAnsi="Times New Roman" w:cs="Times New Roman"/>
          <w:sz w:val="28"/>
          <w:szCs w:val="28"/>
        </w:rPr>
        <w:t xml:space="preserve">Операторы консалтингового центра должны ознакомится с </w:t>
      </w:r>
      <w:proofErr w:type="gramStart"/>
      <w:r w:rsidR="004A5D0A">
        <w:rPr>
          <w:rFonts w:ascii="Times New Roman" w:hAnsi="Times New Roman" w:cs="Times New Roman"/>
          <w:sz w:val="28"/>
          <w:szCs w:val="28"/>
        </w:rPr>
        <w:t>жалобами</w:t>
      </w:r>
      <w:proofErr w:type="gramEnd"/>
      <w:r w:rsidR="004A5D0A">
        <w:rPr>
          <w:rFonts w:ascii="Times New Roman" w:hAnsi="Times New Roman" w:cs="Times New Roman"/>
          <w:sz w:val="28"/>
          <w:szCs w:val="28"/>
        </w:rPr>
        <w:t xml:space="preserve"> и сообщить об этом руководству</w:t>
      </w:r>
    </w:p>
    <w:p w:rsidR="004A5D0A" w:rsidRPr="00A867E1" w:rsidRDefault="004A5D0A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 вежливо объясниться с клиентом</w:t>
      </w:r>
    </w:p>
    <w:p w:rsidR="00402BCF" w:rsidRPr="00A867E1" w:rsidRDefault="00402BCF" w:rsidP="00A867E1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поддержка чата для консультирования клиентов в формате чата</w:t>
      </w:r>
    </w:p>
    <w:p w:rsidR="005F5907" w:rsidRDefault="005F5907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F52E4" w:rsidRPr="00A867E1">
        <w:rPr>
          <w:rFonts w:ascii="Times New Roman" w:hAnsi="Times New Roman" w:cs="Times New Roman"/>
          <w:sz w:val="28"/>
          <w:szCs w:val="28"/>
        </w:rPr>
        <w:t xml:space="preserve">Наличие в личном кабинете поддержки диалога с </w:t>
      </w:r>
      <w:proofErr w:type="spellStart"/>
      <w:r w:rsidR="00CF52E4" w:rsidRPr="00A867E1">
        <w:rPr>
          <w:rFonts w:ascii="Times New Roman" w:hAnsi="Times New Roman" w:cs="Times New Roman"/>
          <w:sz w:val="28"/>
          <w:szCs w:val="28"/>
        </w:rPr>
        <w:t>техподдержкой</w:t>
      </w:r>
      <w:proofErr w:type="spellEnd"/>
      <w:r w:rsidR="00CF52E4" w:rsidRPr="00A867E1">
        <w:rPr>
          <w:rFonts w:ascii="Times New Roman" w:hAnsi="Times New Roman" w:cs="Times New Roman"/>
          <w:sz w:val="28"/>
          <w:szCs w:val="28"/>
        </w:rPr>
        <w:t xml:space="preserve"> и консультантами</w:t>
      </w:r>
    </w:p>
    <w:p w:rsidR="00655FED" w:rsidRDefault="00655FED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655FED" w:rsidRPr="00A867E1" w:rsidRDefault="00655FED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655FED" w:rsidRPr="00A867E1" w:rsidRDefault="00655FED" w:rsidP="00655FED">
      <w:pPr>
        <w:pStyle w:val="a3"/>
        <w:numPr>
          <w:ilvl w:val="0"/>
          <w:numId w:val="15"/>
        </w:numPr>
        <w:ind w:left="-142" w:firstLine="426"/>
        <w:rPr>
          <w:rFonts w:ascii="Times New Roman" w:hAnsi="Times New Roman" w:cs="Times New Roman"/>
          <w:i/>
          <w:sz w:val="28"/>
          <w:szCs w:val="28"/>
        </w:rPr>
      </w:pPr>
      <w:r w:rsidRPr="00655FED">
        <w:rPr>
          <w:rFonts w:ascii="Times New Roman" w:hAnsi="Times New Roman" w:cs="Times New Roman"/>
          <w:i/>
          <w:sz w:val="28"/>
          <w:szCs w:val="28"/>
        </w:rPr>
        <w:lastRenderedPageBreak/>
        <w:t>Учет парковок, занесенных в базу данных рабочей версии приложения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>Учет доступных и работоспособных парковок</w:t>
      </w:r>
    </w:p>
    <w:p w:rsidR="00655FED" w:rsidRP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 постоянный контроль за обновление базы данных парковок</w:t>
      </w:r>
    </w:p>
    <w:p w:rsidR="00655FED" w:rsidRPr="00A867E1" w:rsidRDefault="00655FED" w:rsidP="00655FED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Администраторам нужна реализация выборки из работоспособных парковок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Планирование ТО </w:t>
      </w:r>
      <w:r>
        <w:rPr>
          <w:rFonts w:ascii="Times New Roman" w:hAnsi="Times New Roman" w:cs="Times New Roman"/>
          <w:sz w:val="28"/>
          <w:szCs w:val="28"/>
        </w:rPr>
        <w:t xml:space="preserve">парковок 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Реализация периодических проверок парковок для организации плана ТО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Учет находящихся на ТО </w:t>
      </w:r>
      <w:r>
        <w:rPr>
          <w:rFonts w:ascii="Times New Roman" w:hAnsi="Times New Roman" w:cs="Times New Roman"/>
          <w:sz w:val="28"/>
          <w:szCs w:val="28"/>
        </w:rPr>
        <w:t>парковок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Ведение журнала и администрирование нерабочих парковок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>Формирование и выдача различных сводок и отчетов</w:t>
      </w:r>
    </w:p>
    <w:p w:rsidR="00655FED" w:rsidRP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Учет ресурсов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выделяемый на обеспечение ТО парковок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 w:rsidR="009B21CF">
        <w:rPr>
          <w:rFonts w:ascii="Times New Roman" w:hAnsi="Times New Roman" w:cs="Times New Roman"/>
          <w:sz w:val="28"/>
          <w:szCs w:val="28"/>
        </w:rPr>
        <w:t xml:space="preserve">Хранение документации по ТО в бухгалтерии </w:t>
      </w:r>
    </w:p>
    <w:p w:rsidR="00B521E1" w:rsidRDefault="00B521E1" w:rsidP="00B521E1">
      <w:pPr>
        <w:pStyle w:val="a3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B521E1">
        <w:rPr>
          <w:rFonts w:ascii="Times New Roman" w:hAnsi="Times New Roman" w:cs="Times New Roman"/>
          <w:i/>
          <w:sz w:val="28"/>
          <w:szCs w:val="28"/>
        </w:rPr>
        <w:t>Система безопасности</w:t>
      </w:r>
    </w:p>
    <w:p w:rsidR="00B521E1" w:rsidRDefault="00B521E1" w:rsidP="00B521E1">
      <w:pPr>
        <w:pStyle w:val="a3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B521E1">
        <w:rPr>
          <w:rFonts w:ascii="Times New Roman" w:hAnsi="Times New Roman" w:cs="Times New Roman"/>
          <w:sz w:val="28"/>
          <w:szCs w:val="28"/>
        </w:rPr>
        <w:t xml:space="preserve">Настройка безопасности на основе ролей </w:t>
      </w:r>
    </w:p>
    <w:p w:rsidR="00B521E1" w:rsidRDefault="00B521E1" w:rsidP="00B521E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521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Введение авторизации в систему для сотрудников компании</w:t>
      </w:r>
    </w:p>
    <w:p w:rsidR="0090777D" w:rsidRPr="00A867E1" w:rsidRDefault="00B521E1" w:rsidP="00B521E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Введение уровней допуска и ограничения функционала для каждого введенного уровня допуска</w:t>
      </w:r>
    </w:p>
    <w:sectPr w:rsidR="0090777D" w:rsidRPr="00A867E1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CD6"/>
    <w:multiLevelType w:val="hybridMultilevel"/>
    <w:tmpl w:val="41F01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2377B"/>
    <w:multiLevelType w:val="hybridMultilevel"/>
    <w:tmpl w:val="CE0C5646"/>
    <w:lvl w:ilvl="0" w:tplc="40961696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76A58"/>
    <w:multiLevelType w:val="hybridMultilevel"/>
    <w:tmpl w:val="4C92CB20"/>
    <w:lvl w:ilvl="0" w:tplc="7256D9C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15D1A25"/>
    <w:multiLevelType w:val="hybridMultilevel"/>
    <w:tmpl w:val="54023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382BED"/>
    <w:multiLevelType w:val="multilevel"/>
    <w:tmpl w:val="ACC2FF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9A10E15"/>
    <w:multiLevelType w:val="hybridMultilevel"/>
    <w:tmpl w:val="D8A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50F37"/>
    <w:multiLevelType w:val="multilevel"/>
    <w:tmpl w:val="DB3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1A3EFB"/>
    <w:multiLevelType w:val="hybridMultilevel"/>
    <w:tmpl w:val="D8B67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CE15AA"/>
    <w:multiLevelType w:val="multilevel"/>
    <w:tmpl w:val="B588BC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C3968"/>
    <w:multiLevelType w:val="hybridMultilevel"/>
    <w:tmpl w:val="72F005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E05D24"/>
    <w:multiLevelType w:val="hybridMultilevel"/>
    <w:tmpl w:val="CE0C5646"/>
    <w:lvl w:ilvl="0" w:tplc="40961696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3"/>
  </w:num>
  <w:num w:numId="12">
    <w:abstractNumId w:val="11"/>
  </w:num>
  <w:num w:numId="13">
    <w:abstractNumId w:val="3"/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5E38"/>
    <w:rsid w:val="001532C4"/>
    <w:rsid w:val="001E711A"/>
    <w:rsid w:val="002764B2"/>
    <w:rsid w:val="002B3FB9"/>
    <w:rsid w:val="002C0866"/>
    <w:rsid w:val="0030072B"/>
    <w:rsid w:val="0031147E"/>
    <w:rsid w:val="00321DA5"/>
    <w:rsid w:val="00382D23"/>
    <w:rsid w:val="003B4CF5"/>
    <w:rsid w:val="003C0604"/>
    <w:rsid w:val="00402BCF"/>
    <w:rsid w:val="00425AAA"/>
    <w:rsid w:val="0045641E"/>
    <w:rsid w:val="00467D7B"/>
    <w:rsid w:val="00476871"/>
    <w:rsid w:val="004A5D0A"/>
    <w:rsid w:val="004C3F8F"/>
    <w:rsid w:val="0054303A"/>
    <w:rsid w:val="005632E6"/>
    <w:rsid w:val="00573C92"/>
    <w:rsid w:val="00575E38"/>
    <w:rsid w:val="005940E3"/>
    <w:rsid w:val="005F5907"/>
    <w:rsid w:val="00622C45"/>
    <w:rsid w:val="00643E6C"/>
    <w:rsid w:val="00647DC5"/>
    <w:rsid w:val="00655FED"/>
    <w:rsid w:val="007016D5"/>
    <w:rsid w:val="0072555F"/>
    <w:rsid w:val="00785E60"/>
    <w:rsid w:val="007D6C88"/>
    <w:rsid w:val="00830EC6"/>
    <w:rsid w:val="0090777D"/>
    <w:rsid w:val="00954A99"/>
    <w:rsid w:val="009B21CF"/>
    <w:rsid w:val="00A867E1"/>
    <w:rsid w:val="00B50115"/>
    <w:rsid w:val="00B521E1"/>
    <w:rsid w:val="00B80F09"/>
    <w:rsid w:val="00B9523C"/>
    <w:rsid w:val="00BA4CA3"/>
    <w:rsid w:val="00BF2C74"/>
    <w:rsid w:val="00C06572"/>
    <w:rsid w:val="00CB0ED2"/>
    <w:rsid w:val="00CC0825"/>
    <w:rsid w:val="00CF52E4"/>
    <w:rsid w:val="00D30D31"/>
    <w:rsid w:val="00E41B85"/>
    <w:rsid w:val="00F6411D"/>
    <w:rsid w:val="00F86084"/>
    <w:rsid w:val="00FA1C4E"/>
    <w:rsid w:val="00FD6C11"/>
    <w:rsid w:val="00FE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52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F4901-4E16-4276-A671-9C3C44F8F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4</cp:revision>
  <dcterms:created xsi:type="dcterms:W3CDTF">2017-05-21T22:38:00Z</dcterms:created>
  <dcterms:modified xsi:type="dcterms:W3CDTF">2018-05-28T10:01:00Z</dcterms:modified>
</cp:coreProperties>
</file>