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615" w:rsidRDefault="00487615" w:rsidP="00487615">
      <w:pPr>
        <w:spacing w:line="360" w:lineRule="auto"/>
        <w:jc w:val="center"/>
        <w:rPr>
          <w:rFonts w:ascii="Times New Roman" w:hAnsi="Times New Roman"/>
          <w:b/>
          <w:sz w:val="32"/>
          <w:szCs w:val="28"/>
        </w:rPr>
      </w:pPr>
      <w:r>
        <w:rPr>
          <w:rFonts w:ascii="Times New Roman" w:hAnsi="Times New Roman" w:cs="Times New Roman"/>
          <w:b/>
          <w:sz w:val="32"/>
          <w:szCs w:val="28"/>
        </w:rPr>
        <w:t>О</w:t>
      </w:r>
      <w:r>
        <w:rPr>
          <w:rFonts w:ascii="Times New Roman" w:hAnsi="Times New Roman"/>
          <w:b/>
          <w:sz w:val="32"/>
          <w:szCs w:val="28"/>
        </w:rPr>
        <w:t>т понимания требований к реализации системы</w:t>
      </w:r>
    </w:p>
    <w:p w:rsidR="00487615" w:rsidRDefault="00E40712" w:rsidP="0048761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проект было</w:t>
      </w:r>
      <w:r w:rsidR="00487615">
        <w:rPr>
          <w:rFonts w:ascii="Times New Roman" w:hAnsi="Times New Roman" w:cs="Times New Roman"/>
          <w:sz w:val="28"/>
          <w:szCs w:val="28"/>
        </w:rPr>
        <w:t xml:space="preserve"> решено внедрить объектно-ориентированные методы. Будет описано небольшое число механизмов, выполняющих ключевые требования системы. В результате будет получено множество классов, взаимодействие которых приводит к более содержательному поведению, чем просто сумма поведений отдельных классов.</w:t>
      </w:r>
    </w:p>
    <w:p w:rsidR="00487615" w:rsidRDefault="00487615" w:rsidP="00487615">
      <w:pPr>
        <w:spacing w:line="360" w:lineRule="auto"/>
        <w:jc w:val="center"/>
        <w:rPr>
          <w:rFonts w:ascii="Times New Roman" w:hAnsi="Times New Roman"/>
          <w:b/>
          <w:sz w:val="32"/>
          <w:szCs w:val="28"/>
        </w:rPr>
      </w:pPr>
      <w:r>
        <w:rPr>
          <w:rFonts w:ascii="Times New Roman" w:hAnsi="Times New Roman"/>
          <w:b/>
          <w:sz w:val="32"/>
          <w:szCs w:val="28"/>
        </w:rPr>
        <w:t>6.1.1. Объектно-ориентированная модель системы</w:t>
      </w:r>
    </w:p>
    <w:p w:rsidR="00487615" w:rsidRDefault="00487615" w:rsidP="00487615">
      <w:pPr>
        <w:spacing w:line="360" w:lineRule="auto"/>
        <w:ind w:firstLine="567"/>
        <w:jc w:val="both"/>
        <w:rPr>
          <w:rFonts w:ascii="Times New Roman" w:hAnsi="Times New Roman"/>
          <w:sz w:val="28"/>
          <w:szCs w:val="28"/>
        </w:rPr>
      </w:pPr>
      <w:r>
        <w:rPr>
          <w:rFonts w:ascii="Times New Roman" w:hAnsi="Times New Roman" w:cs="Times New Roman"/>
          <w:sz w:val="28"/>
          <w:szCs w:val="28"/>
        </w:rPr>
        <w:tab/>
        <w:t>Так как данная система имеет высокий уровень сложности, было решено представить ее в виде абстрактной упрощенной модели, отбр</w:t>
      </w:r>
      <w:r w:rsidR="00E40712">
        <w:rPr>
          <w:rFonts w:ascii="Times New Roman" w:hAnsi="Times New Roman" w:cs="Times New Roman"/>
          <w:sz w:val="28"/>
          <w:szCs w:val="28"/>
        </w:rPr>
        <w:t>осив незначительные детали, что</w:t>
      </w:r>
      <w:r>
        <w:rPr>
          <w:rFonts w:ascii="Times New Roman" w:hAnsi="Times New Roman" w:cs="Times New Roman"/>
          <w:sz w:val="28"/>
          <w:szCs w:val="28"/>
        </w:rPr>
        <w:t>бы получить более понятную версию.</w:t>
      </w:r>
      <w:r>
        <w:rPr>
          <w:rFonts w:ascii="Times New Roman" w:hAnsi="Times New Roman"/>
          <w:sz w:val="28"/>
          <w:szCs w:val="28"/>
        </w:rPr>
        <w:t xml:space="preserve"> В объектно-ориентированной модели при представлении данных имеется возможность идентифицировать отдельные записи базы. Между записями базы данных и функциями их обработки устанавливаются взаимосвязи с помощью механизмов, подобных соответствующим средствам в объектно-ориентированных языках программирования.</w:t>
      </w:r>
    </w:p>
    <w:p w:rsidR="00487615" w:rsidRDefault="00487615" w:rsidP="00487615">
      <w:pPr>
        <w:spacing w:line="360" w:lineRule="auto"/>
        <w:ind w:firstLine="567"/>
        <w:jc w:val="center"/>
        <w:rPr>
          <w:rFonts w:ascii="Times New Roman" w:hAnsi="Times New Roman"/>
          <w:b/>
          <w:sz w:val="32"/>
          <w:szCs w:val="28"/>
        </w:rPr>
      </w:pPr>
      <w:r>
        <w:rPr>
          <w:rFonts w:ascii="Times New Roman" w:hAnsi="Times New Roman"/>
          <w:b/>
          <w:sz w:val="32"/>
          <w:szCs w:val="28"/>
        </w:rPr>
        <w:t>6.1.1.1. Архитектура систем ПО</w:t>
      </w:r>
    </w:p>
    <w:p w:rsidR="00487615" w:rsidRDefault="00487615" w:rsidP="00487615">
      <w:pPr>
        <w:spacing w:line="360" w:lineRule="auto"/>
        <w:ind w:firstLine="567"/>
        <w:jc w:val="center"/>
        <w:rPr>
          <w:rFonts w:ascii="Times New Roman" w:hAnsi="Times New Roman"/>
          <w:b/>
          <w:sz w:val="32"/>
          <w:szCs w:val="28"/>
        </w:rPr>
      </w:pPr>
      <w:r>
        <w:rPr>
          <w:rFonts w:ascii="Times New Roman" w:hAnsi="Times New Roman"/>
          <w:b/>
          <w:sz w:val="32"/>
          <w:szCs w:val="28"/>
        </w:rPr>
        <w:t>6.1.1.1.1. Понятие архитектуры ПО</w:t>
      </w:r>
    </w:p>
    <w:p w:rsidR="00487615" w:rsidRDefault="00487615" w:rsidP="00487615">
      <w:pPr>
        <w:spacing w:line="360" w:lineRule="auto"/>
        <w:ind w:firstLine="567"/>
        <w:jc w:val="both"/>
        <w:rPr>
          <w:rFonts w:ascii="Times New Roman" w:hAnsi="Times New Roman"/>
          <w:sz w:val="28"/>
          <w:szCs w:val="28"/>
        </w:rPr>
      </w:pPr>
      <w:r>
        <w:rPr>
          <w:rFonts w:ascii="Times New Roman" w:hAnsi="Times New Roman"/>
          <w:sz w:val="28"/>
          <w:szCs w:val="28"/>
        </w:rPr>
        <w:t xml:space="preserve">В рамках данной системы можно ввести следующее понятие архитектуры ПО. Программная архитектура представляет собой описание элементов, из которых конструируется система, взаимодействий между ними, а также образцов, согласно которым они составляются, и ограничений, налагаемых на эти образцы. </w:t>
      </w:r>
    </w:p>
    <w:p w:rsidR="00487615" w:rsidRDefault="00487615" w:rsidP="00487615">
      <w:pPr>
        <w:spacing w:line="360" w:lineRule="auto"/>
        <w:ind w:firstLine="567"/>
        <w:jc w:val="center"/>
        <w:rPr>
          <w:rFonts w:ascii="Times New Roman" w:hAnsi="Times New Roman"/>
          <w:b/>
          <w:sz w:val="32"/>
          <w:szCs w:val="28"/>
        </w:rPr>
      </w:pPr>
      <w:r>
        <w:rPr>
          <w:rFonts w:ascii="Times New Roman" w:hAnsi="Times New Roman"/>
          <w:b/>
          <w:sz w:val="32"/>
          <w:szCs w:val="28"/>
        </w:rPr>
        <w:t>6.1.1.1.1.1. Понять, ЧТО делает система</w:t>
      </w:r>
    </w:p>
    <w:p w:rsidR="00487615" w:rsidRDefault="00487615" w:rsidP="00487615">
      <w:pPr>
        <w:pStyle w:val="a6"/>
        <w:numPr>
          <w:ilvl w:val="0"/>
          <w:numId w:val="2"/>
        </w:numPr>
        <w:spacing w:after="160" w:line="360" w:lineRule="auto"/>
        <w:ind w:left="709" w:hanging="349"/>
        <w:jc w:val="both"/>
        <w:rPr>
          <w:rFonts w:ascii="Times New Roman" w:hAnsi="Times New Roman"/>
          <w:sz w:val="28"/>
          <w:szCs w:val="28"/>
        </w:rPr>
      </w:pPr>
      <w:r>
        <w:rPr>
          <w:rFonts w:ascii="Times New Roman" w:hAnsi="Times New Roman"/>
          <w:sz w:val="28"/>
          <w:szCs w:val="28"/>
        </w:rPr>
        <w:lastRenderedPageBreak/>
        <w:t>Система облегчает общение курьерской службы с клиентом, с помощью личного кабинета последнего, в котором клиент сможет оформлять заказы, отслеживать посылки и оценивать качество работы курьера.</w:t>
      </w:r>
    </w:p>
    <w:p w:rsidR="00487615" w:rsidRDefault="00487615" w:rsidP="00487615">
      <w:pPr>
        <w:pStyle w:val="a6"/>
        <w:numPr>
          <w:ilvl w:val="0"/>
          <w:numId w:val="2"/>
        </w:numPr>
        <w:spacing w:after="160" w:line="360" w:lineRule="auto"/>
        <w:jc w:val="both"/>
        <w:rPr>
          <w:rFonts w:ascii="Times New Roman" w:hAnsi="Times New Roman"/>
          <w:sz w:val="28"/>
          <w:szCs w:val="28"/>
        </w:rPr>
      </w:pPr>
      <w:r>
        <w:rPr>
          <w:rFonts w:ascii="Times New Roman" w:hAnsi="Times New Roman"/>
          <w:sz w:val="28"/>
          <w:szCs w:val="28"/>
        </w:rPr>
        <w:t>Система предоставляет возможность клиенту просматривать оформленные заказы, а также определить статус заявки в реальном времени.</w:t>
      </w:r>
    </w:p>
    <w:p w:rsidR="00487615" w:rsidRDefault="00487615" w:rsidP="00487615">
      <w:pPr>
        <w:pStyle w:val="a6"/>
        <w:numPr>
          <w:ilvl w:val="0"/>
          <w:numId w:val="2"/>
        </w:numPr>
        <w:spacing w:after="160" w:line="360" w:lineRule="auto"/>
        <w:jc w:val="both"/>
        <w:rPr>
          <w:rFonts w:ascii="Times New Roman" w:hAnsi="Times New Roman"/>
          <w:sz w:val="28"/>
          <w:szCs w:val="28"/>
        </w:rPr>
      </w:pPr>
      <w:r>
        <w:rPr>
          <w:rFonts w:ascii="Times New Roman" w:hAnsi="Times New Roman"/>
          <w:sz w:val="28"/>
          <w:szCs w:val="28"/>
        </w:rPr>
        <w:t>Благодаря системе клиент имеет возможность оплачивать услуги курьерской службы онлайн.</w:t>
      </w:r>
    </w:p>
    <w:p w:rsidR="00487615" w:rsidRDefault="00487615" w:rsidP="00487615">
      <w:pPr>
        <w:pStyle w:val="a6"/>
        <w:numPr>
          <w:ilvl w:val="0"/>
          <w:numId w:val="2"/>
        </w:numPr>
        <w:spacing w:after="160" w:line="360" w:lineRule="auto"/>
        <w:jc w:val="both"/>
        <w:rPr>
          <w:rFonts w:ascii="Times New Roman" w:hAnsi="Times New Roman"/>
          <w:sz w:val="28"/>
          <w:szCs w:val="28"/>
        </w:rPr>
      </w:pPr>
      <w:r>
        <w:rPr>
          <w:rFonts w:ascii="Times New Roman" w:hAnsi="Times New Roman"/>
          <w:sz w:val="28"/>
          <w:szCs w:val="28"/>
        </w:rPr>
        <w:t>Система помогает диспетчеру равномерно распределить нагрузку между курьерами.</w:t>
      </w:r>
    </w:p>
    <w:p w:rsidR="00487615" w:rsidRDefault="00487615" w:rsidP="00487615">
      <w:pPr>
        <w:pStyle w:val="a6"/>
        <w:numPr>
          <w:ilvl w:val="0"/>
          <w:numId w:val="2"/>
        </w:numPr>
        <w:spacing w:after="160" w:line="360" w:lineRule="auto"/>
        <w:jc w:val="both"/>
        <w:rPr>
          <w:rFonts w:ascii="Times New Roman" w:hAnsi="Times New Roman"/>
          <w:sz w:val="28"/>
          <w:szCs w:val="28"/>
        </w:rPr>
      </w:pPr>
      <w:r>
        <w:rPr>
          <w:rFonts w:ascii="Times New Roman" w:hAnsi="Times New Roman"/>
          <w:sz w:val="28"/>
          <w:szCs w:val="28"/>
        </w:rPr>
        <w:t xml:space="preserve">Система обеспечивает </w:t>
      </w:r>
      <w:r>
        <w:rPr>
          <w:rFonts w:ascii="Times New Roman" w:hAnsi="Times New Roman"/>
          <w:sz w:val="28"/>
          <w:szCs w:val="28"/>
          <w:lang w:val="en-US"/>
        </w:rPr>
        <w:t>GPS</w:t>
      </w:r>
      <w:r>
        <w:rPr>
          <w:rFonts w:ascii="Times New Roman" w:hAnsi="Times New Roman"/>
          <w:sz w:val="28"/>
          <w:szCs w:val="28"/>
        </w:rPr>
        <w:t>-навигацию курьеров для контроля их отклонения от заданного маршрута.</w:t>
      </w:r>
    </w:p>
    <w:p w:rsidR="00487615" w:rsidRDefault="00487615" w:rsidP="00487615">
      <w:pPr>
        <w:pStyle w:val="a6"/>
        <w:numPr>
          <w:ilvl w:val="0"/>
          <w:numId w:val="2"/>
        </w:numPr>
        <w:spacing w:after="160" w:line="360" w:lineRule="auto"/>
        <w:jc w:val="both"/>
        <w:rPr>
          <w:rFonts w:ascii="Times New Roman" w:hAnsi="Times New Roman"/>
          <w:sz w:val="28"/>
          <w:szCs w:val="28"/>
        </w:rPr>
      </w:pPr>
      <w:r>
        <w:rPr>
          <w:rFonts w:ascii="Times New Roman" w:hAnsi="Times New Roman"/>
          <w:sz w:val="28"/>
          <w:szCs w:val="28"/>
        </w:rPr>
        <w:t>Система формирует оптимальный маршрут для курьера с учетом последовательности пунктов назначения.</w:t>
      </w:r>
    </w:p>
    <w:p w:rsidR="00487615" w:rsidRDefault="00487615" w:rsidP="00487615">
      <w:pPr>
        <w:pStyle w:val="a6"/>
        <w:numPr>
          <w:ilvl w:val="0"/>
          <w:numId w:val="2"/>
        </w:numPr>
        <w:spacing w:after="160" w:line="360" w:lineRule="auto"/>
        <w:jc w:val="both"/>
        <w:rPr>
          <w:rFonts w:ascii="Times New Roman" w:hAnsi="Times New Roman"/>
          <w:sz w:val="28"/>
          <w:szCs w:val="28"/>
        </w:rPr>
      </w:pPr>
      <w:r>
        <w:rPr>
          <w:rFonts w:ascii="Times New Roman" w:hAnsi="Times New Roman"/>
          <w:sz w:val="28"/>
          <w:szCs w:val="28"/>
        </w:rPr>
        <w:t>Система осуществляет уведомление курьера о его доставках.</w:t>
      </w:r>
    </w:p>
    <w:p w:rsidR="00487615" w:rsidRDefault="00487615" w:rsidP="00487615">
      <w:pPr>
        <w:pStyle w:val="a6"/>
        <w:numPr>
          <w:ilvl w:val="0"/>
          <w:numId w:val="2"/>
        </w:numPr>
        <w:spacing w:after="160" w:line="360" w:lineRule="auto"/>
        <w:jc w:val="both"/>
        <w:rPr>
          <w:rFonts w:ascii="Times New Roman" w:hAnsi="Times New Roman"/>
          <w:sz w:val="28"/>
          <w:szCs w:val="28"/>
        </w:rPr>
      </w:pPr>
      <w:r>
        <w:rPr>
          <w:rFonts w:ascii="Times New Roman" w:hAnsi="Times New Roman"/>
          <w:sz w:val="28"/>
          <w:szCs w:val="28"/>
        </w:rPr>
        <w:t xml:space="preserve">Система расставляет заказы по приоритетам, чтобы удовлетворить </w:t>
      </w:r>
      <w:r>
        <w:rPr>
          <w:rFonts w:ascii="Times New Roman" w:hAnsi="Times New Roman"/>
          <w:sz w:val="28"/>
          <w:szCs w:val="28"/>
          <w:lang w:val="en-US"/>
        </w:rPr>
        <w:t>VIP</w:t>
      </w:r>
      <w:r>
        <w:rPr>
          <w:rFonts w:ascii="Times New Roman" w:hAnsi="Times New Roman"/>
          <w:sz w:val="28"/>
          <w:szCs w:val="28"/>
        </w:rPr>
        <w:t>-клиентов.</w:t>
      </w:r>
    </w:p>
    <w:p w:rsidR="00487615" w:rsidRDefault="00487615" w:rsidP="00487615">
      <w:pPr>
        <w:pStyle w:val="a6"/>
        <w:numPr>
          <w:ilvl w:val="0"/>
          <w:numId w:val="2"/>
        </w:numPr>
        <w:spacing w:after="160" w:line="360" w:lineRule="auto"/>
        <w:jc w:val="both"/>
        <w:rPr>
          <w:rFonts w:ascii="Times New Roman" w:hAnsi="Times New Roman"/>
          <w:sz w:val="28"/>
          <w:szCs w:val="28"/>
        </w:rPr>
      </w:pPr>
      <w:r>
        <w:rPr>
          <w:rFonts w:ascii="Times New Roman" w:hAnsi="Times New Roman"/>
          <w:sz w:val="28"/>
          <w:szCs w:val="28"/>
        </w:rPr>
        <w:t>Система облегчает общение диспетчера с курьером, с помощью личного кабинета последнего, в котором курьер сможет видеть оптимальные маршруты и план доставок на день.</w:t>
      </w:r>
    </w:p>
    <w:p w:rsidR="00487615" w:rsidRDefault="00487615" w:rsidP="00487615">
      <w:pPr>
        <w:pStyle w:val="a6"/>
        <w:numPr>
          <w:ilvl w:val="0"/>
          <w:numId w:val="2"/>
        </w:numPr>
        <w:spacing w:after="160" w:line="360" w:lineRule="auto"/>
        <w:ind w:left="720"/>
        <w:jc w:val="both"/>
        <w:rPr>
          <w:rFonts w:ascii="Times New Roman" w:hAnsi="Times New Roman"/>
          <w:sz w:val="28"/>
          <w:szCs w:val="28"/>
        </w:rPr>
      </w:pPr>
      <w:r>
        <w:rPr>
          <w:rFonts w:ascii="Times New Roman" w:hAnsi="Times New Roman"/>
          <w:sz w:val="28"/>
          <w:szCs w:val="28"/>
        </w:rPr>
        <w:t>Система формирует рейтинговые списки курьеров.</w:t>
      </w:r>
    </w:p>
    <w:p w:rsidR="00487615" w:rsidRDefault="00487615" w:rsidP="00487615">
      <w:pPr>
        <w:pStyle w:val="a6"/>
        <w:numPr>
          <w:ilvl w:val="0"/>
          <w:numId w:val="2"/>
        </w:numPr>
        <w:spacing w:after="160" w:line="360" w:lineRule="auto"/>
        <w:jc w:val="both"/>
        <w:rPr>
          <w:rFonts w:ascii="Times New Roman" w:hAnsi="Times New Roman"/>
          <w:sz w:val="28"/>
          <w:szCs w:val="28"/>
        </w:rPr>
      </w:pPr>
      <w:r>
        <w:rPr>
          <w:rFonts w:ascii="Times New Roman" w:hAnsi="Times New Roman"/>
          <w:sz w:val="28"/>
          <w:szCs w:val="28"/>
        </w:rPr>
        <w:t>Система формирует базу учета ремонтов и проведенных ТО.</w:t>
      </w:r>
    </w:p>
    <w:p w:rsidR="00487615" w:rsidRDefault="00487615" w:rsidP="00487615">
      <w:pPr>
        <w:pStyle w:val="a6"/>
        <w:numPr>
          <w:ilvl w:val="0"/>
          <w:numId w:val="2"/>
        </w:numPr>
        <w:spacing w:after="160" w:line="360" w:lineRule="auto"/>
        <w:jc w:val="both"/>
        <w:rPr>
          <w:rFonts w:ascii="Times New Roman" w:hAnsi="Times New Roman"/>
          <w:sz w:val="28"/>
          <w:szCs w:val="28"/>
        </w:rPr>
      </w:pPr>
      <w:r>
        <w:rPr>
          <w:rFonts w:ascii="Times New Roman" w:hAnsi="Times New Roman"/>
          <w:sz w:val="28"/>
          <w:szCs w:val="28"/>
        </w:rPr>
        <w:t>Система создает журнал путевых листов.</w:t>
      </w:r>
    </w:p>
    <w:p w:rsidR="00487615" w:rsidRDefault="00487615" w:rsidP="00487615">
      <w:pPr>
        <w:pStyle w:val="a6"/>
        <w:numPr>
          <w:ilvl w:val="0"/>
          <w:numId w:val="2"/>
        </w:numPr>
        <w:spacing w:after="160" w:line="360" w:lineRule="auto"/>
        <w:jc w:val="both"/>
        <w:rPr>
          <w:rFonts w:ascii="Times New Roman" w:hAnsi="Times New Roman"/>
          <w:sz w:val="28"/>
          <w:szCs w:val="28"/>
        </w:rPr>
      </w:pPr>
      <w:r>
        <w:rPr>
          <w:rFonts w:ascii="Times New Roman" w:hAnsi="Times New Roman"/>
          <w:sz w:val="28"/>
          <w:szCs w:val="28"/>
        </w:rPr>
        <w:t>Система обеспечивает конфиденциальность информации для различных уровней пользователей.</w:t>
      </w:r>
    </w:p>
    <w:p w:rsidR="00487615" w:rsidRDefault="00487615" w:rsidP="00487615">
      <w:pPr>
        <w:pStyle w:val="a6"/>
        <w:numPr>
          <w:ilvl w:val="0"/>
          <w:numId w:val="2"/>
        </w:numPr>
        <w:spacing w:after="160" w:line="360" w:lineRule="auto"/>
        <w:jc w:val="both"/>
        <w:rPr>
          <w:rFonts w:ascii="Times New Roman" w:hAnsi="Times New Roman"/>
          <w:sz w:val="28"/>
          <w:szCs w:val="28"/>
        </w:rPr>
      </w:pPr>
      <w:r>
        <w:rPr>
          <w:rFonts w:ascii="Times New Roman" w:hAnsi="Times New Roman"/>
          <w:sz w:val="28"/>
          <w:szCs w:val="28"/>
        </w:rPr>
        <w:t>Система формирует персональные скидки для постоянных клиентов.</w:t>
      </w:r>
    </w:p>
    <w:p w:rsidR="00487615" w:rsidRDefault="00487615" w:rsidP="00487615">
      <w:pPr>
        <w:pStyle w:val="a6"/>
        <w:numPr>
          <w:ilvl w:val="0"/>
          <w:numId w:val="2"/>
        </w:numPr>
        <w:spacing w:after="160" w:line="360" w:lineRule="auto"/>
        <w:jc w:val="both"/>
        <w:rPr>
          <w:rFonts w:ascii="Times New Roman" w:hAnsi="Times New Roman"/>
          <w:sz w:val="28"/>
          <w:szCs w:val="28"/>
        </w:rPr>
      </w:pPr>
      <w:r>
        <w:rPr>
          <w:rFonts w:ascii="Times New Roman" w:hAnsi="Times New Roman"/>
          <w:sz w:val="28"/>
          <w:szCs w:val="28"/>
        </w:rPr>
        <w:t>Система ведет базу сотрудников, транспорта.</w:t>
      </w:r>
    </w:p>
    <w:p w:rsidR="00487615" w:rsidRDefault="00487615" w:rsidP="00487615">
      <w:pPr>
        <w:pStyle w:val="a6"/>
        <w:numPr>
          <w:ilvl w:val="0"/>
          <w:numId w:val="2"/>
        </w:numPr>
        <w:spacing w:after="160" w:line="360" w:lineRule="auto"/>
        <w:jc w:val="both"/>
        <w:rPr>
          <w:rFonts w:ascii="Times New Roman" w:hAnsi="Times New Roman"/>
          <w:sz w:val="28"/>
          <w:szCs w:val="28"/>
        </w:rPr>
      </w:pPr>
      <w:r>
        <w:rPr>
          <w:rFonts w:ascii="Times New Roman" w:hAnsi="Times New Roman"/>
          <w:sz w:val="28"/>
          <w:szCs w:val="28"/>
        </w:rPr>
        <w:t>Система ведет складской учет.</w:t>
      </w:r>
    </w:p>
    <w:p w:rsidR="00FF2315" w:rsidRPr="00FF2315" w:rsidRDefault="00FF2315" w:rsidP="00FF2315">
      <w:pPr>
        <w:pStyle w:val="a6"/>
        <w:numPr>
          <w:ilvl w:val="0"/>
          <w:numId w:val="2"/>
        </w:numPr>
        <w:spacing w:after="160" w:line="360" w:lineRule="auto"/>
        <w:jc w:val="both"/>
        <w:rPr>
          <w:rFonts w:ascii="Times New Roman" w:hAnsi="Times New Roman"/>
          <w:sz w:val="28"/>
          <w:szCs w:val="28"/>
        </w:rPr>
      </w:pPr>
      <w:r>
        <w:rPr>
          <w:rFonts w:ascii="Times New Roman" w:hAnsi="Times New Roman"/>
          <w:sz w:val="28"/>
          <w:szCs w:val="28"/>
        </w:rPr>
        <w:lastRenderedPageBreak/>
        <w:t>Система автоматизирует процесс паркинга.</w:t>
      </w:r>
    </w:p>
    <w:p w:rsidR="00487615" w:rsidRDefault="00487615" w:rsidP="00487615">
      <w:pPr>
        <w:pStyle w:val="a6"/>
        <w:numPr>
          <w:ilvl w:val="0"/>
          <w:numId w:val="2"/>
        </w:numPr>
        <w:spacing w:after="160" w:line="360" w:lineRule="auto"/>
        <w:jc w:val="both"/>
        <w:rPr>
          <w:rFonts w:ascii="Times New Roman" w:hAnsi="Times New Roman"/>
          <w:sz w:val="28"/>
          <w:szCs w:val="28"/>
        </w:rPr>
      </w:pPr>
      <w:r>
        <w:rPr>
          <w:rFonts w:ascii="Times New Roman" w:hAnsi="Times New Roman"/>
          <w:sz w:val="28"/>
          <w:szCs w:val="28"/>
        </w:rPr>
        <w:t>Сист</w:t>
      </w:r>
      <w:r w:rsidR="00FF2315">
        <w:rPr>
          <w:rFonts w:ascii="Times New Roman" w:hAnsi="Times New Roman"/>
          <w:sz w:val="28"/>
          <w:szCs w:val="28"/>
        </w:rPr>
        <w:t>ема формирует финансовые отчеты и статистику.</w:t>
      </w:r>
    </w:p>
    <w:p w:rsidR="00487615" w:rsidRDefault="00487615" w:rsidP="00487615">
      <w:pPr>
        <w:pStyle w:val="a6"/>
        <w:numPr>
          <w:ilvl w:val="0"/>
          <w:numId w:val="2"/>
        </w:numPr>
        <w:spacing w:after="160" w:line="360" w:lineRule="auto"/>
        <w:jc w:val="both"/>
        <w:rPr>
          <w:rFonts w:ascii="Times New Roman" w:hAnsi="Times New Roman"/>
          <w:sz w:val="28"/>
          <w:szCs w:val="28"/>
        </w:rPr>
      </w:pPr>
      <w:r>
        <w:rPr>
          <w:rFonts w:ascii="Times New Roman" w:hAnsi="Times New Roman"/>
          <w:sz w:val="28"/>
          <w:szCs w:val="28"/>
        </w:rPr>
        <w:t xml:space="preserve">Система обеспечивает </w:t>
      </w:r>
      <w:r w:rsidR="00FF2315">
        <w:rPr>
          <w:rFonts w:ascii="Times New Roman" w:hAnsi="Times New Roman"/>
          <w:sz w:val="28"/>
          <w:szCs w:val="28"/>
        </w:rPr>
        <w:t>удобную навигацию пользователя по парковкам.</w:t>
      </w:r>
    </w:p>
    <w:p w:rsidR="00FF2315" w:rsidRPr="00FF2315" w:rsidRDefault="00FF2315" w:rsidP="00FF2315">
      <w:pPr>
        <w:pStyle w:val="a6"/>
        <w:numPr>
          <w:ilvl w:val="0"/>
          <w:numId w:val="2"/>
        </w:numPr>
        <w:spacing w:after="160" w:line="360" w:lineRule="auto"/>
        <w:jc w:val="both"/>
        <w:rPr>
          <w:rFonts w:ascii="Times New Roman" w:hAnsi="Times New Roman"/>
          <w:sz w:val="28"/>
          <w:szCs w:val="28"/>
        </w:rPr>
      </w:pPr>
      <w:r>
        <w:rPr>
          <w:rFonts w:ascii="Times New Roman" w:hAnsi="Times New Roman"/>
          <w:sz w:val="28"/>
          <w:szCs w:val="28"/>
        </w:rPr>
        <w:t>Система обеспечивает возможность оплаты с помощью различных существующих платежных систем.</w:t>
      </w:r>
    </w:p>
    <w:p w:rsidR="00487615" w:rsidRDefault="00487615" w:rsidP="00487615">
      <w:pPr>
        <w:spacing w:after="160" w:line="360" w:lineRule="auto"/>
        <w:ind w:firstLine="567"/>
        <w:jc w:val="center"/>
        <w:rPr>
          <w:rFonts w:ascii="Times New Roman" w:hAnsi="Times New Roman"/>
          <w:b/>
          <w:sz w:val="32"/>
          <w:szCs w:val="28"/>
        </w:rPr>
      </w:pPr>
      <w:r>
        <w:rPr>
          <w:rFonts w:ascii="Times New Roman" w:hAnsi="Times New Roman"/>
          <w:b/>
          <w:sz w:val="32"/>
          <w:szCs w:val="28"/>
        </w:rPr>
        <w:t>6.1.1.1.1.2. Понять, КАК она работает</w:t>
      </w:r>
    </w:p>
    <w:p w:rsidR="00487615" w:rsidRDefault="00FF2315" w:rsidP="00487615">
      <w:pPr>
        <w:pStyle w:val="a6"/>
        <w:numPr>
          <w:ilvl w:val="0"/>
          <w:numId w:val="4"/>
        </w:numPr>
        <w:spacing w:after="160" w:line="360" w:lineRule="auto"/>
        <w:ind w:left="851" w:hanging="425"/>
        <w:jc w:val="both"/>
        <w:rPr>
          <w:rFonts w:ascii="Times New Roman" w:hAnsi="Times New Roman"/>
          <w:sz w:val="28"/>
          <w:szCs w:val="28"/>
        </w:rPr>
      </w:pPr>
      <w:r>
        <w:rPr>
          <w:rFonts w:ascii="Times New Roman" w:hAnsi="Times New Roman"/>
          <w:sz w:val="28"/>
          <w:szCs w:val="28"/>
        </w:rPr>
        <w:t xml:space="preserve">Система считывает оформленный заказ </w:t>
      </w:r>
      <w:r w:rsidR="00487615">
        <w:rPr>
          <w:rFonts w:ascii="Times New Roman" w:hAnsi="Times New Roman"/>
          <w:sz w:val="28"/>
          <w:szCs w:val="28"/>
        </w:rPr>
        <w:t>и отправляет его далее на обработку.</w:t>
      </w:r>
    </w:p>
    <w:p w:rsidR="00487615" w:rsidRDefault="00FF2315" w:rsidP="00487615">
      <w:pPr>
        <w:pStyle w:val="a6"/>
        <w:numPr>
          <w:ilvl w:val="0"/>
          <w:numId w:val="4"/>
        </w:numPr>
        <w:spacing w:after="160" w:line="360" w:lineRule="auto"/>
        <w:ind w:left="851" w:hanging="425"/>
        <w:jc w:val="both"/>
        <w:rPr>
          <w:rFonts w:ascii="Times New Roman" w:hAnsi="Times New Roman"/>
          <w:sz w:val="28"/>
          <w:szCs w:val="28"/>
        </w:rPr>
      </w:pPr>
      <w:r>
        <w:rPr>
          <w:rFonts w:ascii="Times New Roman" w:hAnsi="Times New Roman"/>
          <w:sz w:val="28"/>
          <w:szCs w:val="28"/>
        </w:rPr>
        <w:t>Система строит маршрут до выбранной парковки по запросу клиента.</w:t>
      </w:r>
    </w:p>
    <w:p w:rsidR="00FF2315" w:rsidRDefault="00FF2315" w:rsidP="00487615">
      <w:pPr>
        <w:pStyle w:val="a6"/>
        <w:numPr>
          <w:ilvl w:val="0"/>
          <w:numId w:val="4"/>
        </w:numPr>
        <w:spacing w:after="160" w:line="360" w:lineRule="auto"/>
        <w:ind w:left="851" w:hanging="425"/>
        <w:jc w:val="both"/>
        <w:rPr>
          <w:rFonts w:ascii="Times New Roman" w:hAnsi="Times New Roman"/>
          <w:sz w:val="28"/>
          <w:szCs w:val="28"/>
        </w:rPr>
      </w:pPr>
      <w:r>
        <w:rPr>
          <w:rFonts w:ascii="Times New Roman" w:hAnsi="Times New Roman"/>
          <w:sz w:val="28"/>
          <w:szCs w:val="28"/>
        </w:rPr>
        <w:t>Система обеспечивает доступ клиента к парковке.</w:t>
      </w:r>
    </w:p>
    <w:p w:rsidR="00FF2315" w:rsidRDefault="00FF2315" w:rsidP="00487615">
      <w:pPr>
        <w:pStyle w:val="a6"/>
        <w:numPr>
          <w:ilvl w:val="0"/>
          <w:numId w:val="4"/>
        </w:numPr>
        <w:spacing w:after="160" w:line="360" w:lineRule="auto"/>
        <w:ind w:left="851" w:hanging="425"/>
        <w:jc w:val="both"/>
        <w:rPr>
          <w:rFonts w:ascii="Times New Roman" w:hAnsi="Times New Roman"/>
          <w:sz w:val="28"/>
          <w:szCs w:val="28"/>
        </w:rPr>
      </w:pPr>
      <w:r>
        <w:rPr>
          <w:rFonts w:ascii="Times New Roman" w:hAnsi="Times New Roman"/>
          <w:sz w:val="28"/>
          <w:szCs w:val="28"/>
        </w:rPr>
        <w:t>Система списывает средства с личного счёта клиента во время пребывания его авто на парковке.</w:t>
      </w:r>
    </w:p>
    <w:p w:rsidR="00FF2315" w:rsidRDefault="00FF2315" w:rsidP="00487615">
      <w:pPr>
        <w:pStyle w:val="a6"/>
        <w:numPr>
          <w:ilvl w:val="0"/>
          <w:numId w:val="4"/>
        </w:numPr>
        <w:spacing w:after="160" w:line="360" w:lineRule="auto"/>
        <w:ind w:left="851" w:hanging="425"/>
        <w:jc w:val="both"/>
        <w:rPr>
          <w:rFonts w:ascii="Times New Roman" w:hAnsi="Times New Roman"/>
          <w:sz w:val="28"/>
          <w:szCs w:val="28"/>
        </w:rPr>
      </w:pPr>
      <w:r>
        <w:rPr>
          <w:rFonts w:ascii="Times New Roman" w:hAnsi="Times New Roman"/>
          <w:sz w:val="28"/>
          <w:szCs w:val="28"/>
        </w:rPr>
        <w:t>Система даёт возможность покинуть парковку.</w:t>
      </w:r>
    </w:p>
    <w:p w:rsidR="00487615" w:rsidRPr="00FF2315" w:rsidRDefault="00487615" w:rsidP="0013590A">
      <w:pPr>
        <w:pStyle w:val="a6"/>
        <w:numPr>
          <w:ilvl w:val="0"/>
          <w:numId w:val="4"/>
        </w:numPr>
        <w:spacing w:after="160" w:line="360" w:lineRule="auto"/>
        <w:ind w:left="851" w:hanging="425"/>
        <w:jc w:val="both"/>
        <w:rPr>
          <w:rFonts w:ascii="Times New Roman" w:hAnsi="Times New Roman"/>
          <w:sz w:val="28"/>
          <w:szCs w:val="28"/>
        </w:rPr>
      </w:pPr>
      <w:r w:rsidRPr="00FF2315">
        <w:rPr>
          <w:rFonts w:ascii="Times New Roman" w:hAnsi="Times New Roman"/>
          <w:sz w:val="28"/>
          <w:szCs w:val="28"/>
        </w:rPr>
        <w:t>Система</w:t>
      </w:r>
      <w:r w:rsidR="00FF2315">
        <w:rPr>
          <w:rFonts w:ascii="Times New Roman" w:hAnsi="Times New Roman"/>
          <w:sz w:val="28"/>
          <w:szCs w:val="28"/>
        </w:rPr>
        <w:t xml:space="preserve"> опрашивает пользователя на предмет</w:t>
      </w:r>
      <w:r w:rsidRPr="00FF2315">
        <w:rPr>
          <w:rFonts w:ascii="Times New Roman" w:hAnsi="Times New Roman"/>
          <w:sz w:val="28"/>
          <w:szCs w:val="28"/>
        </w:rPr>
        <w:t xml:space="preserve"> качества работы </w:t>
      </w:r>
      <w:r w:rsidR="00FF2315" w:rsidRPr="00FF2315">
        <w:rPr>
          <w:rFonts w:ascii="Times New Roman" w:hAnsi="Times New Roman"/>
          <w:sz w:val="28"/>
          <w:szCs w:val="28"/>
        </w:rPr>
        <w:t xml:space="preserve">парковок </w:t>
      </w:r>
      <w:r w:rsidR="00FF2315">
        <w:rPr>
          <w:rFonts w:ascii="Times New Roman" w:hAnsi="Times New Roman"/>
          <w:sz w:val="28"/>
          <w:szCs w:val="28"/>
        </w:rPr>
        <w:t>и формирует оценку.</w:t>
      </w:r>
    </w:p>
    <w:p w:rsidR="00487615" w:rsidRDefault="00FF2315" w:rsidP="00487615">
      <w:pPr>
        <w:pStyle w:val="a6"/>
        <w:numPr>
          <w:ilvl w:val="0"/>
          <w:numId w:val="4"/>
        </w:numPr>
        <w:spacing w:after="160" w:line="360" w:lineRule="auto"/>
        <w:ind w:left="851" w:hanging="425"/>
        <w:jc w:val="both"/>
        <w:rPr>
          <w:rFonts w:ascii="Times New Roman" w:hAnsi="Times New Roman"/>
          <w:sz w:val="28"/>
          <w:szCs w:val="28"/>
        </w:rPr>
      </w:pPr>
      <w:r>
        <w:rPr>
          <w:rFonts w:ascii="Times New Roman" w:hAnsi="Times New Roman"/>
          <w:sz w:val="28"/>
          <w:szCs w:val="28"/>
        </w:rPr>
        <w:t>Система анализирует базы</w:t>
      </w:r>
      <w:r w:rsidR="00487615">
        <w:rPr>
          <w:rFonts w:ascii="Times New Roman" w:hAnsi="Times New Roman"/>
          <w:sz w:val="28"/>
          <w:szCs w:val="28"/>
        </w:rPr>
        <w:t xml:space="preserve"> данных обо всех </w:t>
      </w:r>
      <w:r>
        <w:rPr>
          <w:rFonts w:ascii="Times New Roman" w:hAnsi="Times New Roman"/>
          <w:sz w:val="28"/>
          <w:szCs w:val="28"/>
        </w:rPr>
        <w:t>парковках</w:t>
      </w:r>
      <w:r w:rsidR="00487615">
        <w:rPr>
          <w:rFonts w:ascii="Times New Roman" w:hAnsi="Times New Roman"/>
          <w:sz w:val="28"/>
          <w:szCs w:val="28"/>
        </w:rPr>
        <w:t>,</w:t>
      </w:r>
      <w:r w:rsidR="007520C9">
        <w:rPr>
          <w:rFonts w:ascii="Times New Roman" w:hAnsi="Times New Roman"/>
          <w:sz w:val="28"/>
          <w:szCs w:val="28"/>
        </w:rPr>
        <w:t xml:space="preserve"> подсчитывает их</w:t>
      </w:r>
      <w:r>
        <w:rPr>
          <w:rFonts w:ascii="Times New Roman" w:hAnsi="Times New Roman"/>
          <w:sz w:val="28"/>
          <w:szCs w:val="28"/>
        </w:rPr>
        <w:t xml:space="preserve"> эфф</w:t>
      </w:r>
      <w:r w:rsidR="007520C9">
        <w:rPr>
          <w:rFonts w:ascii="Times New Roman" w:hAnsi="Times New Roman"/>
          <w:sz w:val="28"/>
          <w:szCs w:val="28"/>
        </w:rPr>
        <w:t>ективность, создаёт отчёты и ведёт статистику, предоставляя её администрации по запросу.</w:t>
      </w:r>
    </w:p>
    <w:p w:rsidR="007520C9" w:rsidRDefault="007520C9" w:rsidP="00487615">
      <w:pPr>
        <w:pStyle w:val="a6"/>
        <w:numPr>
          <w:ilvl w:val="0"/>
          <w:numId w:val="4"/>
        </w:numPr>
        <w:spacing w:after="160" w:line="360" w:lineRule="auto"/>
        <w:ind w:left="851" w:hanging="425"/>
        <w:jc w:val="both"/>
        <w:rPr>
          <w:rFonts w:ascii="Times New Roman" w:hAnsi="Times New Roman"/>
          <w:sz w:val="28"/>
          <w:szCs w:val="28"/>
        </w:rPr>
      </w:pPr>
      <w:r>
        <w:rPr>
          <w:rFonts w:ascii="Times New Roman" w:hAnsi="Times New Roman"/>
          <w:sz w:val="28"/>
          <w:szCs w:val="28"/>
        </w:rPr>
        <w:t xml:space="preserve">Система даёт возможность владельцам территории установить парковку и тарифы на ней, а также проводить акции. </w:t>
      </w:r>
    </w:p>
    <w:p w:rsidR="00487615" w:rsidRDefault="00487615" w:rsidP="00487615">
      <w:pPr>
        <w:spacing w:after="160" w:line="360" w:lineRule="auto"/>
        <w:ind w:firstLine="567"/>
        <w:jc w:val="center"/>
        <w:rPr>
          <w:rFonts w:ascii="Times New Roman" w:hAnsi="Times New Roman"/>
          <w:b/>
          <w:sz w:val="32"/>
          <w:szCs w:val="28"/>
        </w:rPr>
      </w:pPr>
      <w:r>
        <w:rPr>
          <w:rFonts w:ascii="Times New Roman" w:hAnsi="Times New Roman"/>
          <w:b/>
          <w:sz w:val="32"/>
          <w:szCs w:val="28"/>
        </w:rPr>
        <w:t>6.1.1.1.1.3. Иметь возможность обдумывать и разрабатывать ЧАСТИ системы</w:t>
      </w:r>
    </w:p>
    <w:p w:rsidR="00487615" w:rsidRDefault="00487615" w:rsidP="00487615">
      <w:pPr>
        <w:spacing w:after="160" w:line="360" w:lineRule="auto"/>
        <w:ind w:firstLine="567"/>
        <w:jc w:val="both"/>
        <w:rPr>
          <w:rFonts w:ascii="Times New Roman" w:hAnsi="Times New Roman"/>
          <w:sz w:val="28"/>
          <w:szCs w:val="28"/>
        </w:rPr>
      </w:pPr>
      <w:r>
        <w:rPr>
          <w:rFonts w:ascii="Times New Roman" w:hAnsi="Times New Roman"/>
          <w:sz w:val="28"/>
          <w:szCs w:val="28"/>
        </w:rPr>
        <w:t>Проанализировав функциональность системы, было решено выделить следующие ее части:</w:t>
      </w:r>
    </w:p>
    <w:p w:rsidR="00487615" w:rsidRDefault="00487615" w:rsidP="00487615">
      <w:pPr>
        <w:pStyle w:val="a6"/>
        <w:numPr>
          <w:ilvl w:val="0"/>
          <w:numId w:val="6"/>
        </w:numPr>
        <w:spacing w:after="160" w:line="360" w:lineRule="auto"/>
        <w:jc w:val="both"/>
        <w:rPr>
          <w:rFonts w:ascii="Times New Roman" w:hAnsi="Times New Roman"/>
          <w:sz w:val="28"/>
          <w:szCs w:val="28"/>
        </w:rPr>
      </w:pPr>
      <w:r>
        <w:rPr>
          <w:rFonts w:ascii="Times New Roman" w:hAnsi="Times New Roman"/>
          <w:sz w:val="28"/>
          <w:szCs w:val="28"/>
        </w:rPr>
        <w:t xml:space="preserve">Личный кабинет клиента. </w:t>
      </w:r>
      <w:r w:rsidR="0013590A">
        <w:rPr>
          <w:rFonts w:ascii="Times New Roman" w:hAnsi="Times New Roman"/>
          <w:sz w:val="28"/>
        </w:rPr>
        <w:t xml:space="preserve">В нем </w:t>
      </w:r>
      <w:r w:rsidR="0013590A" w:rsidRPr="0013590A">
        <w:rPr>
          <w:rFonts w:ascii="Times New Roman" w:hAnsi="Times New Roman"/>
          <w:sz w:val="28"/>
        </w:rPr>
        <w:t xml:space="preserve">клиент </w:t>
      </w:r>
      <w:r w:rsidR="0013590A">
        <w:rPr>
          <w:rFonts w:ascii="Times New Roman" w:hAnsi="Times New Roman"/>
          <w:sz w:val="28"/>
        </w:rPr>
        <w:t xml:space="preserve">может найти парковки поблизости, построить к ним маршрут, просмотреть рейтинг и </w:t>
      </w:r>
      <w:r w:rsidR="0013590A">
        <w:rPr>
          <w:rFonts w:ascii="Times New Roman" w:hAnsi="Times New Roman"/>
          <w:sz w:val="28"/>
        </w:rPr>
        <w:lastRenderedPageBreak/>
        <w:t>оформить бронь. Также есть доступ к личной информации клиента. Возможность получить обратную связь и просмотреть историю своих парковок. Возможность управления личным счётом.</w:t>
      </w:r>
    </w:p>
    <w:p w:rsidR="0013590A" w:rsidRDefault="0013590A" w:rsidP="0013590A">
      <w:pPr>
        <w:pStyle w:val="a6"/>
        <w:numPr>
          <w:ilvl w:val="0"/>
          <w:numId w:val="6"/>
        </w:numPr>
        <w:spacing w:after="160" w:line="360" w:lineRule="auto"/>
        <w:jc w:val="both"/>
        <w:rPr>
          <w:rFonts w:ascii="Times New Roman" w:hAnsi="Times New Roman"/>
          <w:sz w:val="28"/>
          <w:szCs w:val="28"/>
        </w:rPr>
      </w:pPr>
      <w:r>
        <w:rPr>
          <w:rFonts w:ascii="Times New Roman" w:hAnsi="Times New Roman"/>
          <w:sz w:val="28"/>
          <w:szCs w:val="28"/>
        </w:rPr>
        <w:t>Система выбора доступных парковочных мес</w:t>
      </w:r>
      <w:r w:rsidR="00D06E28">
        <w:rPr>
          <w:rFonts w:ascii="Times New Roman" w:hAnsi="Times New Roman"/>
          <w:sz w:val="28"/>
          <w:szCs w:val="28"/>
        </w:rPr>
        <w:t>т. Пользователь взаимодействует с ней, когда хочет найти парковочные места, построить маршрут или оформить бронь.</w:t>
      </w:r>
    </w:p>
    <w:p w:rsidR="00487615" w:rsidRDefault="00D06E28" w:rsidP="00487615">
      <w:pPr>
        <w:pStyle w:val="a6"/>
        <w:numPr>
          <w:ilvl w:val="0"/>
          <w:numId w:val="6"/>
        </w:numPr>
        <w:spacing w:after="160" w:line="360" w:lineRule="auto"/>
        <w:jc w:val="both"/>
        <w:rPr>
          <w:rFonts w:ascii="Times New Roman" w:hAnsi="Times New Roman"/>
          <w:sz w:val="28"/>
          <w:szCs w:val="28"/>
        </w:rPr>
      </w:pPr>
      <w:r>
        <w:rPr>
          <w:rFonts w:ascii="Times New Roman" w:hAnsi="Times New Roman"/>
          <w:sz w:val="28"/>
          <w:szCs w:val="28"/>
        </w:rPr>
        <w:t>ПО для пунктов контроля обеспечивает автома</w:t>
      </w:r>
      <w:r w:rsidR="00A63B38">
        <w:rPr>
          <w:rFonts w:ascii="Times New Roman" w:hAnsi="Times New Roman"/>
          <w:sz w:val="28"/>
          <w:szCs w:val="28"/>
        </w:rPr>
        <w:t>тизацию процесса парковки и включает в себя систему оповещения технической поддержи о возникших проблемах, которые необходимо решить.</w:t>
      </w:r>
    </w:p>
    <w:p w:rsidR="00487615" w:rsidRDefault="00A63B38" w:rsidP="00487615">
      <w:pPr>
        <w:pStyle w:val="a6"/>
        <w:numPr>
          <w:ilvl w:val="0"/>
          <w:numId w:val="6"/>
        </w:numPr>
        <w:spacing w:after="160" w:line="360" w:lineRule="auto"/>
        <w:jc w:val="both"/>
        <w:rPr>
          <w:rFonts w:ascii="Times New Roman" w:hAnsi="Times New Roman"/>
          <w:sz w:val="28"/>
          <w:szCs w:val="28"/>
        </w:rPr>
      </w:pPr>
      <w:r>
        <w:rPr>
          <w:rFonts w:ascii="Times New Roman" w:hAnsi="Times New Roman"/>
          <w:sz w:val="28"/>
          <w:szCs w:val="28"/>
        </w:rPr>
        <w:t>Платёжная система обеспечивает быстрое проведение платежей и предоставляет удобные пользователю способы пополнения счёта.</w:t>
      </w:r>
    </w:p>
    <w:p w:rsidR="00A63B38" w:rsidRDefault="00A63B38" w:rsidP="00487615">
      <w:pPr>
        <w:pStyle w:val="a6"/>
        <w:numPr>
          <w:ilvl w:val="0"/>
          <w:numId w:val="6"/>
        </w:numPr>
        <w:spacing w:after="160" w:line="360" w:lineRule="auto"/>
        <w:jc w:val="both"/>
        <w:rPr>
          <w:rFonts w:ascii="Times New Roman" w:hAnsi="Times New Roman"/>
          <w:sz w:val="28"/>
          <w:szCs w:val="28"/>
        </w:rPr>
      </w:pPr>
      <w:r>
        <w:rPr>
          <w:rFonts w:ascii="Times New Roman" w:hAnsi="Times New Roman"/>
          <w:sz w:val="28"/>
          <w:szCs w:val="28"/>
        </w:rPr>
        <w:t>Консалтинговый центр обеспечивает поддержку клиентов и передаёт информацию о возникших проблемах команды техническому персоналу.</w:t>
      </w:r>
    </w:p>
    <w:p w:rsidR="00A63B38" w:rsidRDefault="00A63B38" w:rsidP="00487615">
      <w:pPr>
        <w:pStyle w:val="a6"/>
        <w:numPr>
          <w:ilvl w:val="0"/>
          <w:numId w:val="6"/>
        </w:numPr>
        <w:spacing w:after="160" w:line="360" w:lineRule="auto"/>
        <w:jc w:val="both"/>
        <w:rPr>
          <w:rFonts w:ascii="Times New Roman" w:hAnsi="Times New Roman"/>
          <w:sz w:val="28"/>
          <w:szCs w:val="28"/>
        </w:rPr>
      </w:pPr>
      <w:r>
        <w:rPr>
          <w:rFonts w:ascii="Times New Roman" w:hAnsi="Times New Roman"/>
          <w:sz w:val="28"/>
          <w:szCs w:val="28"/>
        </w:rPr>
        <w:t>Система учёта парковок обеспечивает мониторинг те</w:t>
      </w:r>
      <w:r w:rsidR="008863F6">
        <w:rPr>
          <w:rFonts w:ascii="Times New Roman" w:hAnsi="Times New Roman"/>
          <w:sz w:val="28"/>
          <w:szCs w:val="28"/>
        </w:rPr>
        <w:t>хнического состояния и занятости парковок в режиме реального времени.</w:t>
      </w:r>
    </w:p>
    <w:p w:rsidR="008863F6" w:rsidRDefault="008863F6" w:rsidP="00487615">
      <w:pPr>
        <w:pStyle w:val="a6"/>
        <w:numPr>
          <w:ilvl w:val="0"/>
          <w:numId w:val="6"/>
        </w:numPr>
        <w:spacing w:after="160" w:line="360" w:lineRule="auto"/>
        <w:jc w:val="both"/>
        <w:rPr>
          <w:rFonts w:ascii="Times New Roman" w:hAnsi="Times New Roman"/>
          <w:sz w:val="28"/>
          <w:szCs w:val="28"/>
        </w:rPr>
      </w:pPr>
      <w:r>
        <w:rPr>
          <w:rFonts w:ascii="Times New Roman" w:hAnsi="Times New Roman"/>
          <w:sz w:val="28"/>
          <w:szCs w:val="28"/>
        </w:rPr>
        <w:t>Работа с клиентами подразумевает гибкую систему настройки тарифов, акций и персональных бонусов.</w:t>
      </w:r>
    </w:p>
    <w:p w:rsidR="008863F6" w:rsidRDefault="008863F6" w:rsidP="00487615">
      <w:pPr>
        <w:pStyle w:val="a6"/>
        <w:numPr>
          <w:ilvl w:val="0"/>
          <w:numId w:val="6"/>
        </w:numPr>
        <w:spacing w:after="160" w:line="360" w:lineRule="auto"/>
        <w:jc w:val="both"/>
        <w:rPr>
          <w:rFonts w:ascii="Times New Roman" w:hAnsi="Times New Roman"/>
          <w:sz w:val="28"/>
          <w:szCs w:val="28"/>
        </w:rPr>
      </w:pPr>
      <w:r>
        <w:rPr>
          <w:rFonts w:ascii="Times New Roman" w:hAnsi="Times New Roman"/>
          <w:sz w:val="28"/>
          <w:szCs w:val="28"/>
        </w:rPr>
        <w:t>Система управления предприятием обеспечивает формирование автоматической отчётности и статистики по парковкам.</w:t>
      </w:r>
    </w:p>
    <w:p w:rsidR="00487615" w:rsidRDefault="00487615" w:rsidP="00487615">
      <w:pPr>
        <w:spacing w:after="160" w:line="360" w:lineRule="auto"/>
        <w:ind w:firstLine="567"/>
        <w:jc w:val="center"/>
        <w:rPr>
          <w:rFonts w:ascii="Times New Roman" w:hAnsi="Times New Roman"/>
          <w:b/>
          <w:sz w:val="32"/>
          <w:szCs w:val="28"/>
        </w:rPr>
      </w:pPr>
      <w:r>
        <w:rPr>
          <w:rFonts w:ascii="Times New Roman" w:hAnsi="Times New Roman"/>
          <w:b/>
          <w:sz w:val="32"/>
          <w:szCs w:val="28"/>
        </w:rPr>
        <w:t>6.1.1.1.1.4. РАСШИРЯТЬ систему</w:t>
      </w:r>
    </w:p>
    <w:p w:rsidR="005F0A2B" w:rsidRDefault="00487615" w:rsidP="00487615">
      <w:pPr>
        <w:pStyle w:val="a3"/>
        <w:spacing w:line="360" w:lineRule="auto"/>
        <w:jc w:val="both"/>
        <w:rPr>
          <w:color w:val="000000"/>
          <w:sz w:val="27"/>
          <w:szCs w:val="27"/>
        </w:rPr>
      </w:pPr>
      <w:r>
        <w:rPr>
          <w:rFonts w:eastAsiaTheme="minorHAnsi"/>
          <w:sz w:val="28"/>
          <w:szCs w:val="28"/>
          <w:lang w:eastAsia="en-US"/>
        </w:rPr>
        <w:t>После внедрения системы и ее успешного функционирования переходим на этап расширения. На данном этапе предполагается улучшения системы и внесения нового функционала</w:t>
      </w:r>
      <w:r w:rsidR="005F0A2B">
        <w:rPr>
          <w:rFonts w:eastAsiaTheme="minorHAnsi"/>
          <w:sz w:val="28"/>
          <w:szCs w:val="28"/>
          <w:lang w:eastAsia="en-US"/>
        </w:rPr>
        <w:t xml:space="preserve">. После выпуска системы версии </w:t>
      </w:r>
      <w:r>
        <w:rPr>
          <w:rFonts w:eastAsiaTheme="minorHAnsi"/>
          <w:sz w:val="28"/>
          <w:szCs w:val="28"/>
          <w:lang w:eastAsia="en-US"/>
        </w:rPr>
        <w:t>1.0 в новой системе версии 1.1 в случае отсутствия будет добавлен или улучшен следующий функционал</w:t>
      </w:r>
      <w:r>
        <w:rPr>
          <w:sz w:val="28"/>
          <w:szCs w:val="28"/>
        </w:rPr>
        <w:t xml:space="preserve">: </w:t>
      </w:r>
    </w:p>
    <w:p w:rsidR="00487615" w:rsidRPr="008863F6" w:rsidRDefault="005F0A2B" w:rsidP="005F0A2B">
      <w:pPr>
        <w:pStyle w:val="a3"/>
        <w:numPr>
          <w:ilvl w:val="0"/>
          <w:numId w:val="12"/>
        </w:numPr>
        <w:spacing w:line="360" w:lineRule="auto"/>
        <w:jc w:val="both"/>
        <w:rPr>
          <w:color w:val="000000"/>
          <w:sz w:val="28"/>
          <w:szCs w:val="28"/>
        </w:rPr>
      </w:pPr>
      <w:r w:rsidRPr="008863F6">
        <w:rPr>
          <w:color w:val="000000"/>
          <w:sz w:val="28"/>
          <w:szCs w:val="28"/>
        </w:rPr>
        <w:t>Гибко настраиваемые пользовательские уведомления</w:t>
      </w:r>
    </w:p>
    <w:p w:rsidR="005F0A2B" w:rsidRPr="008863F6" w:rsidRDefault="005F0A2B" w:rsidP="005F0A2B">
      <w:pPr>
        <w:pStyle w:val="a3"/>
        <w:numPr>
          <w:ilvl w:val="0"/>
          <w:numId w:val="12"/>
        </w:numPr>
        <w:spacing w:line="360" w:lineRule="auto"/>
        <w:jc w:val="both"/>
        <w:rPr>
          <w:color w:val="000000"/>
          <w:sz w:val="28"/>
          <w:szCs w:val="28"/>
        </w:rPr>
      </w:pPr>
      <w:r w:rsidRPr="008863F6">
        <w:rPr>
          <w:color w:val="000000"/>
          <w:sz w:val="28"/>
          <w:szCs w:val="28"/>
        </w:rPr>
        <w:lastRenderedPageBreak/>
        <w:t>Система персональных скидок (бонусная программа)</w:t>
      </w:r>
    </w:p>
    <w:p w:rsidR="005F0A2B" w:rsidRPr="008863F6" w:rsidRDefault="005F0A2B" w:rsidP="005F0A2B">
      <w:pPr>
        <w:pStyle w:val="a3"/>
        <w:numPr>
          <w:ilvl w:val="0"/>
          <w:numId w:val="12"/>
        </w:numPr>
        <w:spacing w:line="360" w:lineRule="auto"/>
        <w:jc w:val="both"/>
        <w:rPr>
          <w:color w:val="000000"/>
          <w:sz w:val="28"/>
          <w:szCs w:val="28"/>
        </w:rPr>
      </w:pPr>
      <w:r w:rsidRPr="008863F6">
        <w:rPr>
          <w:color w:val="000000"/>
          <w:sz w:val="28"/>
          <w:szCs w:val="28"/>
        </w:rPr>
        <w:t>Расширение существующего набора поддерживаемых платёжных систем</w:t>
      </w:r>
    </w:p>
    <w:p w:rsidR="00487615" w:rsidRDefault="00487615" w:rsidP="00487615">
      <w:pPr>
        <w:spacing w:after="160" w:line="360" w:lineRule="auto"/>
        <w:ind w:firstLine="567"/>
        <w:jc w:val="center"/>
        <w:rPr>
          <w:rFonts w:ascii="Times New Roman" w:hAnsi="Times New Roman"/>
          <w:b/>
          <w:sz w:val="32"/>
          <w:szCs w:val="28"/>
        </w:rPr>
      </w:pPr>
      <w:r>
        <w:rPr>
          <w:rFonts w:ascii="Times New Roman" w:hAnsi="Times New Roman"/>
          <w:b/>
          <w:sz w:val="32"/>
          <w:szCs w:val="28"/>
        </w:rPr>
        <w:t>6.1.1.1.1.5. ПОВТОРНО ИСПОЛЬЗОВАТЬ часть (части) системы при создании новых систем</w:t>
      </w:r>
    </w:p>
    <w:p w:rsidR="00487615" w:rsidRDefault="00487615" w:rsidP="00487615">
      <w:pPr>
        <w:spacing w:after="160" w:line="360" w:lineRule="auto"/>
        <w:ind w:firstLine="567"/>
        <w:jc w:val="both"/>
        <w:rPr>
          <w:rFonts w:ascii="Times New Roman" w:hAnsi="Times New Roman"/>
          <w:sz w:val="28"/>
          <w:szCs w:val="28"/>
        </w:rPr>
      </w:pPr>
      <w:r>
        <w:rPr>
          <w:rFonts w:ascii="Times New Roman" w:hAnsi="Times New Roman"/>
          <w:sz w:val="28"/>
          <w:szCs w:val="28"/>
        </w:rPr>
        <w:t>Для данной системы будет реализована метрология повторного использования. То есть, система частично будет составляться из частей, написанных ранее компонентов.  Это позволит сократить трудозатраты при разработке. Кроме того, так как данная система будет многомодульной, то в дальнейшем при необходимости ее компоненты могут быть использованы при создании нового программного продукта.</w:t>
      </w:r>
      <w:r w:rsidR="008863F6">
        <w:rPr>
          <w:rFonts w:ascii="Times New Roman" w:hAnsi="Times New Roman"/>
          <w:sz w:val="28"/>
          <w:szCs w:val="28"/>
        </w:rPr>
        <w:tab/>
      </w:r>
    </w:p>
    <w:p w:rsidR="00487615" w:rsidRDefault="00487615" w:rsidP="00487615">
      <w:pPr>
        <w:spacing w:after="160" w:line="360" w:lineRule="auto"/>
        <w:ind w:firstLine="567"/>
        <w:jc w:val="center"/>
        <w:rPr>
          <w:rFonts w:ascii="Times New Roman" w:hAnsi="Times New Roman"/>
          <w:b/>
          <w:sz w:val="32"/>
          <w:szCs w:val="28"/>
        </w:rPr>
      </w:pPr>
      <w:r>
        <w:rPr>
          <w:rFonts w:ascii="Times New Roman" w:hAnsi="Times New Roman"/>
          <w:b/>
          <w:sz w:val="32"/>
          <w:szCs w:val="28"/>
        </w:rPr>
        <w:t>6.1.1.1.2. Определение архитектуры ПО</w:t>
      </w:r>
    </w:p>
    <w:p w:rsidR="00487615" w:rsidRDefault="00487615" w:rsidP="00487615">
      <w:pPr>
        <w:spacing w:after="160" w:line="360" w:lineRule="auto"/>
        <w:ind w:firstLine="567"/>
        <w:jc w:val="both"/>
        <w:rPr>
          <w:rFonts w:ascii="Times New Roman" w:hAnsi="Times New Roman"/>
          <w:sz w:val="28"/>
          <w:szCs w:val="28"/>
        </w:rPr>
      </w:pPr>
      <w:r>
        <w:rPr>
          <w:rFonts w:ascii="Times New Roman" w:hAnsi="Times New Roman"/>
          <w:sz w:val="28"/>
          <w:szCs w:val="28"/>
        </w:rPr>
        <w:t>Архитектурные модели нужны различным группам заинтересованных лиц, которые будут рассматривать предложенную архитектуру с разных точек зрения. Поэтому было решено ввести 4+1 представление архитектуры.</w:t>
      </w:r>
    </w:p>
    <w:p w:rsidR="00487615" w:rsidRDefault="00487615" w:rsidP="00487615">
      <w:pPr>
        <w:spacing w:after="160" w:line="360" w:lineRule="auto"/>
        <w:ind w:firstLine="567"/>
        <w:jc w:val="center"/>
        <w:rPr>
          <w:rFonts w:ascii="Times New Roman" w:hAnsi="Times New Roman"/>
          <w:b/>
          <w:sz w:val="32"/>
          <w:szCs w:val="28"/>
        </w:rPr>
      </w:pPr>
      <w:r>
        <w:rPr>
          <w:rFonts w:ascii="Times New Roman" w:hAnsi="Times New Roman"/>
          <w:b/>
          <w:sz w:val="32"/>
          <w:szCs w:val="28"/>
        </w:rPr>
        <w:t>6.1.1.1.2.1. 4+1 представление архитектуры ПО</w:t>
      </w:r>
    </w:p>
    <w:p w:rsidR="00487615" w:rsidRDefault="00487615" w:rsidP="00487615">
      <w:pPr>
        <w:spacing w:after="160" w:line="360" w:lineRule="auto"/>
        <w:ind w:firstLine="567"/>
        <w:jc w:val="both"/>
        <w:rPr>
          <w:rFonts w:ascii="Times New Roman" w:hAnsi="Times New Roman"/>
          <w:sz w:val="28"/>
          <w:szCs w:val="28"/>
        </w:rPr>
      </w:pPr>
      <w:r>
        <w:rPr>
          <w:noProof/>
          <w:lang w:eastAsia="ru-RU"/>
        </w:rPr>
        <w:lastRenderedPageBreak/>
        <w:drawing>
          <wp:anchor distT="0" distB="0" distL="114300" distR="114300" simplePos="0" relativeHeight="251658240" behindDoc="1" locked="0" layoutInCell="1" allowOverlap="1">
            <wp:simplePos x="0" y="0"/>
            <wp:positionH relativeFrom="column">
              <wp:posOffset>36195</wp:posOffset>
            </wp:positionH>
            <wp:positionV relativeFrom="paragraph">
              <wp:posOffset>1182370</wp:posOffset>
            </wp:positionV>
            <wp:extent cx="6029325" cy="2943225"/>
            <wp:effectExtent l="0" t="0" r="9525" b="9525"/>
            <wp:wrapThrough wrapText="bothSides">
              <wp:wrapPolygon edited="0">
                <wp:start x="0" y="0"/>
                <wp:lineTo x="0" y="21530"/>
                <wp:lineTo x="21566" y="21530"/>
                <wp:lineTo x="21566"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9325" cy="29432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4+1 представление архитектуры лучше всего иллюстрирует обобщенные потребности системы.  Эти представления изображены на рисунке. Отметим, что различные заинтересованные лица (программисты, руководство, пользователи) расположены возле тех представлений, которые они обычно используют.</w:t>
      </w:r>
    </w:p>
    <w:p w:rsidR="00817F55" w:rsidRPr="000613FD" w:rsidRDefault="00487615" w:rsidP="000613FD">
      <w:pPr>
        <w:spacing w:after="160" w:line="360" w:lineRule="auto"/>
        <w:ind w:firstLine="567"/>
        <w:jc w:val="center"/>
        <w:rPr>
          <w:rFonts w:ascii="Times New Roman" w:hAnsi="Times New Roman"/>
          <w:sz w:val="28"/>
          <w:szCs w:val="28"/>
        </w:rPr>
      </w:pPr>
      <w:r>
        <w:rPr>
          <w:rFonts w:ascii="Times New Roman" w:hAnsi="Times New Roman"/>
          <w:sz w:val="28"/>
          <w:szCs w:val="28"/>
        </w:rPr>
        <w:t>Рис. 4+1 представление архитектуры ПО</w:t>
      </w:r>
      <w:bookmarkStart w:id="0" w:name="_GoBack"/>
      <w:bookmarkEnd w:id="0"/>
    </w:p>
    <w:sectPr w:rsidR="00817F55" w:rsidRPr="000613F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6D94"/>
    <w:multiLevelType w:val="hybridMultilevel"/>
    <w:tmpl w:val="35C2D772"/>
    <w:lvl w:ilvl="0" w:tplc="0419000D">
      <w:start w:val="1"/>
      <w:numFmt w:val="bullet"/>
      <w:lvlText w:val=""/>
      <w:lvlJc w:val="left"/>
      <w:pPr>
        <w:ind w:left="785"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11454422"/>
    <w:multiLevelType w:val="hybridMultilevel"/>
    <w:tmpl w:val="9AD20E72"/>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 w15:restartNumberingAfterBreak="0">
    <w:nsid w:val="125C008B"/>
    <w:multiLevelType w:val="hybridMultilevel"/>
    <w:tmpl w:val="199A794E"/>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3" w15:restartNumberingAfterBreak="0">
    <w:nsid w:val="36632C46"/>
    <w:multiLevelType w:val="hybridMultilevel"/>
    <w:tmpl w:val="68B0A8C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436F42A1"/>
    <w:multiLevelType w:val="hybridMultilevel"/>
    <w:tmpl w:val="9A16B052"/>
    <w:lvl w:ilvl="0" w:tplc="2326B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FE5691"/>
    <w:multiLevelType w:val="hybridMultilevel"/>
    <w:tmpl w:val="D60E6F0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6" w15:restartNumberingAfterBreak="0">
    <w:nsid w:val="6E6F5663"/>
    <w:multiLevelType w:val="hybridMultilevel"/>
    <w:tmpl w:val="2E0E2B4E"/>
    <w:lvl w:ilvl="0" w:tplc="2C0AC3E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0"/>
  </w:num>
  <w:num w:numId="2">
    <w:abstractNumId w:val="0"/>
  </w:num>
  <w:num w:numId="3">
    <w:abstractNumId w:val="5"/>
  </w:num>
  <w:num w:numId="4">
    <w:abstractNumId w:val="5"/>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73"/>
    <w:rsid w:val="000613FD"/>
    <w:rsid w:val="0013590A"/>
    <w:rsid w:val="00377532"/>
    <w:rsid w:val="00487615"/>
    <w:rsid w:val="004F5B73"/>
    <w:rsid w:val="005F0A2B"/>
    <w:rsid w:val="007520C9"/>
    <w:rsid w:val="00817F55"/>
    <w:rsid w:val="008863F6"/>
    <w:rsid w:val="00A63B38"/>
    <w:rsid w:val="00D06E28"/>
    <w:rsid w:val="00D26EB2"/>
    <w:rsid w:val="00D65AB0"/>
    <w:rsid w:val="00E40712"/>
    <w:rsid w:val="00FF2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5269"/>
  <w15:chartTrackingRefBased/>
  <w15:docId w15:val="{D5D920C8-D50C-4000-9B44-ABDB395C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7615"/>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uiPriority w:val="99"/>
    <w:rsid w:val="004876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4876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48761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87615"/>
    <w:rPr>
      <w:rFonts w:ascii="Tahoma" w:hAnsi="Tahoma" w:cs="Tahoma"/>
      <w:sz w:val="16"/>
      <w:szCs w:val="16"/>
      <w:lang w:val="ru-RU"/>
    </w:rPr>
  </w:style>
  <w:style w:type="paragraph" w:styleId="a6">
    <w:name w:val="List Paragraph"/>
    <w:basedOn w:val="a"/>
    <w:uiPriority w:val="34"/>
    <w:qFormat/>
    <w:rsid w:val="00487615"/>
    <w:pPr>
      <w:spacing w:after="0" w:line="240" w:lineRule="auto"/>
      <w:ind w:left="720"/>
      <w:contextualSpacing/>
    </w:pPr>
    <w:rPr>
      <w:rFonts w:ascii="Calibri" w:eastAsia="Calibri" w:hAnsi="Calibri" w:cs="Times New Roman"/>
    </w:rPr>
  </w:style>
  <w:style w:type="table" w:styleId="a7">
    <w:name w:val="Table Grid"/>
    <w:basedOn w:val="a1"/>
    <w:uiPriority w:val="59"/>
    <w:rsid w:val="00487615"/>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semiHidden/>
    <w:unhideWhenUsed/>
    <w:rsid w:val="00487615"/>
    <w:pPr>
      <w:spacing w:after="0" w:line="240" w:lineRule="auto"/>
    </w:pPr>
    <w:rPr>
      <w:color w:val="2E74B5" w:themeColor="accent1" w:themeShade="BF"/>
      <w:lang w:val="ru-RU"/>
    </w:rPr>
    <w:tblPr>
      <w:tblStyleRowBandSize w:val="1"/>
      <w:tblStyleColBandSize w:val="1"/>
      <w:tblInd w:w="0" w:type="nil"/>
      <w:tblBorders>
        <w:top w:val="single" w:sz="8" w:space="0" w:color="5B9BD5" w:themeColor="accent1"/>
        <w:bottom w:val="single" w:sz="8" w:space="0" w:color="5B9BD5" w:themeColor="accent1"/>
      </w:tblBorders>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5">
    <w:name w:val="Medium List 1 Accent 5"/>
    <w:basedOn w:val="a1"/>
    <w:uiPriority w:val="65"/>
    <w:semiHidden/>
    <w:unhideWhenUsed/>
    <w:rsid w:val="00487615"/>
    <w:pPr>
      <w:spacing w:after="0" w:line="240" w:lineRule="auto"/>
    </w:pPr>
    <w:rPr>
      <w:color w:val="000000" w:themeColor="text1"/>
      <w:lang w:val="ru-RU"/>
    </w:rPr>
    <w:tblPr>
      <w:tblStyleRowBandSize w:val="1"/>
      <w:tblStyleColBandSize w:val="1"/>
      <w:tblInd w:w="0" w:type="nil"/>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hint="default"/>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30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974</Words>
  <Characters>5557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Такташев</dc:creator>
  <cp:keywords/>
  <dc:description/>
  <cp:lastModifiedBy>Nikita</cp:lastModifiedBy>
  <cp:revision>9</cp:revision>
  <dcterms:created xsi:type="dcterms:W3CDTF">2018-05-31T13:53:00Z</dcterms:created>
  <dcterms:modified xsi:type="dcterms:W3CDTF">2018-06-06T12:38:00Z</dcterms:modified>
</cp:coreProperties>
</file>