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E5D7" w14:textId="783FD89C" w:rsidR="006940AE" w:rsidRPr="00A418C1" w:rsidRDefault="004E5265" w:rsidP="00A418C1">
      <w:pPr>
        <w:spacing w:line="360" w:lineRule="auto"/>
        <w:jc w:val="center"/>
        <w:rPr>
          <w:rFonts w:eastAsiaTheme="minorHAnsi" w:cs="Times New Roman"/>
          <w:szCs w:val="21"/>
        </w:rPr>
      </w:pPr>
      <w:r w:rsidRPr="00A418C1">
        <w:rPr>
          <w:rFonts w:eastAsiaTheme="minorHAnsi" w:cs="Times New Roman"/>
          <w:szCs w:val="21"/>
        </w:rPr>
        <w:t>FIN3080 Assignment 3</w:t>
      </w:r>
    </w:p>
    <w:p w14:paraId="4465C937" w14:textId="03E6A94B" w:rsidR="004E5265" w:rsidRPr="00A418C1" w:rsidRDefault="004E5265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/>
          <w:szCs w:val="21"/>
        </w:rPr>
        <w:t xml:space="preserve">1. </w:t>
      </w:r>
      <w:r w:rsidRPr="00307DE9">
        <w:rPr>
          <w:rFonts w:eastAsiaTheme="minorHAnsi" w:cs="Times New Roman" w:hint="eastAsia"/>
          <w:b/>
          <w:bCs/>
          <w:szCs w:val="21"/>
        </w:rPr>
        <w:t>沪深3</w:t>
      </w:r>
      <w:r w:rsidRPr="00307DE9">
        <w:rPr>
          <w:rFonts w:eastAsiaTheme="minorHAnsi" w:cs="Times New Roman"/>
          <w:b/>
          <w:bCs/>
          <w:szCs w:val="21"/>
        </w:rPr>
        <w:t>00</w:t>
      </w:r>
      <w:r w:rsidRPr="00307DE9">
        <w:rPr>
          <w:rFonts w:eastAsiaTheme="minorHAnsi" w:cs="Times New Roman" w:hint="eastAsia"/>
          <w:b/>
          <w:bCs/>
          <w:szCs w:val="21"/>
        </w:rPr>
        <w:t>指数日回报率图表</w:t>
      </w:r>
      <w:r w:rsidRPr="00A418C1">
        <w:rPr>
          <w:rFonts w:eastAsiaTheme="minorHAnsi" w:cs="Times New Roman" w:hint="eastAsia"/>
          <w:szCs w:val="21"/>
        </w:rPr>
        <w:t>：</w:t>
      </w:r>
      <w:r w:rsidR="00780742" w:rsidRPr="00A418C1">
        <w:rPr>
          <w:rFonts w:eastAsiaTheme="minorHAnsi" w:cs="Times New Roman" w:hint="eastAsia"/>
          <w:szCs w:val="21"/>
        </w:rPr>
        <w:t>（蓝线为指数，橙色虚线为对应正态分布）</w:t>
      </w:r>
    </w:p>
    <w:p w14:paraId="3FC0DD5A" w14:textId="42F94324" w:rsidR="00780742" w:rsidRPr="00A418C1" w:rsidRDefault="00780742" w:rsidP="00A418C1">
      <w:pPr>
        <w:spacing w:line="360" w:lineRule="auto"/>
        <w:jc w:val="center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noProof/>
          <w:szCs w:val="21"/>
        </w:rPr>
        <w:drawing>
          <wp:inline distT="0" distB="0" distL="0" distR="0" wp14:anchorId="2078DAE7" wp14:editId="6D847CBD">
            <wp:extent cx="2905125" cy="1997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47" cy="20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7CC0" w14:textId="41C203C8" w:rsidR="00780742" w:rsidRPr="00A418C1" w:rsidRDefault="00780742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通过图表可</w:t>
      </w:r>
      <w:r w:rsidR="00DB5420" w:rsidRPr="00A418C1">
        <w:rPr>
          <w:rFonts w:eastAsiaTheme="minorHAnsi" w:cs="Times New Roman" w:hint="eastAsia"/>
          <w:szCs w:val="21"/>
        </w:rPr>
        <w:t>进行初度判断</w:t>
      </w:r>
      <w:r w:rsidRPr="00A418C1">
        <w:rPr>
          <w:rFonts w:eastAsiaTheme="minorHAnsi" w:cs="Times New Roman" w:hint="eastAsia"/>
          <w:szCs w:val="21"/>
        </w:rPr>
        <w:t>，沪深3</w:t>
      </w:r>
      <w:r w:rsidRPr="00A418C1">
        <w:rPr>
          <w:rFonts w:eastAsiaTheme="minorHAnsi" w:cs="Times New Roman"/>
          <w:szCs w:val="21"/>
        </w:rPr>
        <w:t>00</w:t>
      </w:r>
      <w:r w:rsidRPr="00A418C1">
        <w:rPr>
          <w:rFonts w:eastAsiaTheme="minorHAnsi" w:cs="Times New Roman" w:hint="eastAsia"/>
          <w:szCs w:val="21"/>
        </w:rPr>
        <w:t>指数日回报率较不符合正态分布</w:t>
      </w:r>
      <w:r w:rsidR="00DB5420" w:rsidRPr="00A418C1">
        <w:rPr>
          <w:rFonts w:eastAsiaTheme="minorHAnsi" w:cs="Times New Roman" w:hint="eastAsia"/>
          <w:szCs w:val="21"/>
        </w:rPr>
        <w:t>，接下来使用统计检验方法验证准确性。</w:t>
      </w:r>
    </w:p>
    <w:p w14:paraId="4B17F449" w14:textId="34F9F398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回报率平均数为：</w:t>
      </w:r>
      <w:r w:rsidRPr="00A418C1">
        <w:rPr>
          <w:rFonts w:eastAsiaTheme="minorHAnsi" w:cs="Times New Roman"/>
          <w:szCs w:val="21"/>
        </w:rPr>
        <w:t>0.0002865758073344275</w:t>
      </w:r>
    </w:p>
    <w:p w14:paraId="7402D120" w14:textId="78982784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回报率标准差为：</w:t>
      </w:r>
      <w:r w:rsidRPr="00A418C1">
        <w:rPr>
          <w:rFonts w:eastAsiaTheme="minorHAnsi" w:cs="Times New Roman"/>
          <w:szCs w:val="21"/>
        </w:rPr>
        <w:t>0.014304857203189502</w:t>
      </w:r>
    </w:p>
    <w:p w14:paraId="09C23BC6" w14:textId="651915A7" w:rsidR="00780742" w:rsidRPr="00A418C1" w:rsidRDefault="00DB5420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Python</w:t>
      </w:r>
      <w:r w:rsidRPr="00A418C1">
        <w:rPr>
          <w:rFonts w:eastAsiaTheme="minorHAnsi" w:cs="Times New Roman"/>
          <w:szCs w:val="21"/>
        </w:rPr>
        <w:t xml:space="preserve"> </w:t>
      </w:r>
      <w:proofErr w:type="spellStart"/>
      <w:r w:rsidRPr="00A418C1">
        <w:rPr>
          <w:rFonts w:eastAsiaTheme="minorHAnsi" w:cs="Times New Roman" w:hint="eastAsia"/>
          <w:szCs w:val="21"/>
        </w:rPr>
        <w:t>Scipy</w:t>
      </w:r>
      <w:proofErr w:type="spellEnd"/>
      <w:r w:rsidRPr="00A418C1">
        <w:rPr>
          <w:rFonts w:eastAsiaTheme="minorHAnsi" w:cs="Times New Roman" w:hint="eastAsia"/>
          <w:szCs w:val="21"/>
        </w:rPr>
        <w:t>包的峰度偏度检验：p</w:t>
      </w:r>
      <w:r w:rsidRPr="00A418C1">
        <w:rPr>
          <w:rFonts w:eastAsiaTheme="minorHAnsi" w:cs="Times New Roman"/>
          <w:szCs w:val="21"/>
        </w:rPr>
        <w:t xml:space="preserve">-value = 9.84856837134954e-91 </w:t>
      </w:r>
      <w:r w:rsidRPr="00A418C1">
        <w:rPr>
          <w:rFonts w:eastAsiaTheme="minorHAnsi" w:cs="Times New Roman" w:hint="eastAsia"/>
          <w:szCs w:val="21"/>
        </w:rPr>
        <w:t xml:space="preserve">≈ </w:t>
      </w:r>
      <w:r w:rsidRPr="00A418C1">
        <w:rPr>
          <w:rFonts w:eastAsiaTheme="minorHAnsi" w:cs="Times New Roman" w:hint="cs"/>
          <w:szCs w:val="21"/>
        </w:rPr>
        <w:t>0</w:t>
      </w:r>
      <w:r w:rsidRPr="00A418C1">
        <w:rPr>
          <w:rFonts w:eastAsiaTheme="minorHAnsi" w:cs="Times New Roman" w:hint="eastAsia"/>
          <w:szCs w:val="21"/>
        </w:rPr>
        <w:t>，故峰度偏度联合检验认为日回报率分布不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6E015E89" w14:textId="76E54516" w:rsidR="00DB5420" w:rsidRPr="00A418C1" w:rsidRDefault="00DB5420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KS检验：p</w:t>
      </w:r>
      <w:r w:rsidRPr="00A418C1">
        <w:rPr>
          <w:rFonts w:eastAsiaTheme="minorHAnsi" w:cs="Times New Roman"/>
          <w:szCs w:val="21"/>
        </w:rPr>
        <w:t xml:space="preserve">-value = </w:t>
      </w:r>
      <w:r w:rsidR="000B52CB" w:rsidRPr="000B52CB">
        <w:rPr>
          <w:rFonts w:eastAsiaTheme="minorHAnsi" w:cs="Times New Roman"/>
          <w:szCs w:val="21"/>
        </w:rPr>
        <w:t>4.910663626956134e-18</w:t>
      </w:r>
      <w:r w:rsidR="000B52CB">
        <w:rPr>
          <w:rFonts w:eastAsiaTheme="minorHAnsi" w:cs="Times New Roman"/>
          <w:szCs w:val="21"/>
        </w:rPr>
        <w:t xml:space="preserve"> </w:t>
      </w:r>
      <w:r w:rsidR="000B52CB" w:rsidRPr="00A418C1">
        <w:rPr>
          <w:rFonts w:eastAsiaTheme="minorHAnsi" w:cs="Times New Roman" w:hint="eastAsia"/>
          <w:szCs w:val="21"/>
        </w:rPr>
        <w:t xml:space="preserve">≈ </w:t>
      </w:r>
      <w:r w:rsidR="000B52CB" w:rsidRPr="00A418C1">
        <w:rPr>
          <w:rFonts w:eastAsiaTheme="minorHAnsi" w:cs="Times New Roman" w:hint="cs"/>
          <w:szCs w:val="21"/>
        </w:rPr>
        <w:t>0</w:t>
      </w:r>
      <w:r w:rsidRPr="00A418C1">
        <w:rPr>
          <w:rFonts w:eastAsiaTheme="minorHAnsi" w:cs="Times New Roman" w:hint="eastAsia"/>
          <w:szCs w:val="21"/>
        </w:rPr>
        <w:t>，KS检验认为日回报率分布不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08262994" w14:textId="250E1690" w:rsidR="00DB5420" w:rsidRPr="00A418C1" w:rsidRDefault="00DB5420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综上，</w:t>
      </w:r>
      <w:r w:rsidR="00D55363" w:rsidRPr="00A418C1">
        <w:rPr>
          <w:rFonts w:eastAsiaTheme="minorHAnsi" w:cs="Times New Roman" w:hint="eastAsia"/>
          <w:szCs w:val="21"/>
        </w:rPr>
        <w:t>沪深3</w:t>
      </w:r>
      <w:r w:rsidR="00D55363" w:rsidRPr="00A418C1">
        <w:rPr>
          <w:rFonts w:eastAsiaTheme="minorHAnsi" w:cs="Times New Roman"/>
          <w:szCs w:val="21"/>
        </w:rPr>
        <w:t>00</w:t>
      </w:r>
      <w:r w:rsidR="00D55363" w:rsidRPr="00A418C1">
        <w:rPr>
          <w:rFonts w:eastAsiaTheme="minorHAnsi" w:cs="Times New Roman" w:hint="eastAsia"/>
          <w:szCs w:val="21"/>
        </w:rPr>
        <w:t>指数日回报率不</w:t>
      </w:r>
      <w:r w:rsidR="00C821A6">
        <w:rPr>
          <w:rFonts w:eastAsiaTheme="minorHAnsi" w:cs="Times New Roman" w:hint="eastAsia"/>
          <w:szCs w:val="21"/>
        </w:rPr>
        <w:t>服从</w:t>
      </w:r>
      <w:r w:rsidR="00D55363" w:rsidRPr="00A418C1">
        <w:rPr>
          <w:rFonts w:eastAsiaTheme="minorHAnsi" w:cs="Times New Roman" w:hint="eastAsia"/>
          <w:szCs w:val="21"/>
        </w:rPr>
        <w:t>正态分布。</w:t>
      </w:r>
    </w:p>
    <w:p w14:paraId="19CF5BAE" w14:textId="01F28BC0" w:rsidR="00D55363" w:rsidRPr="00A418C1" w:rsidRDefault="00D55363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2</w:t>
      </w:r>
      <w:r w:rsidRPr="00A418C1">
        <w:rPr>
          <w:rFonts w:eastAsiaTheme="minorHAnsi" w:cs="Times New Roman"/>
          <w:szCs w:val="21"/>
        </w:rPr>
        <w:t xml:space="preserve">. </w:t>
      </w:r>
      <w:r w:rsidRPr="00307DE9">
        <w:rPr>
          <w:rFonts w:eastAsiaTheme="minorHAnsi" w:cs="Times New Roman" w:hint="eastAsia"/>
          <w:b/>
          <w:bCs/>
          <w:szCs w:val="21"/>
        </w:rPr>
        <w:t>创业</w:t>
      </w:r>
      <w:proofErr w:type="gramStart"/>
      <w:r w:rsidRPr="00307DE9">
        <w:rPr>
          <w:rFonts w:eastAsiaTheme="minorHAnsi" w:cs="Times New Roman" w:hint="eastAsia"/>
          <w:b/>
          <w:bCs/>
          <w:szCs w:val="21"/>
        </w:rPr>
        <w:t>板指数</w:t>
      </w:r>
      <w:proofErr w:type="gramEnd"/>
      <w:r w:rsidRPr="00307DE9">
        <w:rPr>
          <w:rFonts w:eastAsiaTheme="minorHAnsi" w:cs="Times New Roman" w:hint="eastAsia"/>
          <w:b/>
          <w:bCs/>
          <w:szCs w:val="21"/>
        </w:rPr>
        <w:t>日回报率图表</w:t>
      </w:r>
      <w:r w:rsidRPr="00A418C1">
        <w:rPr>
          <w:rFonts w:eastAsiaTheme="minorHAnsi" w:cs="Times New Roman" w:hint="eastAsia"/>
          <w:szCs w:val="21"/>
        </w:rPr>
        <w:t>：（蓝线为指数，橙色虚线为对应正态分布）</w:t>
      </w:r>
    </w:p>
    <w:p w14:paraId="50E7FB72" w14:textId="72840CE9" w:rsidR="00D55363" w:rsidRPr="00A418C1" w:rsidRDefault="00D55363" w:rsidP="00A418C1">
      <w:pPr>
        <w:spacing w:line="360" w:lineRule="auto"/>
        <w:jc w:val="center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noProof/>
          <w:szCs w:val="21"/>
        </w:rPr>
        <w:drawing>
          <wp:inline distT="0" distB="0" distL="0" distR="0" wp14:anchorId="349B4DCB" wp14:editId="63CE0AE0">
            <wp:extent cx="2743200" cy="189582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11" cy="19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329E" w14:textId="0030F0B0" w:rsidR="00D55363" w:rsidRPr="00A418C1" w:rsidRDefault="00D55363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通过图表可进行初度判断，创业</w:t>
      </w:r>
      <w:proofErr w:type="gramStart"/>
      <w:r w:rsidRPr="00A418C1">
        <w:rPr>
          <w:rFonts w:eastAsiaTheme="minorHAnsi" w:cs="Times New Roman" w:hint="eastAsia"/>
          <w:szCs w:val="21"/>
        </w:rPr>
        <w:t>板指数</w:t>
      </w:r>
      <w:proofErr w:type="gramEnd"/>
      <w:r w:rsidRPr="00A418C1">
        <w:rPr>
          <w:rFonts w:eastAsiaTheme="minorHAnsi" w:cs="Times New Roman" w:hint="eastAsia"/>
          <w:szCs w:val="21"/>
        </w:rPr>
        <w:t>日回报率较不符合正态分布，接下来使用统计检验方法验证准确性。</w:t>
      </w:r>
    </w:p>
    <w:p w14:paraId="6124AEC0" w14:textId="3B0F10C2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回报率平均数为：</w:t>
      </w:r>
      <w:r w:rsidRPr="00A418C1">
        <w:rPr>
          <w:rFonts w:eastAsiaTheme="minorHAnsi" w:cs="Times New Roman"/>
          <w:szCs w:val="21"/>
        </w:rPr>
        <w:t>0.0006377931034482763</w:t>
      </w:r>
    </w:p>
    <w:p w14:paraId="708E3B9E" w14:textId="71E56180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回报率标准差为：</w:t>
      </w:r>
      <w:r w:rsidRPr="00A418C1">
        <w:rPr>
          <w:rFonts w:eastAsiaTheme="minorHAnsi" w:cs="Times New Roman"/>
          <w:szCs w:val="21"/>
        </w:rPr>
        <w:t>0.019540744962259285</w:t>
      </w:r>
    </w:p>
    <w:p w14:paraId="7044A579" w14:textId="6F6BA369" w:rsidR="00D55363" w:rsidRPr="00A418C1" w:rsidRDefault="00D55363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Python</w:t>
      </w:r>
      <w:r w:rsidRPr="00A418C1">
        <w:rPr>
          <w:rFonts w:eastAsiaTheme="minorHAnsi" w:cs="Times New Roman"/>
          <w:szCs w:val="21"/>
        </w:rPr>
        <w:t xml:space="preserve"> </w:t>
      </w:r>
      <w:proofErr w:type="spellStart"/>
      <w:r w:rsidRPr="00A418C1">
        <w:rPr>
          <w:rFonts w:eastAsiaTheme="minorHAnsi" w:cs="Times New Roman" w:hint="eastAsia"/>
          <w:szCs w:val="21"/>
        </w:rPr>
        <w:t>Scipy</w:t>
      </w:r>
      <w:proofErr w:type="spellEnd"/>
      <w:r w:rsidRPr="00A418C1">
        <w:rPr>
          <w:rFonts w:eastAsiaTheme="minorHAnsi" w:cs="Times New Roman" w:hint="eastAsia"/>
          <w:szCs w:val="21"/>
        </w:rPr>
        <w:t>包的峰度偏度检验：p</w:t>
      </w:r>
      <w:r w:rsidRPr="00A418C1">
        <w:rPr>
          <w:rFonts w:eastAsiaTheme="minorHAnsi" w:cs="Times New Roman"/>
          <w:szCs w:val="21"/>
        </w:rPr>
        <w:t xml:space="preserve">-value = 1.3119555166783467e-38 </w:t>
      </w:r>
      <w:r w:rsidRPr="00A418C1">
        <w:rPr>
          <w:rFonts w:eastAsiaTheme="minorHAnsi" w:cs="Times New Roman" w:hint="eastAsia"/>
          <w:szCs w:val="21"/>
        </w:rPr>
        <w:t xml:space="preserve">≈ </w:t>
      </w:r>
      <w:r w:rsidRPr="00A418C1">
        <w:rPr>
          <w:rFonts w:eastAsiaTheme="minorHAnsi" w:cs="Times New Roman" w:hint="cs"/>
          <w:szCs w:val="21"/>
        </w:rPr>
        <w:t>0</w:t>
      </w:r>
      <w:r w:rsidRPr="00A418C1">
        <w:rPr>
          <w:rFonts w:eastAsiaTheme="minorHAnsi" w:cs="Times New Roman" w:hint="eastAsia"/>
          <w:szCs w:val="21"/>
        </w:rPr>
        <w:t>，故峰度偏度联合检</w:t>
      </w:r>
      <w:r w:rsidRPr="00A418C1">
        <w:rPr>
          <w:rFonts w:eastAsiaTheme="minorHAnsi" w:cs="Times New Roman" w:hint="eastAsia"/>
          <w:szCs w:val="21"/>
        </w:rPr>
        <w:lastRenderedPageBreak/>
        <w:t>验认为日回报率分布不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148CF724" w14:textId="0AEA7715" w:rsidR="00D55363" w:rsidRPr="00A418C1" w:rsidRDefault="00D55363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KS检验：p</w:t>
      </w:r>
      <w:r w:rsidRPr="00A418C1">
        <w:rPr>
          <w:rFonts w:eastAsiaTheme="minorHAnsi" w:cs="Times New Roman"/>
          <w:szCs w:val="21"/>
        </w:rPr>
        <w:t xml:space="preserve">-value = </w:t>
      </w:r>
      <w:r w:rsidR="000B52CB" w:rsidRPr="000B52CB">
        <w:rPr>
          <w:rFonts w:eastAsiaTheme="minorHAnsi" w:cs="Times New Roman"/>
          <w:szCs w:val="21"/>
        </w:rPr>
        <w:t>1.1579455752048461e-12</w:t>
      </w:r>
      <w:r w:rsidR="000B52CB">
        <w:rPr>
          <w:rFonts w:eastAsiaTheme="minorHAnsi" w:cs="Times New Roman"/>
          <w:szCs w:val="21"/>
        </w:rPr>
        <w:t xml:space="preserve"> </w:t>
      </w:r>
      <w:r w:rsidR="000B52CB" w:rsidRPr="00A418C1">
        <w:rPr>
          <w:rFonts w:eastAsiaTheme="minorHAnsi" w:cs="Times New Roman" w:hint="eastAsia"/>
          <w:szCs w:val="21"/>
        </w:rPr>
        <w:t xml:space="preserve">≈ </w:t>
      </w:r>
      <w:r w:rsidR="000B52CB" w:rsidRPr="00A418C1">
        <w:rPr>
          <w:rFonts w:eastAsiaTheme="minorHAnsi" w:cs="Times New Roman" w:hint="cs"/>
          <w:szCs w:val="21"/>
        </w:rPr>
        <w:t>0</w:t>
      </w:r>
      <w:r w:rsidRPr="00A418C1">
        <w:rPr>
          <w:rFonts w:eastAsiaTheme="minorHAnsi" w:cs="Times New Roman" w:hint="eastAsia"/>
          <w:szCs w:val="21"/>
        </w:rPr>
        <w:t>，KS检验认为日回报率分布不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7EF1CE01" w14:textId="43D54BEF" w:rsidR="00D55363" w:rsidRPr="00A418C1" w:rsidRDefault="00D55363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综上，创业</w:t>
      </w:r>
      <w:proofErr w:type="gramStart"/>
      <w:r w:rsidRPr="00A418C1">
        <w:rPr>
          <w:rFonts w:eastAsiaTheme="minorHAnsi" w:cs="Times New Roman" w:hint="eastAsia"/>
          <w:szCs w:val="21"/>
        </w:rPr>
        <w:t>板指数</w:t>
      </w:r>
      <w:proofErr w:type="gramEnd"/>
      <w:r w:rsidRPr="00A418C1">
        <w:rPr>
          <w:rFonts w:eastAsiaTheme="minorHAnsi" w:cs="Times New Roman" w:hint="eastAsia"/>
          <w:szCs w:val="21"/>
        </w:rPr>
        <w:t>日回报率不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7386E830" w14:textId="13DCB6FE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3</w:t>
      </w:r>
      <w:r w:rsidRPr="00A418C1">
        <w:rPr>
          <w:rFonts w:eastAsiaTheme="minorHAnsi" w:cs="Times New Roman"/>
          <w:szCs w:val="21"/>
        </w:rPr>
        <w:t xml:space="preserve">. </w:t>
      </w:r>
      <w:r w:rsidRPr="00307DE9">
        <w:rPr>
          <w:rFonts w:eastAsiaTheme="minorHAnsi" w:cs="Times New Roman" w:hint="eastAsia"/>
          <w:b/>
          <w:bCs/>
          <w:szCs w:val="21"/>
        </w:rPr>
        <w:t>沪深3</w:t>
      </w:r>
      <w:r w:rsidRPr="00307DE9">
        <w:rPr>
          <w:rFonts w:eastAsiaTheme="minorHAnsi" w:cs="Times New Roman"/>
          <w:b/>
          <w:bCs/>
          <w:szCs w:val="21"/>
        </w:rPr>
        <w:t>00</w:t>
      </w:r>
      <w:r w:rsidRPr="00307DE9">
        <w:rPr>
          <w:rFonts w:eastAsiaTheme="minorHAnsi" w:cs="Times New Roman" w:hint="eastAsia"/>
          <w:b/>
          <w:bCs/>
          <w:szCs w:val="21"/>
        </w:rPr>
        <w:t>指数周回报率图表</w:t>
      </w:r>
      <w:r w:rsidRPr="00A418C1">
        <w:rPr>
          <w:rFonts w:eastAsiaTheme="minorHAnsi" w:cs="Times New Roman" w:hint="eastAsia"/>
          <w:szCs w:val="21"/>
        </w:rPr>
        <w:t>：（蓝线为指数，橙色虚线为对应正态分布）</w:t>
      </w:r>
    </w:p>
    <w:p w14:paraId="1986791E" w14:textId="7256CD35" w:rsidR="00C32B69" w:rsidRPr="00A418C1" w:rsidRDefault="00C32B69" w:rsidP="00A418C1">
      <w:pPr>
        <w:spacing w:line="360" w:lineRule="auto"/>
        <w:jc w:val="center"/>
        <w:rPr>
          <w:rFonts w:eastAsiaTheme="minorHAnsi" w:cs="Times New Roman"/>
          <w:szCs w:val="21"/>
        </w:rPr>
      </w:pPr>
      <w:r w:rsidRPr="00A418C1">
        <w:rPr>
          <w:rFonts w:eastAsiaTheme="minorHAnsi" w:cs="Times New Roman"/>
          <w:noProof/>
          <w:szCs w:val="21"/>
        </w:rPr>
        <w:drawing>
          <wp:inline distT="0" distB="0" distL="0" distR="0" wp14:anchorId="070B5A47" wp14:editId="30DA4CD3">
            <wp:extent cx="2636520" cy="182209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769" cy="18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3B27" w14:textId="37F11052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通过图表可进行初度判断，沪深3</w:t>
      </w:r>
      <w:r w:rsidRPr="00A418C1">
        <w:rPr>
          <w:rFonts w:eastAsiaTheme="minorHAnsi" w:cs="Times New Roman"/>
          <w:szCs w:val="21"/>
        </w:rPr>
        <w:t>00</w:t>
      </w:r>
      <w:r w:rsidRPr="00A418C1">
        <w:rPr>
          <w:rFonts w:eastAsiaTheme="minorHAnsi" w:cs="Times New Roman" w:hint="eastAsia"/>
          <w:szCs w:val="21"/>
        </w:rPr>
        <w:t>指数周回报率较不符合正态分布，接下来使用统计检验方法验证准确性。</w:t>
      </w:r>
    </w:p>
    <w:p w14:paraId="1EFC5E46" w14:textId="63E54B97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回报率平均数为：</w:t>
      </w:r>
      <w:r w:rsidRPr="00A418C1">
        <w:rPr>
          <w:rFonts w:eastAsiaTheme="minorHAnsi" w:cs="Times New Roman"/>
          <w:szCs w:val="21"/>
        </w:rPr>
        <w:t>0.0014427158469945353</w:t>
      </w:r>
    </w:p>
    <w:p w14:paraId="27041AA6" w14:textId="0D49B59A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回报率标准差为：</w:t>
      </w:r>
      <w:r w:rsidRPr="00A418C1">
        <w:rPr>
          <w:rFonts w:eastAsiaTheme="minorHAnsi" w:cs="Times New Roman"/>
          <w:szCs w:val="21"/>
        </w:rPr>
        <w:t>0.030070062176521313</w:t>
      </w:r>
    </w:p>
    <w:p w14:paraId="19A73D68" w14:textId="12465FC6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Python</w:t>
      </w:r>
      <w:r w:rsidRPr="00A418C1">
        <w:rPr>
          <w:rFonts w:eastAsiaTheme="minorHAnsi" w:cs="Times New Roman"/>
          <w:szCs w:val="21"/>
        </w:rPr>
        <w:t xml:space="preserve"> </w:t>
      </w:r>
      <w:proofErr w:type="spellStart"/>
      <w:r w:rsidRPr="00A418C1">
        <w:rPr>
          <w:rFonts w:eastAsiaTheme="minorHAnsi" w:cs="Times New Roman" w:hint="eastAsia"/>
          <w:szCs w:val="21"/>
        </w:rPr>
        <w:t>Scipy</w:t>
      </w:r>
      <w:proofErr w:type="spellEnd"/>
      <w:r w:rsidRPr="00A418C1">
        <w:rPr>
          <w:rFonts w:eastAsiaTheme="minorHAnsi" w:cs="Times New Roman" w:hint="eastAsia"/>
          <w:szCs w:val="21"/>
        </w:rPr>
        <w:t>包的峰度偏度检验：p</w:t>
      </w:r>
      <w:r w:rsidRPr="00A418C1">
        <w:rPr>
          <w:rFonts w:eastAsiaTheme="minorHAnsi" w:cs="Times New Roman"/>
          <w:szCs w:val="21"/>
        </w:rPr>
        <w:t xml:space="preserve">-value = 6.600311324575144e-12 </w:t>
      </w:r>
      <w:r w:rsidRPr="00A418C1">
        <w:rPr>
          <w:rFonts w:eastAsiaTheme="minorHAnsi" w:cs="Times New Roman" w:hint="eastAsia"/>
          <w:szCs w:val="21"/>
        </w:rPr>
        <w:t xml:space="preserve">≈ </w:t>
      </w:r>
      <w:r w:rsidRPr="00A418C1">
        <w:rPr>
          <w:rFonts w:eastAsiaTheme="minorHAnsi" w:cs="Times New Roman" w:hint="cs"/>
          <w:szCs w:val="21"/>
        </w:rPr>
        <w:t>0</w:t>
      </w:r>
      <w:r w:rsidRPr="00A418C1">
        <w:rPr>
          <w:rFonts w:eastAsiaTheme="minorHAnsi" w:cs="Times New Roman" w:hint="eastAsia"/>
          <w:szCs w:val="21"/>
        </w:rPr>
        <w:t>，故峰度偏度联合检验认为周回报率分布不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3FEB8A62" w14:textId="3E2D2335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KS检验：p</w:t>
      </w:r>
      <w:r w:rsidRPr="00A418C1">
        <w:rPr>
          <w:rFonts w:eastAsiaTheme="minorHAnsi" w:cs="Times New Roman"/>
          <w:szCs w:val="21"/>
        </w:rPr>
        <w:t>-value =</w:t>
      </w:r>
      <w:r w:rsidRPr="00A418C1">
        <w:rPr>
          <w:rFonts w:eastAsiaTheme="minorHAnsi"/>
          <w:szCs w:val="21"/>
        </w:rPr>
        <w:t xml:space="preserve"> </w:t>
      </w:r>
      <w:r w:rsidR="000B52CB" w:rsidRPr="000B52CB">
        <w:rPr>
          <w:rFonts w:eastAsiaTheme="minorHAnsi" w:cs="Times New Roman"/>
          <w:szCs w:val="21"/>
        </w:rPr>
        <w:t>0.013324971030822544</w:t>
      </w:r>
      <w:r w:rsidRPr="00A418C1">
        <w:rPr>
          <w:rFonts w:eastAsiaTheme="minorHAnsi" w:cs="Times New Roman" w:hint="eastAsia"/>
          <w:szCs w:val="21"/>
        </w:rPr>
        <w:t>，KS检验认为周回报率分布</w:t>
      </w:r>
      <w:r w:rsidR="000B52CB">
        <w:rPr>
          <w:rFonts w:eastAsiaTheme="minorHAnsi" w:cs="Times New Roman" w:hint="eastAsia"/>
          <w:szCs w:val="21"/>
        </w:rPr>
        <w:t>与正态分布区别显著。</w:t>
      </w:r>
    </w:p>
    <w:p w14:paraId="4A28B601" w14:textId="4419731C" w:rsidR="00C32B69" w:rsidRPr="00A418C1" w:rsidRDefault="00C32B6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综上，沪深3</w:t>
      </w:r>
      <w:r w:rsidRPr="00A418C1">
        <w:rPr>
          <w:rFonts w:eastAsiaTheme="minorHAnsi" w:cs="Times New Roman"/>
          <w:szCs w:val="21"/>
        </w:rPr>
        <w:t>00</w:t>
      </w:r>
      <w:r w:rsidRPr="00A418C1">
        <w:rPr>
          <w:rFonts w:eastAsiaTheme="minorHAnsi" w:cs="Times New Roman" w:hint="eastAsia"/>
          <w:szCs w:val="21"/>
        </w:rPr>
        <w:t>指数周回报率不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0B67439E" w14:textId="075B3763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4</w:t>
      </w:r>
      <w:r w:rsidRPr="00A418C1">
        <w:rPr>
          <w:rFonts w:eastAsiaTheme="minorHAnsi" w:cs="Times New Roman"/>
          <w:szCs w:val="21"/>
        </w:rPr>
        <w:t>.</w:t>
      </w:r>
      <w:r w:rsidRPr="00307DE9">
        <w:rPr>
          <w:rFonts w:eastAsiaTheme="minorHAnsi" w:cs="Times New Roman" w:hint="eastAsia"/>
          <w:b/>
          <w:bCs/>
          <w:szCs w:val="21"/>
        </w:rPr>
        <w:t>创业</w:t>
      </w:r>
      <w:proofErr w:type="gramStart"/>
      <w:r w:rsidRPr="00307DE9">
        <w:rPr>
          <w:rFonts w:eastAsiaTheme="minorHAnsi" w:cs="Times New Roman" w:hint="eastAsia"/>
          <w:b/>
          <w:bCs/>
          <w:szCs w:val="21"/>
        </w:rPr>
        <w:t>板指数</w:t>
      </w:r>
      <w:proofErr w:type="gramEnd"/>
      <w:r w:rsidRPr="00307DE9">
        <w:rPr>
          <w:rFonts w:eastAsiaTheme="minorHAnsi" w:cs="Times New Roman" w:hint="eastAsia"/>
          <w:b/>
          <w:bCs/>
          <w:szCs w:val="21"/>
        </w:rPr>
        <w:t>周回报率图表</w:t>
      </w:r>
      <w:r w:rsidRPr="00A418C1">
        <w:rPr>
          <w:rFonts w:eastAsiaTheme="minorHAnsi" w:cs="Times New Roman" w:hint="eastAsia"/>
          <w:szCs w:val="21"/>
        </w:rPr>
        <w:t>：（蓝线为指数，橙色虚线为对应正态分布）</w:t>
      </w:r>
    </w:p>
    <w:p w14:paraId="1399C224" w14:textId="42A7FEBD" w:rsidR="005313E6" w:rsidRPr="00A418C1" w:rsidRDefault="005313E6" w:rsidP="00A418C1">
      <w:pPr>
        <w:spacing w:line="360" w:lineRule="auto"/>
        <w:jc w:val="center"/>
        <w:rPr>
          <w:rFonts w:eastAsiaTheme="minorHAnsi" w:cs="Times New Roman"/>
          <w:szCs w:val="21"/>
        </w:rPr>
      </w:pPr>
      <w:r w:rsidRPr="00A418C1">
        <w:rPr>
          <w:rFonts w:eastAsiaTheme="minorHAnsi" w:cs="Times New Roman"/>
          <w:noProof/>
          <w:szCs w:val="21"/>
        </w:rPr>
        <w:drawing>
          <wp:inline distT="0" distB="0" distL="0" distR="0" wp14:anchorId="41E46D41" wp14:editId="0A432ED7">
            <wp:extent cx="2743200" cy="189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72" cy="19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AC55" w14:textId="47C5FC6B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通过图表可进行初度判断，创业</w:t>
      </w:r>
      <w:proofErr w:type="gramStart"/>
      <w:r w:rsidRPr="00A418C1">
        <w:rPr>
          <w:rFonts w:eastAsiaTheme="minorHAnsi" w:cs="Times New Roman" w:hint="eastAsia"/>
          <w:szCs w:val="21"/>
        </w:rPr>
        <w:t>板指数</w:t>
      </w:r>
      <w:proofErr w:type="gramEnd"/>
      <w:r w:rsidRPr="00A418C1">
        <w:rPr>
          <w:rFonts w:eastAsiaTheme="minorHAnsi" w:cs="Times New Roman" w:hint="eastAsia"/>
          <w:szCs w:val="21"/>
        </w:rPr>
        <w:t>周回报率较不符合正态分布，接下来使用统计检验方法验证准确性。</w:t>
      </w:r>
    </w:p>
    <w:p w14:paraId="4A14F6C5" w14:textId="55D77E70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回报率平均数为：</w:t>
      </w:r>
      <w:r w:rsidRPr="00A418C1">
        <w:rPr>
          <w:rFonts w:eastAsiaTheme="minorHAnsi" w:cs="Times New Roman"/>
          <w:szCs w:val="21"/>
        </w:rPr>
        <w:t>0.0030022650273224052</w:t>
      </w:r>
    </w:p>
    <w:p w14:paraId="214BBEC2" w14:textId="574AD491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lastRenderedPageBreak/>
        <w:t>回报率标准差为：</w:t>
      </w:r>
      <w:r w:rsidRPr="00A418C1">
        <w:rPr>
          <w:rFonts w:eastAsiaTheme="minorHAnsi" w:cs="Times New Roman"/>
          <w:szCs w:val="21"/>
        </w:rPr>
        <w:t>0.0420504181507166</w:t>
      </w:r>
    </w:p>
    <w:p w14:paraId="71E1CE1F" w14:textId="609B2990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Python</w:t>
      </w:r>
      <w:r w:rsidRPr="00A418C1">
        <w:rPr>
          <w:rFonts w:eastAsiaTheme="minorHAnsi" w:cs="Times New Roman"/>
          <w:szCs w:val="21"/>
        </w:rPr>
        <w:t xml:space="preserve"> </w:t>
      </w:r>
      <w:proofErr w:type="spellStart"/>
      <w:r w:rsidRPr="00A418C1">
        <w:rPr>
          <w:rFonts w:eastAsiaTheme="minorHAnsi" w:cs="Times New Roman" w:hint="eastAsia"/>
          <w:szCs w:val="21"/>
        </w:rPr>
        <w:t>Scipy</w:t>
      </w:r>
      <w:proofErr w:type="spellEnd"/>
      <w:r w:rsidRPr="00A418C1">
        <w:rPr>
          <w:rFonts w:eastAsiaTheme="minorHAnsi" w:cs="Times New Roman" w:hint="eastAsia"/>
          <w:szCs w:val="21"/>
        </w:rPr>
        <w:t>包的峰度偏度检验：p</w:t>
      </w:r>
      <w:r w:rsidRPr="00A418C1">
        <w:rPr>
          <w:rFonts w:eastAsiaTheme="minorHAnsi" w:cs="Times New Roman"/>
          <w:szCs w:val="21"/>
        </w:rPr>
        <w:t xml:space="preserve">-value = 1.6215737427022633e-06 </w:t>
      </w:r>
      <w:r w:rsidRPr="00A418C1">
        <w:rPr>
          <w:rFonts w:eastAsiaTheme="minorHAnsi" w:cs="Times New Roman" w:hint="eastAsia"/>
          <w:szCs w:val="21"/>
        </w:rPr>
        <w:t xml:space="preserve">≈ </w:t>
      </w:r>
      <w:r w:rsidRPr="00A418C1">
        <w:rPr>
          <w:rFonts w:eastAsiaTheme="minorHAnsi" w:cs="Times New Roman" w:hint="cs"/>
          <w:szCs w:val="21"/>
        </w:rPr>
        <w:t>0</w:t>
      </w:r>
      <w:r w:rsidRPr="00A418C1">
        <w:rPr>
          <w:rFonts w:eastAsiaTheme="minorHAnsi" w:cs="Times New Roman" w:hint="eastAsia"/>
          <w:szCs w:val="21"/>
        </w:rPr>
        <w:t>，故峰度偏度联合检验认为周回报率分布不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7EAD7D8F" w14:textId="61620C8B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KS检验：p</w:t>
      </w:r>
      <w:r w:rsidRPr="00A418C1">
        <w:rPr>
          <w:rFonts w:eastAsiaTheme="minorHAnsi" w:cs="Times New Roman"/>
          <w:szCs w:val="21"/>
        </w:rPr>
        <w:t>-value =</w:t>
      </w:r>
      <w:r w:rsidRPr="00A418C1">
        <w:rPr>
          <w:rFonts w:eastAsiaTheme="minorHAnsi"/>
          <w:szCs w:val="21"/>
        </w:rPr>
        <w:t xml:space="preserve"> </w:t>
      </w:r>
      <w:r w:rsidR="000B52CB" w:rsidRPr="000B52CB">
        <w:rPr>
          <w:rFonts w:eastAsiaTheme="minorHAnsi" w:cs="Times New Roman"/>
          <w:szCs w:val="21"/>
        </w:rPr>
        <w:t>0.02118036693209988</w:t>
      </w:r>
      <w:r w:rsidRPr="00A418C1">
        <w:rPr>
          <w:rFonts w:eastAsiaTheme="minorHAnsi" w:cs="Times New Roman" w:hint="eastAsia"/>
          <w:szCs w:val="21"/>
        </w:rPr>
        <w:t>，KS检验认为周回报率分布</w:t>
      </w:r>
      <w:r w:rsidR="000B52CB">
        <w:rPr>
          <w:rFonts w:eastAsiaTheme="minorHAnsi" w:cs="Times New Roman" w:hint="eastAsia"/>
          <w:szCs w:val="21"/>
        </w:rPr>
        <w:t>与正态分布区别显著。</w:t>
      </w:r>
    </w:p>
    <w:p w14:paraId="4EF0492B" w14:textId="38EC553F" w:rsidR="00D55363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综上，创业</w:t>
      </w:r>
      <w:proofErr w:type="gramStart"/>
      <w:r w:rsidRPr="00A418C1">
        <w:rPr>
          <w:rFonts w:eastAsiaTheme="minorHAnsi" w:cs="Times New Roman" w:hint="eastAsia"/>
          <w:szCs w:val="21"/>
        </w:rPr>
        <w:t>板指数</w:t>
      </w:r>
      <w:proofErr w:type="gramEnd"/>
      <w:r w:rsidRPr="00A418C1">
        <w:rPr>
          <w:rFonts w:eastAsiaTheme="minorHAnsi" w:cs="Times New Roman" w:hint="eastAsia"/>
          <w:szCs w:val="21"/>
        </w:rPr>
        <w:t>周回报率不</w:t>
      </w:r>
      <w:r w:rsidR="00C821A6">
        <w:rPr>
          <w:rFonts w:eastAsiaTheme="minorHAnsi" w:cs="Times New Roman" w:hint="eastAsia"/>
          <w:szCs w:val="21"/>
        </w:rPr>
        <w:t>服从</w:t>
      </w:r>
      <w:r w:rsidRPr="00A418C1">
        <w:rPr>
          <w:rFonts w:eastAsiaTheme="minorHAnsi" w:cs="Times New Roman" w:hint="eastAsia"/>
          <w:szCs w:val="21"/>
        </w:rPr>
        <w:t>正态分布。</w:t>
      </w:r>
    </w:p>
    <w:p w14:paraId="34839071" w14:textId="452A462D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5</w:t>
      </w:r>
      <w:r w:rsidRPr="00A418C1">
        <w:rPr>
          <w:rFonts w:eastAsiaTheme="minorHAnsi" w:cs="Times New Roman"/>
          <w:szCs w:val="21"/>
        </w:rPr>
        <w:t xml:space="preserve">. </w:t>
      </w:r>
      <w:r w:rsidRPr="00307DE9">
        <w:rPr>
          <w:rFonts w:eastAsiaTheme="minorHAnsi" w:cs="Times New Roman" w:hint="eastAsia"/>
          <w:b/>
          <w:bCs/>
          <w:szCs w:val="21"/>
        </w:rPr>
        <w:t>沪深3</w:t>
      </w:r>
      <w:r w:rsidRPr="00307DE9">
        <w:rPr>
          <w:rFonts w:eastAsiaTheme="minorHAnsi" w:cs="Times New Roman"/>
          <w:b/>
          <w:bCs/>
          <w:szCs w:val="21"/>
        </w:rPr>
        <w:t>00</w:t>
      </w:r>
      <w:proofErr w:type="gramStart"/>
      <w:r w:rsidRPr="00307DE9">
        <w:rPr>
          <w:rFonts w:eastAsiaTheme="minorHAnsi" w:cs="Times New Roman" w:hint="eastAsia"/>
          <w:b/>
          <w:bCs/>
          <w:szCs w:val="21"/>
        </w:rPr>
        <w:t>指数月</w:t>
      </w:r>
      <w:proofErr w:type="gramEnd"/>
      <w:r w:rsidRPr="00307DE9">
        <w:rPr>
          <w:rFonts w:eastAsiaTheme="minorHAnsi" w:cs="Times New Roman" w:hint="eastAsia"/>
          <w:b/>
          <w:bCs/>
          <w:szCs w:val="21"/>
        </w:rPr>
        <w:t>回报率图表</w:t>
      </w:r>
      <w:r w:rsidRPr="00A418C1">
        <w:rPr>
          <w:rFonts w:eastAsiaTheme="minorHAnsi" w:cs="Times New Roman" w:hint="eastAsia"/>
          <w:szCs w:val="21"/>
        </w:rPr>
        <w:t>：（蓝线为指数，橙色虚线为对应正态分布）</w:t>
      </w:r>
    </w:p>
    <w:p w14:paraId="36491B23" w14:textId="0FFA0A96" w:rsidR="005313E6" w:rsidRPr="00A418C1" w:rsidRDefault="005313E6" w:rsidP="00A418C1">
      <w:pPr>
        <w:spacing w:line="360" w:lineRule="auto"/>
        <w:jc w:val="center"/>
        <w:rPr>
          <w:rFonts w:eastAsiaTheme="minorHAnsi" w:cs="Times New Roman"/>
          <w:szCs w:val="21"/>
        </w:rPr>
      </w:pPr>
      <w:r w:rsidRPr="00A418C1">
        <w:rPr>
          <w:rFonts w:eastAsiaTheme="minorHAnsi" w:cs="Times New Roman"/>
          <w:noProof/>
          <w:szCs w:val="21"/>
        </w:rPr>
        <w:drawing>
          <wp:inline distT="0" distB="0" distL="0" distR="0" wp14:anchorId="0674D059" wp14:editId="174A5A4B">
            <wp:extent cx="2569028" cy="1803786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36" cy="18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F09F" w14:textId="03976CFA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通过图表可进行初度判断，沪深3</w:t>
      </w:r>
      <w:r w:rsidRPr="00A418C1">
        <w:rPr>
          <w:rFonts w:eastAsiaTheme="minorHAnsi" w:cs="Times New Roman"/>
          <w:szCs w:val="21"/>
        </w:rPr>
        <w:t>00</w:t>
      </w:r>
      <w:proofErr w:type="gramStart"/>
      <w:r w:rsidRPr="00A418C1">
        <w:rPr>
          <w:rFonts w:eastAsiaTheme="minorHAnsi" w:cs="Times New Roman" w:hint="eastAsia"/>
          <w:szCs w:val="21"/>
        </w:rPr>
        <w:t>指数月</w:t>
      </w:r>
      <w:proofErr w:type="gramEnd"/>
      <w:r w:rsidRPr="00A418C1">
        <w:rPr>
          <w:rFonts w:eastAsiaTheme="minorHAnsi" w:cs="Times New Roman" w:hint="eastAsia"/>
          <w:szCs w:val="21"/>
        </w:rPr>
        <w:t>回报率较不符合正态分布，接下来使用统计检验方法验证准确性。</w:t>
      </w:r>
    </w:p>
    <w:p w14:paraId="5EF5D49C" w14:textId="5C735321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回报率平均数为：</w:t>
      </w:r>
      <w:r w:rsidRPr="00A418C1">
        <w:rPr>
          <w:rFonts w:eastAsiaTheme="minorHAnsi" w:cs="Times New Roman"/>
          <w:szCs w:val="21"/>
        </w:rPr>
        <w:t>0.005835583333333334</w:t>
      </w:r>
    </w:p>
    <w:p w14:paraId="17EA3E24" w14:textId="21000FE0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回报率标准差为：</w:t>
      </w:r>
      <w:r w:rsidRPr="00A418C1">
        <w:rPr>
          <w:rFonts w:eastAsiaTheme="minorHAnsi" w:cs="Times New Roman"/>
          <w:szCs w:val="21"/>
        </w:rPr>
        <w:t>0.060609617342784416</w:t>
      </w:r>
    </w:p>
    <w:p w14:paraId="105E99E9" w14:textId="7F0FF69C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Python</w:t>
      </w:r>
      <w:r w:rsidRPr="00A418C1">
        <w:rPr>
          <w:rFonts w:eastAsiaTheme="minorHAnsi" w:cs="Times New Roman"/>
          <w:szCs w:val="21"/>
        </w:rPr>
        <w:t xml:space="preserve"> </w:t>
      </w:r>
      <w:proofErr w:type="spellStart"/>
      <w:r w:rsidRPr="00A418C1">
        <w:rPr>
          <w:rFonts w:eastAsiaTheme="minorHAnsi" w:cs="Times New Roman" w:hint="eastAsia"/>
          <w:szCs w:val="21"/>
        </w:rPr>
        <w:t>Scipy</w:t>
      </w:r>
      <w:proofErr w:type="spellEnd"/>
      <w:r w:rsidRPr="00A418C1">
        <w:rPr>
          <w:rFonts w:eastAsiaTheme="minorHAnsi" w:cs="Times New Roman" w:hint="eastAsia"/>
          <w:szCs w:val="21"/>
        </w:rPr>
        <w:t>包的峰度偏度检验：p</w:t>
      </w:r>
      <w:r w:rsidRPr="00A418C1">
        <w:rPr>
          <w:rFonts w:eastAsiaTheme="minorHAnsi" w:cs="Times New Roman"/>
          <w:szCs w:val="21"/>
        </w:rPr>
        <w:t>-value = 0.02072711410380474</w:t>
      </w:r>
      <w:r w:rsidRPr="00A418C1">
        <w:rPr>
          <w:rFonts w:eastAsiaTheme="minorHAnsi" w:cs="Times New Roman" w:hint="eastAsia"/>
          <w:szCs w:val="21"/>
        </w:rPr>
        <w:t>，故峰度偏度联合检验认为月回报率分布</w:t>
      </w:r>
      <w:r w:rsidR="00F83829">
        <w:rPr>
          <w:rFonts w:eastAsiaTheme="minorHAnsi" w:cs="Times New Roman" w:hint="eastAsia"/>
          <w:szCs w:val="21"/>
        </w:rPr>
        <w:t>与正态分布区别显著。</w:t>
      </w:r>
    </w:p>
    <w:p w14:paraId="18434747" w14:textId="3863CCCB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KS检验：p</w:t>
      </w:r>
      <w:r w:rsidRPr="00A418C1">
        <w:rPr>
          <w:rFonts w:eastAsiaTheme="minorHAnsi" w:cs="Times New Roman"/>
          <w:szCs w:val="21"/>
        </w:rPr>
        <w:t>-value =</w:t>
      </w:r>
      <w:r w:rsidRPr="00A418C1">
        <w:rPr>
          <w:rFonts w:eastAsiaTheme="minorHAnsi"/>
          <w:szCs w:val="21"/>
        </w:rPr>
        <w:t xml:space="preserve"> </w:t>
      </w:r>
      <w:r w:rsidR="000B52CB" w:rsidRPr="000B52CB">
        <w:rPr>
          <w:rFonts w:eastAsiaTheme="minorHAnsi" w:cs="Times New Roman"/>
          <w:szCs w:val="21"/>
        </w:rPr>
        <w:t>0.4811654139355186</w:t>
      </w:r>
      <w:r w:rsidRPr="00A418C1">
        <w:rPr>
          <w:rFonts w:eastAsiaTheme="minorHAnsi" w:cs="Times New Roman" w:hint="eastAsia"/>
          <w:szCs w:val="21"/>
        </w:rPr>
        <w:t>，KS检验认为月回报率分布</w:t>
      </w:r>
      <w:r w:rsidR="000B52CB">
        <w:rPr>
          <w:rFonts w:eastAsiaTheme="minorHAnsi" w:cs="Times New Roman" w:hint="eastAsia"/>
          <w:szCs w:val="21"/>
        </w:rPr>
        <w:t>与正态分布区别不显著。</w:t>
      </w:r>
    </w:p>
    <w:p w14:paraId="2B8F405D" w14:textId="686C7791" w:rsidR="005313E6" w:rsidRPr="00A418C1" w:rsidRDefault="005313E6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综上，</w:t>
      </w:r>
      <w:r w:rsidR="000B52CB">
        <w:rPr>
          <w:rFonts w:eastAsiaTheme="minorHAnsi" w:cs="Times New Roman" w:hint="eastAsia"/>
          <w:szCs w:val="21"/>
        </w:rPr>
        <w:t>因峰度偏度联合检验未通过，我们认为沪深3</w:t>
      </w:r>
      <w:r w:rsidR="000B52CB">
        <w:rPr>
          <w:rFonts w:eastAsiaTheme="minorHAnsi" w:cs="Times New Roman"/>
          <w:szCs w:val="21"/>
        </w:rPr>
        <w:t>00</w:t>
      </w:r>
      <w:proofErr w:type="gramStart"/>
      <w:r w:rsidR="000B52CB">
        <w:rPr>
          <w:rFonts w:eastAsiaTheme="minorHAnsi" w:cs="Times New Roman" w:hint="eastAsia"/>
          <w:szCs w:val="21"/>
        </w:rPr>
        <w:t>指数月</w:t>
      </w:r>
      <w:proofErr w:type="gramEnd"/>
      <w:r w:rsidR="000B52CB">
        <w:rPr>
          <w:rFonts w:eastAsiaTheme="minorHAnsi" w:cs="Times New Roman" w:hint="eastAsia"/>
          <w:szCs w:val="21"/>
        </w:rPr>
        <w:t>回报率分布不</w:t>
      </w:r>
      <w:r w:rsidR="00C821A6">
        <w:rPr>
          <w:rFonts w:eastAsiaTheme="minorHAnsi" w:cs="Times New Roman" w:hint="eastAsia"/>
          <w:szCs w:val="21"/>
        </w:rPr>
        <w:t>服从</w:t>
      </w:r>
      <w:r w:rsidR="000B52CB">
        <w:rPr>
          <w:rFonts w:eastAsiaTheme="minorHAnsi" w:cs="Times New Roman" w:hint="eastAsia"/>
          <w:szCs w:val="21"/>
        </w:rPr>
        <w:t>正态分布。</w:t>
      </w:r>
      <w:r w:rsidR="000B52CB" w:rsidRPr="00A418C1">
        <w:rPr>
          <w:rFonts w:eastAsiaTheme="minorHAnsi" w:cs="Times New Roman"/>
          <w:szCs w:val="21"/>
        </w:rPr>
        <w:t xml:space="preserve"> </w:t>
      </w:r>
    </w:p>
    <w:p w14:paraId="4666FB69" w14:textId="16CCE9E2" w:rsidR="00A418C1" w:rsidRPr="00A418C1" w:rsidRDefault="00A418C1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6</w:t>
      </w:r>
      <w:r w:rsidRPr="00A418C1">
        <w:rPr>
          <w:rFonts w:eastAsiaTheme="minorHAnsi" w:cs="Times New Roman"/>
          <w:szCs w:val="21"/>
        </w:rPr>
        <w:t>.</w:t>
      </w:r>
      <w:r w:rsidRPr="00307DE9">
        <w:rPr>
          <w:rFonts w:eastAsiaTheme="minorHAnsi" w:cs="Times New Roman" w:hint="eastAsia"/>
          <w:b/>
          <w:bCs/>
          <w:szCs w:val="21"/>
        </w:rPr>
        <w:t>创业</w:t>
      </w:r>
      <w:proofErr w:type="gramStart"/>
      <w:r w:rsidRPr="00307DE9">
        <w:rPr>
          <w:rFonts w:eastAsiaTheme="minorHAnsi" w:cs="Times New Roman" w:hint="eastAsia"/>
          <w:b/>
          <w:bCs/>
          <w:szCs w:val="21"/>
        </w:rPr>
        <w:t>板指数月</w:t>
      </w:r>
      <w:proofErr w:type="gramEnd"/>
      <w:r w:rsidRPr="00307DE9">
        <w:rPr>
          <w:rFonts w:eastAsiaTheme="minorHAnsi" w:cs="Times New Roman" w:hint="eastAsia"/>
          <w:b/>
          <w:bCs/>
          <w:szCs w:val="21"/>
        </w:rPr>
        <w:t>回报率图表</w:t>
      </w:r>
      <w:r w:rsidRPr="00A418C1">
        <w:rPr>
          <w:rFonts w:eastAsiaTheme="minorHAnsi" w:cs="Times New Roman" w:hint="eastAsia"/>
          <w:szCs w:val="21"/>
        </w:rPr>
        <w:t>：（蓝线为指数，橙色虚线为对应正态分布）</w:t>
      </w:r>
    </w:p>
    <w:p w14:paraId="77C7B937" w14:textId="3B0D8BE5" w:rsidR="00A418C1" w:rsidRPr="00A418C1" w:rsidRDefault="000B52CB" w:rsidP="00A418C1">
      <w:pPr>
        <w:spacing w:line="360" w:lineRule="auto"/>
        <w:jc w:val="center"/>
        <w:rPr>
          <w:rFonts w:eastAsiaTheme="minorHAnsi" w:cs="Times New Roman"/>
          <w:szCs w:val="21"/>
        </w:rPr>
      </w:pPr>
      <w:r>
        <w:rPr>
          <w:rFonts w:eastAsiaTheme="minorHAnsi" w:cs="Times New Roman"/>
          <w:noProof/>
          <w:szCs w:val="21"/>
        </w:rPr>
        <w:drawing>
          <wp:inline distT="0" distB="0" distL="0" distR="0" wp14:anchorId="11BCA1DE" wp14:editId="503DCFBB">
            <wp:extent cx="2432504" cy="1707928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64" cy="17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7D86" w14:textId="39B0749F" w:rsidR="00A418C1" w:rsidRPr="00A418C1" w:rsidRDefault="00A418C1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通过图表可进行初度判断，创业</w:t>
      </w:r>
      <w:proofErr w:type="gramStart"/>
      <w:r w:rsidRPr="00A418C1">
        <w:rPr>
          <w:rFonts w:eastAsiaTheme="minorHAnsi" w:cs="Times New Roman" w:hint="eastAsia"/>
          <w:szCs w:val="21"/>
        </w:rPr>
        <w:t>板指数月</w:t>
      </w:r>
      <w:proofErr w:type="gramEnd"/>
      <w:r w:rsidRPr="00A418C1">
        <w:rPr>
          <w:rFonts w:eastAsiaTheme="minorHAnsi" w:cs="Times New Roman" w:hint="eastAsia"/>
          <w:szCs w:val="21"/>
        </w:rPr>
        <w:t>回报率较不符合正态分布，接下来使用统计检验方法验证准确性。</w:t>
      </w:r>
    </w:p>
    <w:p w14:paraId="20F151FA" w14:textId="2CB54AEA" w:rsidR="00A418C1" w:rsidRPr="00A418C1" w:rsidRDefault="00A418C1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lastRenderedPageBreak/>
        <w:t>回报率平均数为：</w:t>
      </w:r>
      <w:r w:rsidRPr="00A418C1">
        <w:rPr>
          <w:rFonts w:eastAsiaTheme="minorHAnsi" w:cs="Times New Roman"/>
          <w:szCs w:val="21"/>
        </w:rPr>
        <w:t>0.014077714285714284</w:t>
      </w:r>
    </w:p>
    <w:p w14:paraId="64E2A48E" w14:textId="41D7D40D" w:rsidR="00A418C1" w:rsidRPr="00A418C1" w:rsidRDefault="00A418C1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回报率标准差为：</w:t>
      </w:r>
      <w:r w:rsidRPr="00A418C1">
        <w:rPr>
          <w:rFonts w:eastAsiaTheme="minorHAnsi" w:cs="Times New Roman"/>
          <w:szCs w:val="21"/>
        </w:rPr>
        <w:t>0.09416406359084913</w:t>
      </w:r>
    </w:p>
    <w:p w14:paraId="65CFD963" w14:textId="30CAEC9E" w:rsidR="00A418C1" w:rsidRPr="00A418C1" w:rsidRDefault="00A418C1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Python</w:t>
      </w:r>
      <w:r w:rsidRPr="00A418C1">
        <w:rPr>
          <w:rFonts w:eastAsiaTheme="minorHAnsi" w:cs="Times New Roman"/>
          <w:szCs w:val="21"/>
        </w:rPr>
        <w:t xml:space="preserve"> </w:t>
      </w:r>
      <w:proofErr w:type="spellStart"/>
      <w:r w:rsidRPr="00A418C1">
        <w:rPr>
          <w:rFonts w:eastAsiaTheme="minorHAnsi" w:cs="Times New Roman" w:hint="eastAsia"/>
          <w:szCs w:val="21"/>
        </w:rPr>
        <w:t>Scipy</w:t>
      </w:r>
      <w:proofErr w:type="spellEnd"/>
      <w:r w:rsidRPr="00A418C1">
        <w:rPr>
          <w:rFonts w:eastAsiaTheme="minorHAnsi" w:cs="Times New Roman" w:hint="eastAsia"/>
          <w:szCs w:val="21"/>
        </w:rPr>
        <w:t>包的峰度偏度检验：p</w:t>
      </w:r>
      <w:r w:rsidRPr="00A418C1">
        <w:rPr>
          <w:rFonts w:eastAsiaTheme="minorHAnsi" w:cs="Times New Roman"/>
          <w:szCs w:val="21"/>
        </w:rPr>
        <w:t>-value = 0.18347646483828906</w:t>
      </w:r>
      <w:r w:rsidRPr="00A418C1">
        <w:rPr>
          <w:rFonts w:eastAsiaTheme="minorHAnsi" w:cs="Times New Roman" w:hint="eastAsia"/>
          <w:szCs w:val="21"/>
        </w:rPr>
        <w:t>，故峰度偏度联合检验认为月回报率分布</w:t>
      </w:r>
      <w:r w:rsidR="00F83829">
        <w:rPr>
          <w:rFonts w:eastAsiaTheme="minorHAnsi" w:cs="Times New Roman" w:hint="eastAsia"/>
          <w:szCs w:val="21"/>
        </w:rPr>
        <w:t>与正态分布没有显著区别。</w:t>
      </w:r>
    </w:p>
    <w:p w14:paraId="71D3AA31" w14:textId="173B04F9" w:rsidR="00A418C1" w:rsidRPr="00A418C1" w:rsidRDefault="00A418C1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KS检验：p</w:t>
      </w:r>
      <w:r w:rsidRPr="00A418C1">
        <w:rPr>
          <w:rFonts w:eastAsiaTheme="minorHAnsi" w:cs="Times New Roman"/>
          <w:szCs w:val="21"/>
        </w:rPr>
        <w:t>-value =</w:t>
      </w:r>
      <w:r w:rsidRPr="00A418C1">
        <w:rPr>
          <w:rFonts w:eastAsiaTheme="minorHAnsi"/>
          <w:szCs w:val="21"/>
        </w:rPr>
        <w:t xml:space="preserve"> </w:t>
      </w:r>
      <w:r w:rsidR="00C821A6" w:rsidRPr="00C821A6">
        <w:rPr>
          <w:rFonts w:eastAsiaTheme="minorHAnsi" w:cs="Times New Roman"/>
          <w:szCs w:val="21"/>
        </w:rPr>
        <w:t>0.29669044623544827</w:t>
      </w:r>
      <w:r w:rsidRPr="00A418C1">
        <w:rPr>
          <w:rFonts w:eastAsiaTheme="minorHAnsi" w:cs="Times New Roman" w:hint="eastAsia"/>
          <w:szCs w:val="21"/>
        </w:rPr>
        <w:t>，KS检验认为月回报率分布</w:t>
      </w:r>
      <w:r w:rsidR="00C821A6">
        <w:rPr>
          <w:rFonts w:eastAsiaTheme="minorHAnsi" w:cs="Times New Roman" w:hint="eastAsia"/>
          <w:szCs w:val="21"/>
        </w:rPr>
        <w:t>与正态分布区别不显著。</w:t>
      </w:r>
    </w:p>
    <w:p w14:paraId="603503F9" w14:textId="3C2C78C4" w:rsidR="00A418C1" w:rsidRPr="00A418C1" w:rsidRDefault="00A418C1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A418C1">
        <w:rPr>
          <w:rFonts w:eastAsiaTheme="minorHAnsi" w:cs="Times New Roman" w:hint="eastAsia"/>
          <w:szCs w:val="21"/>
        </w:rPr>
        <w:t>综上，</w:t>
      </w:r>
      <w:proofErr w:type="gramStart"/>
      <w:r w:rsidR="00C821A6">
        <w:rPr>
          <w:rFonts w:eastAsiaTheme="minorHAnsi" w:cs="Times New Roman" w:hint="eastAsia"/>
          <w:szCs w:val="21"/>
        </w:rPr>
        <w:t>因通过</w:t>
      </w:r>
      <w:proofErr w:type="gramEnd"/>
      <w:r w:rsidR="00C821A6">
        <w:rPr>
          <w:rFonts w:eastAsiaTheme="minorHAnsi" w:cs="Times New Roman" w:hint="eastAsia"/>
          <w:szCs w:val="21"/>
        </w:rPr>
        <w:t>了两种不同的检验，我们认为创业</w:t>
      </w:r>
      <w:proofErr w:type="gramStart"/>
      <w:r w:rsidR="00C821A6">
        <w:rPr>
          <w:rFonts w:eastAsiaTheme="minorHAnsi" w:cs="Times New Roman" w:hint="eastAsia"/>
          <w:szCs w:val="21"/>
        </w:rPr>
        <w:t>板指数月</w:t>
      </w:r>
      <w:proofErr w:type="gramEnd"/>
      <w:r w:rsidR="00C821A6">
        <w:rPr>
          <w:rFonts w:eastAsiaTheme="minorHAnsi" w:cs="Times New Roman" w:hint="eastAsia"/>
          <w:szCs w:val="21"/>
        </w:rPr>
        <w:t>回报率近似服从正态分布。</w:t>
      </w:r>
    </w:p>
    <w:p w14:paraId="2D0F3408" w14:textId="0B10AED8" w:rsidR="00A418C1" w:rsidRDefault="00A418C1" w:rsidP="00A418C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387797B" w14:textId="77777777" w:rsidR="00DC7883" w:rsidRDefault="00307DE9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 w:rsidRPr="00307DE9">
        <w:rPr>
          <w:rFonts w:eastAsiaTheme="minorHAnsi" w:cs="Times New Roman" w:hint="eastAsia"/>
          <w:szCs w:val="21"/>
        </w:rPr>
        <w:t>说明：</w:t>
      </w:r>
    </w:p>
    <w:p w14:paraId="1A105CB4" w14:textId="0B0F0D49" w:rsidR="00307DE9" w:rsidRDefault="00DC7883" w:rsidP="00A418C1">
      <w:pPr>
        <w:spacing w:line="360" w:lineRule="auto"/>
        <w:jc w:val="left"/>
        <w:rPr>
          <w:rFonts w:eastAsiaTheme="minorHAnsi" w:cs="Times New Roman"/>
          <w:szCs w:val="21"/>
        </w:rPr>
      </w:pPr>
      <w:r>
        <w:rPr>
          <w:rFonts w:eastAsiaTheme="minorHAnsi" w:cs="Times New Roman" w:hint="eastAsia"/>
          <w:szCs w:val="21"/>
        </w:rPr>
        <w:t>1</w:t>
      </w:r>
      <w:r>
        <w:rPr>
          <w:rFonts w:eastAsiaTheme="minorHAnsi" w:cs="Times New Roman"/>
          <w:szCs w:val="21"/>
        </w:rPr>
        <w:t xml:space="preserve">. </w:t>
      </w:r>
      <w:r>
        <w:rPr>
          <w:rFonts w:eastAsiaTheme="minorHAnsi" w:cs="Times New Roman" w:hint="eastAsia"/>
          <w:szCs w:val="21"/>
        </w:rPr>
        <w:t>各回报率均来自基金市场系列-基金评价-指数信息。</w:t>
      </w:r>
    </w:p>
    <w:p w14:paraId="29E4781D" w14:textId="3CE0B851" w:rsidR="00DC7883" w:rsidRPr="00307DE9" w:rsidRDefault="00DC7883" w:rsidP="00A418C1">
      <w:pPr>
        <w:spacing w:line="360" w:lineRule="auto"/>
        <w:jc w:val="left"/>
        <w:rPr>
          <w:rFonts w:eastAsiaTheme="minorHAnsi" w:cs="Times New Roman" w:hint="eastAsia"/>
          <w:szCs w:val="21"/>
        </w:rPr>
      </w:pPr>
      <w:r>
        <w:rPr>
          <w:rFonts w:eastAsiaTheme="minorHAnsi" w:cs="Times New Roman" w:hint="eastAsia"/>
          <w:szCs w:val="21"/>
        </w:rPr>
        <w:t>2</w:t>
      </w:r>
      <w:r>
        <w:rPr>
          <w:rFonts w:eastAsiaTheme="minorHAnsi" w:cs="Times New Roman"/>
          <w:szCs w:val="21"/>
        </w:rPr>
        <w:t xml:space="preserve">. </w:t>
      </w:r>
      <w:r>
        <w:rPr>
          <w:rFonts w:eastAsiaTheme="minorHAnsi" w:cs="Times New Roman" w:hint="eastAsia"/>
          <w:szCs w:val="21"/>
        </w:rPr>
        <w:t>对数据进行恰当处理后使用matplotlib画图，再使用</w:t>
      </w:r>
      <w:proofErr w:type="spellStart"/>
      <w:r>
        <w:rPr>
          <w:rFonts w:eastAsiaTheme="minorHAnsi" w:cs="Times New Roman" w:hint="eastAsia"/>
          <w:szCs w:val="21"/>
        </w:rPr>
        <w:t>scipy</w:t>
      </w:r>
      <w:proofErr w:type="spellEnd"/>
      <w:r>
        <w:rPr>
          <w:rFonts w:eastAsiaTheme="minorHAnsi" w:cs="Times New Roman" w:hint="eastAsia"/>
          <w:szCs w:val="21"/>
        </w:rPr>
        <w:t>进行统计检验。代码文件名为</w:t>
      </w:r>
      <w:proofErr w:type="spellStart"/>
      <w:r>
        <w:rPr>
          <w:rFonts w:eastAsiaTheme="minorHAnsi" w:cs="Times New Roman" w:hint="eastAsia"/>
          <w:szCs w:val="21"/>
        </w:rPr>
        <w:t>d</w:t>
      </w:r>
      <w:r>
        <w:rPr>
          <w:rFonts w:eastAsiaTheme="minorHAnsi" w:cs="Times New Roman"/>
          <w:szCs w:val="21"/>
        </w:rPr>
        <w:t>aily.ipynb</w:t>
      </w:r>
      <w:proofErr w:type="spellEnd"/>
      <w:r>
        <w:rPr>
          <w:rFonts w:eastAsiaTheme="minorHAnsi" w:cs="Times New Roman"/>
          <w:szCs w:val="21"/>
        </w:rPr>
        <w:t xml:space="preserve">, </w:t>
      </w:r>
      <w:proofErr w:type="spellStart"/>
      <w:r>
        <w:rPr>
          <w:rFonts w:eastAsiaTheme="minorHAnsi" w:cs="Times New Roman"/>
          <w:szCs w:val="21"/>
        </w:rPr>
        <w:t>weekly.ipynb</w:t>
      </w:r>
      <w:proofErr w:type="spellEnd"/>
      <w:r>
        <w:rPr>
          <w:rFonts w:eastAsiaTheme="minorHAnsi" w:cs="Times New Roman"/>
          <w:szCs w:val="21"/>
        </w:rPr>
        <w:t xml:space="preserve">, </w:t>
      </w:r>
      <w:proofErr w:type="spellStart"/>
      <w:r>
        <w:rPr>
          <w:rFonts w:eastAsiaTheme="minorHAnsi" w:cs="Times New Roman"/>
          <w:szCs w:val="21"/>
        </w:rPr>
        <w:t>monthly.ipynb</w:t>
      </w:r>
      <w:proofErr w:type="spellEnd"/>
      <w:r>
        <w:rPr>
          <w:rFonts w:eastAsiaTheme="minorHAnsi" w:cs="Times New Roman" w:hint="eastAsia"/>
          <w:szCs w:val="21"/>
        </w:rPr>
        <w:t>。</w:t>
      </w:r>
    </w:p>
    <w:sectPr w:rsidR="00DC7883" w:rsidRPr="00307DE9" w:rsidSect="004E526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45B5" w14:textId="77777777" w:rsidR="0010078B" w:rsidRDefault="0010078B" w:rsidP="004E5265">
      <w:r>
        <w:separator/>
      </w:r>
    </w:p>
  </w:endnote>
  <w:endnote w:type="continuationSeparator" w:id="0">
    <w:p w14:paraId="2D32EF4F" w14:textId="77777777" w:rsidR="0010078B" w:rsidRDefault="0010078B" w:rsidP="004E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9CD1" w14:textId="77777777" w:rsidR="0010078B" w:rsidRDefault="0010078B" w:rsidP="004E5265">
      <w:r>
        <w:separator/>
      </w:r>
    </w:p>
  </w:footnote>
  <w:footnote w:type="continuationSeparator" w:id="0">
    <w:p w14:paraId="783EA6F9" w14:textId="77777777" w:rsidR="0010078B" w:rsidRDefault="0010078B" w:rsidP="004E5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AE"/>
    <w:rsid w:val="000B52CB"/>
    <w:rsid w:val="0010078B"/>
    <w:rsid w:val="0019699E"/>
    <w:rsid w:val="00307DE9"/>
    <w:rsid w:val="003E6F1D"/>
    <w:rsid w:val="004E5265"/>
    <w:rsid w:val="005313E6"/>
    <w:rsid w:val="006940AE"/>
    <w:rsid w:val="00780742"/>
    <w:rsid w:val="00A418C1"/>
    <w:rsid w:val="00C32B69"/>
    <w:rsid w:val="00C821A6"/>
    <w:rsid w:val="00D55363"/>
    <w:rsid w:val="00DB5420"/>
    <w:rsid w:val="00DC7883"/>
    <w:rsid w:val="00F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DCB32"/>
  <w15:chartTrackingRefBased/>
  <w15:docId w15:val="{937582A3-4D92-4396-AF9F-758CBC6F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2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26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B5420"/>
    <w:rPr>
      <w:color w:val="808080"/>
    </w:rPr>
  </w:style>
  <w:style w:type="paragraph" w:styleId="a8">
    <w:name w:val="List Paragraph"/>
    <w:basedOn w:val="a"/>
    <w:uiPriority w:val="34"/>
    <w:qFormat/>
    <w:rsid w:val="005313E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5</cp:revision>
  <dcterms:created xsi:type="dcterms:W3CDTF">2022-04-30T15:55:00Z</dcterms:created>
  <dcterms:modified xsi:type="dcterms:W3CDTF">2022-05-01T09:40:00Z</dcterms:modified>
</cp:coreProperties>
</file>