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3A8D" w14:textId="77777777" w:rsidR="00535C95" w:rsidRDefault="00535C95" w:rsidP="00535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20090651 </w:t>
      </w:r>
      <w:r>
        <w:rPr>
          <w:rFonts w:ascii="Times New Roman" w:hAnsi="Times New Roman" w:cs="Times New Roman" w:hint="eastAsia"/>
          <w:sz w:val="24"/>
          <w:szCs w:val="24"/>
        </w:rPr>
        <w:t>马可轩</w:t>
      </w:r>
    </w:p>
    <w:p w14:paraId="654312E7" w14:textId="1832ECF2" w:rsidR="00535C95" w:rsidRDefault="00535C95" w:rsidP="00535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Assignment 3</w:t>
      </w:r>
    </w:p>
    <w:p w14:paraId="147A65A1" w14:textId="77777777" w:rsidR="00535C95" w:rsidRPr="00535C95" w:rsidRDefault="00535C95" w:rsidP="00535C95">
      <w:pPr>
        <w:rPr>
          <w:rFonts w:ascii="Times New Roman" w:hAnsi="Times New Roman" w:cs="Times New Roman"/>
          <w:sz w:val="24"/>
          <w:szCs w:val="24"/>
        </w:rPr>
      </w:pPr>
      <w:r w:rsidRPr="00535C95">
        <w:rPr>
          <w:rFonts w:ascii="Times New Roman" w:hAnsi="Times New Roman" w:cs="Times New Roman"/>
          <w:sz w:val="24"/>
          <w:szCs w:val="24"/>
        </w:rPr>
        <w:t>1. What was (</w:t>
      </w:r>
      <w:proofErr w:type="spellStart"/>
      <w:r w:rsidRPr="00535C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5C95">
        <w:rPr>
          <w:rFonts w:ascii="Times New Roman" w:hAnsi="Times New Roman" w:cs="Times New Roman"/>
          <w:sz w:val="24"/>
          <w:szCs w:val="24"/>
        </w:rPr>
        <w:t xml:space="preserve">) the date of the announcement, (ii) the EPS announced, (iii) the consensus analyst EPS </w:t>
      </w:r>
    </w:p>
    <w:p w14:paraId="58D7E194" w14:textId="087F31B4" w:rsidR="00F42E32" w:rsidRDefault="00535C95" w:rsidP="00535C95">
      <w:pPr>
        <w:rPr>
          <w:rFonts w:ascii="Times New Roman" w:hAnsi="Times New Roman" w:cs="Times New Roman"/>
          <w:sz w:val="24"/>
          <w:szCs w:val="24"/>
        </w:rPr>
      </w:pPr>
      <w:r w:rsidRPr="00535C95">
        <w:rPr>
          <w:rFonts w:ascii="Times New Roman" w:hAnsi="Times New Roman" w:cs="Times New Roman"/>
          <w:sz w:val="24"/>
          <w:szCs w:val="24"/>
        </w:rPr>
        <w:t>target, and (iv) the EPS for the year prior?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486"/>
        <w:gridCol w:w="2091"/>
        <w:gridCol w:w="2091"/>
        <w:gridCol w:w="2092"/>
      </w:tblGrid>
      <w:tr w:rsidR="00535C95" w14:paraId="6577E2EE" w14:textId="77777777" w:rsidTr="00633090">
        <w:tc>
          <w:tcPr>
            <w:tcW w:w="1696" w:type="dxa"/>
            <w:vAlign w:val="center"/>
          </w:tcPr>
          <w:p w14:paraId="30120869" w14:textId="0765448D" w:rsidR="00535C95" w:rsidRDefault="00535C95" w:rsidP="00633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Ticker Symbol</w:t>
            </w:r>
          </w:p>
        </w:tc>
        <w:tc>
          <w:tcPr>
            <w:tcW w:w="2486" w:type="dxa"/>
            <w:vAlign w:val="center"/>
          </w:tcPr>
          <w:p w14:paraId="3ED98122" w14:textId="7E2B3F4D" w:rsidR="00535C95" w:rsidRDefault="00535C95" w:rsidP="00633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nnouncement Date</w:t>
            </w:r>
          </w:p>
        </w:tc>
        <w:tc>
          <w:tcPr>
            <w:tcW w:w="2091" w:type="dxa"/>
            <w:vAlign w:val="center"/>
          </w:tcPr>
          <w:p w14:paraId="393BB8CA" w14:textId="37836372" w:rsidR="00535C95" w:rsidRDefault="00633090" w:rsidP="00633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EPS announced</w:t>
            </w:r>
          </w:p>
        </w:tc>
        <w:tc>
          <w:tcPr>
            <w:tcW w:w="2091" w:type="dxa"/>
            <w:vAlign w:val="center"/>
          </w:tcPr>
          <w:p w14:paraId="432CE324" w14:textId="0FD1C1E5" w:rsidR="00535C95" w:rsidRDefault="00633090" w:rsidP="00633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onsensus Analyst $EPS Estimate</w:t>
            </w:r>
            <w:r w:rsidR="00626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C4C">
              <w:rPr>
                <w:rFonts w:ascii="Times New Roman" w:hAnsi="Times New Roman" w:cs="Times New Roman"/>
                <w:sz w:val="24"/>
                <w:szCs w:val="24"/>
              </w:rPr>
              <w:t>(mean)</w:t>
            </w:r>
          </w:p>
        </w:tc>
        <w:tc>
          <w:tcPr>
            <w:tcW w:w="2092" w:type="dxa"/>
            <w:vAlign w:val="center"/>
          </w:tcPr>
          <w:p w14:paraId="2C12BA0A" w14:textId="3CF427F0" w:rsidR="00535C95" w:rsidRDefault="00633090" w:rsidP="00633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EPS 1-year ago</w:t>
            </w:r>
          </w:p>
        </w:tc>
      </w:tr>
      <w:tr w:rsidR="00633090" w14:paraId="5307993C" w14:textId="77777777" w:rsidTr="00B252C5">
        <w:tc>
          <w:tcPr>
            <w:tcW w:w="1696" w:type="dxa"/>
            <w:vAlign w:val="center"/>
          </w:tcPr>
          <w:p w14:paraId="4349A15F" w14:textId="6341E2ED" w:rsidR="00633090" w:rsidRDefault="00633090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2486" w:type="dxa"/>
          </w:tcPr>
          <w:p w14:paraId="7AC09C57" w14:textId="55711253" w:rsidR="00633090" w:rsidRDefault="003C0C4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0210119</w:t>
            </w:r>
          </w:p>
        </w:tc>
        <w:tc>
          <w:tcPr>
            <w:tcW w:w="2091" w:type="dxa"/>
          </w:tcPr>
          <w:p w14:paraId="4A3AA5D9" w14:textId="66CB14C2" w:rsidR="00633090" w:rsidRDefault="003C0C4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2091" w:type="dxa"/>
          </w:tcPr>
          <w:p w14:paraId="46F95391" w14:textId="0B4A31D1" w:rsidR="00633090" w:rsidRDefault="003C0C4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.38</w:t>
            </w:r>
          </w:p>
        </w:tc>
        <w:tc>
          <w:tcPr>
            <w:tcW w:w="2092" w:type="dxa"/>
          </w:tcPr>
          <w:p w14:paraId="6607C46E" w14:textId="3A2919DF" w:rsidR="00633090" w:rsidRDefault="003C0C4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633090" w14:paraId="65B9AD15" w14:textId="77777777" w:rsidTr="00633090">
        <w:tc>
          <w:tcPr>
            <w:tcW w:w="1696" w:type="dxa"/>
          </w:tcPr>
          <w:p w14:paraId="658E7480" w14:textId="71AB8C3D" w:rsidR="00633090" w:rsidRDefault="00633090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2486" w:type="dxa"/>
          </w:tcPr>
          <w:p w14:paraId="25184D4F" w14:textId="5D46F4DF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0201217</w:t>
            </w:r>
          </w:p>
        </w:tc>
        <w:tc>
          <w:tcPr>
            <w:tcW w:w="2091" w:type="dxa"/>
          </w:tcPr>
          <w:p w14:paraId="305A9E60" w14:textId="36C3BCAD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2091" w:type="dxa"/>
          </w:tcPr>
          <w:p w14:paraId="1F7A9814" w14:textId="4C73F4AC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.97</w:t>
            </w:r>
          </w:p>
        </w:tc>
        <w:tc>
          <w:tcPr>
            <w:tcW w:w="2092" w:type="dxa"/>
          </w:tcPr>
          <w:p w14:paraId="3D28EA84" w14:textId="238DC180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</w:tr>
      <w:tr w:rsidR="00633090" w14:paraId="6A8FEA2A" w14:textId="77777777" w:rsidTr="00633090">
        <w:tc>
          <w:tcPr>
            <w:tcW w:w="1696" w:type="dxa"/>
          </w:tcPr>
          <w:p w14:paraId="1F31E462" w14:textId="5D3000D0" w:rsidR="00633090" w:rsidRDefault="00633090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2486" w:type="dxa"/>
          </w:tcPr>
          <w:p w14:paraId="581350B4" w14:textId="22A973D3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0210225</w:t>
            </w:r>
          </w:p>
        </w:tc>
        <w:tc>
          <w:tcPr>
            <w:tcW w:w="2091" w:type="dxa"/>
          </w:tcPr>
          <w:p w14:paraId="780BDFB4" w14:textId="75E906F0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091" w:type="dxa"/>
          </w:tcPr>
          <w:p w14:paraId="7A92062E" w14:textId="181E86AB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</w:tc>
        <w:tc>
          <w:tcPr>
            <w:tcW w:w="2092" w:type="dxa"/>
          </w:tcPr>
          <w:p w14:paraId="4F041469" w14:textId="49B9E9CB" w:rsidR="00633090" w:rsidRDefault="0062657C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</w:tr>
      <w:tr w:rsidR="00633090" w14:paraId="5E6A335E" w14:textId="77777777" w:rsidTr="00633090">
        <w:tc>
          <w:tcPr>
            <w:tcW w:w="1696" w:type="dxa"/>
          </w:tcPr>
          <w:p w14:paraId="2E174E49" w14:textId="159C00C2" w:rsidR="00633090" w:rsidRDefault="00633090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2486" w:type="dxa"/>
          </w:tcPr>
          <w:p w14:paraId="4F23181E" w14:textId="069D9F7F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0210225</w:t>
            </w:r>
          </w:p>
        </w:tc>
        <w:tc>
          <w:tcPr>
            <w:tcW w:w="2091" w:type="dxa"/>
          </w:tcPr>
          <w:p w14:paraId="10610953" w14:textId="091A9F24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2091" w:type="dxa"/>
          </w:tcPr>
          <w:p w14:paraId="75AF6122" w14:textId="18A1D837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2092" w:type="dxa"/>
          </w:tcPr>
          <w:p w14:paraId="642E4717" w14:textId="3EC176FA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</w:tr>
      <w:tr w:rsidR="00633090" w14:paraId="427C2634" w14:textId="77777777" w:rsidTr="00633090">
        <w:tc>
          <w:tcPr>
            <w:tcW w:w="1696" w:type="dxa"/>
          </w:tcPr>
          <w:p w14:paraId="2B417A36" w14:textId="1CD5DA1C" w:rsidR="00633090" w:rsidRDefault="00633090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2486" w:type="dxa"/>
          </w:tcPr>
          <w:p w14:paraId="09FA3406" w14:textId="35DF7ABC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0210201</w:t>
            </w:r>
          </w:p>
        </w:tc>
        <w:tc>
          <w:tcPr>
            <w:tcW w:w="2091" w:type="dxa"/>
          </w:tcPr>
          <w:p w14:paraId="5EAA8BD1" w14:textId="2618B25E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.64</w:t>
            </w:r>
          </w:p>
        </w:tc>
        <w:tc>
          <w:tcPr>
            <w:tcW w:w="2091" w:type="dxa"/>
          </w:tcPr>
          <w:p w14:paraId="4FC2AF43" w14:textId="100478F9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.68</w:t>
            </w:r>
          </w:p>
        </w:tc>
        <w:tc>
          <w:tcPr>
            <w:tcW w:w="2092" w:type="dxa"/>
          </w:tcPr>
          <w:p w14:paraId="7ACA6B1D" w14:textId="6ED11860" w:rsidR="00633090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</w:tbl>
    <w:p w14:paraId="12A2791F" w14:textId="66A100ED" w:rsidR="00535C95" w:rsidRDefault="00535C95" w:rsidP="00535C95">
      <w:pPr>
        <w:rPr>
          <w:rFonts w:ascii="Times New Roman" w:hAnsi="Times New Roman" w:cs="Times New Roman"/>
          <w:sz w:val="24"/>
          <w:szCs w:val="24"/>
        </w:rPr>
      </w:pPr>
    </w:p>
    <w:p w14:paraId="49AD6D39" w14:textId="177B27A4" w:rsidR="00B252C5" w:rsidRDefault="00B252C5" w:rsidP="00535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52C5">
        <w:rPr>
          <w:rFonts w:ascii="Times New Roman" w:hAnsi="Times New Roman" w:cs="Times New Roman"/>
          <w:sz w:val="24"/>
          <w:szCs w:val="24"/>
        </w:rPr>
        <w:t>Summarize in one paragraph for each stock, anything of note in the news coverage or press release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B252C5" w14:paraId="0595D9B1" w14:textId="77777777" w:rsidTr="00B252C5">
        <w:tc>
          <w:tcPr>
            <w:tcW w:w="988" w:type="dxa"/>
          </w:tcPr>
          <w:p w14:paraId="1FCC47DC" w14:textId="483D7692" w:rsidR="00B252C5" w:rsidRDefault="00B252C5" w:rsidP="0053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9468" w:type="dxa"/>
          </w:tcPr>
          <w:p w14:paraId="7AED8861" w14:textId="39C6000B" w:rsidR="00B252C5" w:rsidRDefault="00B252C5" w:rsidP="00B2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2C5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252C5" w14:paraId="29EBBE50" w14:textId="77777777" w:rsidTr="00B252C5">
        <w:tc>
          <w:tcPr>
            <w:tcW w:w="988" w:type="dxa"/>
          </w:tcPr>
          <w:p w14:paraId="60CD16DE" w14:textId="4ADCBA86" w:rsidR="00B252C5" w:rsidRDefault="00B252C5" w:rsidP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9468" w:type="dxa"/>
          </w:tcPr>
          <w:p w14:paraId="36F32C00" w14:textId="01E2283A" w:rsidR="00B252C5" w:rsidRDefault="00290EC7" w:rsidP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EC7">
              <w:rPr>
                <w:rFonts w:ascii="Times New Roman" w:hAnsi="Times New Roman" w:cs="Times New Roman"/>
                <w:sz w:val="24"/>
                <w:szCs w:val="24"/>
              </w:rPr>
              <w:t>With 8.5m paid net additions in Q4, we crossed the 200m paid memberships mark. For the full year, we added a record 37m paid memberships, achieved $25 billion in annual revenue (+24% year over year) and grew operating profit 76% to $4.6 billion.</w:t>
            </w:r>
          </w:p>
        </w:tc>
      </w:tr>
      <w:tr w:rsidR="00B252C5" w14:paraId="2F730122" w14:textId="77777777" w:rsidTr="00B252C5">
        <w:tc>
          <w:tcPr>
            <w:tcW w:w="988" w:type="dxa"/>
          </w:tcPr>
          <w:p w14:paraId="53F0D362" w14:textId="10EC8E89" w:rsidR="00B252C5" w:rsidRDefault="00B252C5" w:rsidP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9468" w:type="dxa"/>
          </w:tcPr>
          <w:p w14:paraId="58EA4C03" w14:textId="75ACF97E" w:rsidR="00B252C5" w:rsidRDefault="00290EC7" w:rsidP="00290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EC7">
              <w:rPr>
                <w:rFonts w:ascii="Times New Roman" w:hAnsi="Times New Roman" w:cs="Times New Roman"/>
                <w:sz w:val="24"/>
                <w:szCs w:val="24"/>
              </w:rPr>
              <w:t>Net sales increased 7 percent to $4.7 billion; organic net sales1 were up 7 percent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90EC7">
              <w:rPr>
                <w:rFonts w:ascii="Times New Roman" w:hAnsi="Times New Roman" w:cs="Times New Roman"/>
                <w:sz w:val="24"/>
                <w:szCs w:val="24"/>
              </w:rPr>
              <w:t>Operating profit increased 13 percent to $917 million; constant-currency adjusted operating profit was up 6 percent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90EC7">
              <w:rPr>
                <w:rFonts w:ascii="Times New Roman" w:hAnsi="Times New Roman" w:cs="Times New Roman"/>
                <w:sz w:val="24"/>
                <w:szCs w:val="24"/>
              </w:rPr>
              <w:t>Diluted earnings per share (EPS) totaled $1.11, up 17 percent from the prior year; adjusted diluted EPS of $1.06 increased 9 percent in constant currency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52C5" w14:paraId="56D8E9BE" w14:textId="77777777" w:rsidTr="00B252C5">
        <w:tc>
          <w:tcPr>
            <w:tcW w:w="988" w:type="dxa"/>
          </w:tcPr>
          <w:p w14:paraId="69FF3A5C" w14:textId="5E24C7CE" w:rsidR="00B252C5" w:rsidRDefault="00B252C5" w:rsidP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9468" w:type="dxa"/>
          </w:tcPr>
          <w:p w14:paraId="7F6EC06C" w14:textId="32512029" w:rsidR="00B252C5" w:rsidRDefault="00FA72D0" w:rsidP="00FA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Global retail sales growth (excluding foreign currency impact and 53rd week impact) of 12.0% for the fourth quarter;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U.S. same store sales growth of 11.2% for the fourth quarter;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 xml:space="preserve">International same store sales growth of 7.3% for the fourth quarter; Global net store growth of 388 for the fourth quarter; Diluted EPS up 23.4% to $3.85 for the fourth quarter; </w:t>
            </w:r>
          </w:p>
        </w:tc>
      </w:tr>
      <w:tr w:rsidR="00B252C5" w14:paraId="10680345" w14:textId="77777777" w:rsidTr="00B252C5">
        <w:tc>
          <w:tcPr>
            <w:tcW w:w="988" w:type="dxa"/>
          </w:tcPr>
          <w:p w14:paraId="5A8BF743" w14:textId="4411FFDB" w:rsidR="00B252C5" w:rsidRDefault="00B252C5" w:rsidP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9468" w:type="dxa"/>
          </w:tcPr>
          <w:p w14:paraId="4699ABFE" w14:textId="058F0012" w:rsidR="00B252C5" w:rsidRDefault="00FA72D0" w:rsidP="00FA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Net sales of $2.7 billion for 2020 and $0.6 billion for the fourth quarter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Net income per share of $3.73 for 2020 and $1.08 for the fourth quarter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Year-end 2020 cash, restricted cash, and marketable securities of $1.8 billion; net cash of $1.5 billion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5.5 GWDC of 2020 net bookings; 3.3 GWDC since third quarter earnings 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52C5" w14:paraId="4CFAA15A" w14:textId="77777777" w:rsidTr="00B252C5">
        <w:tc>
          <w:tcPr>
            <w:tcW w:w="988" w:type="dxa"/>
          </w:tcPr>
          <w:p w14:paraId="0152394C" w14:textId="01913C1F" w:rsidR="00B252C5" w:rsidRDefault="00B252C5" w:rsidP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9468" w:type="dxa"/>
          </w:tcPr>
          <w:p w14:paraId="4A6CDA2C" w14:textId="4DDADC88" w:rsidR="00B252C5" w:rsidRDefault="00FA72D0" w:rsidP="00FA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Net sales for the first quarter of fiscal 2021 were $538 million, compared to $720 million for the first quarter of last year, a decrease of 25 percent.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FA72D0">
              <w:rPr>
                <w:rFonts w:ascii="Times New Roman" w:hAnsi="Times New Roman" w:cs="Times New Roman"/>
                <w:sz w:val="24"/>
                <w:szCs w:val="24"/>
              </w:rPr>
              <w:t>Net earnings and adjusted net earnings were both $42 million, or $0.64 per share, for the first quarter of 2021. EBIT1 and adjusted EBIT1 were both $56 million for the first quarter of 2021.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9CA1732" w14:textId="3F9A7D22" w:rsidR="006D5A7A" w:rsidRDefault="006D5A7A" w:rsidP="00115453">
      <w:pPr>
        <w:rPr>
          <w:rFonts w:ascii="Times New Roman" w:hAnsi="Times New Roman" w:cs="Times New Roman" w:hint="eastAsia"/>
          <w:sz w:val="24"/>
          <w:szCs w:val="24"/>
        </w:rPr>
      </w:pPr>
    </w:p>
    <w:p w14:paraId="55585A4E" w14:textId="77777777" w:rsidR="006D5A7A" w:rsidRDefault="006D5A7A" w:rsidP="00115453">
      <w:pPr>
        <w:rPr>
          <w:rFonts w:ascii="Times New Roman" w:hAnsi="Times New Roman" w:cs="Times New Roman" w:hint="eastAsia"/>
          <w:sz w:val="24"/>
          <w:szCs w:val="24"/>
        </w:rPr>
      </w:pPr>
    </w:p>
    <w:p w14:paraId="2986D2FA" w14:textId="38E8C849" w:rsidR="00115453" w:rsidRPr="00115453" w:rsidRDefault="00115453" w:rsidP="0011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5453">
        <w:rPr>
          <w:rFonts w:ascii="Times New Roman" w:hAnsi="Times New Roman" w:cs="Times New Roman"/>
          <w:sz w:val="24"/>
          <w:szCs w:val="24"/>
        </w:rPr>
        <w:t>What was the stock price 90 days before the earnings announcement (</w:t>
      </w:r>
      <w:proofErr w:type="spellStart"/>
      <w:r w:rsidRPr="0011545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15453">
        <w:rPr>
          <w:rFonts w:ascii="Times New Roman" w:hAnsi="Times New Roman" w:cs="Times New Roman"/>
          <w:sz w:val="24"/>
          <w:szCs w:val="24"/>
        </w:rPr>
        <w:t xml:space="preserve">, day t = –90)? 1 day before </w:t>
      </w:r>
    </w:p>
    <w:p w14:paraId="3458962A" w14:textId="77777777" w:rsidR="00115453" w:rsidRPr="00115453" w:rsidRDefault="00115453" w:rsidP="00115453">
      <w:pPr>
        <w:rPr>
          <w:rFonts w:ascii="Times New Roman" w:hAnsi="Times New Roman" w:cs="Times New Roman"/>
          <w:sz w:val="24"/>
          <w:szCs w:val="24"/>
        </w:rPr>
      </w:pPr>
      <w:r w:rsidRPr="00115453">
        <w:rPr>
          <w:rFonts w:ascii="Times New Roman" w:hAnsi="Times New Roman" w:cs="Times New Roman"/>
          <w:sz w:val="24"/>
          <w:szCs w:val="24"/>
        </w:rPr>
        <w:t xml:space="preserve">the earnings announcement (day t = –1)? Calculate the stock return for the period (–90 to –1). What was </w:t>
      </w:r>
    </w:p>
    <w:p w14:paraId="0B965544" w14:textId="322AEF20" w:rsidR="00115453" w:rsidRDefault="00115453" w:rsidP="00115453">
      <w:pPr>
        <w:rPr>
          <w:rFonts w:ascii="Times New Roman" w:hAnsi="Times New Roman" w:cs="Times New Roman"/>
          <w:sz w:val="24"/>
          <w:szCs w:val="24"/>
        </w:rPr>
      </w:pPr>
      <w:r w:rsidRPr="00115453">
        <w:rPr>
          <w:rFonts w:ascii="Times New Roman" w:hAnsi="Times New Roman" w:cs="Times New Roman"/>
          <w:sz w:val="24"/>
          <w:szCs w:val="24"/>
        </w:rPr>
        <w:t>the return on the S&amp;P 500 over the same period?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  <w:gridCol w:w="2410"/>
        <w:gridCol w:w="2239"/>
      </w:tblGrid>
      <w:tr w:rsidR="00115453" w14:paraId="426921ED" w14:textId="77777777" w:rsidTr="00115453">
        <w:tc>
          <w:tcPr>
            <w:tcW w:w="988" w:type="dxa"/>
            <w:vAlign w:val="center"/>
          </w:tcPr>
          <w:p w14:paraId="23458812" w14:textId="668D65EC" w:rsidR="00115453" w:rsidRDefault="00115453" w:rsidP="00115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Ticker</w:t>
            </w:r>
          </w:p>
        </w:tc>
        <w:tc>
          <w:tcPr>
            <w:tcW w:w="2409" w:type="dxa"/>
            <w:vAlign w:val="center"/>
          </w:tcPr>
          <w:p w14:paraId="3D81F25B" w14:textId="0656E2C7" w:rsidR="00115453" w:rsidRDefault="00115453" w:rsidP="00115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rice at t = -90</w:t>
            </w:r>
          </w:p>
        </w:tc>
        <w:tc>
          <w:tcPr>
            <w:tcW w:w="2410" w:type="dxa"/>
            <w:vAlign w:val="center"/>
          </w:tcPr>
          <w:p w14:paraId="3D3B6267" w14:textId="7FBA31A4" w:rsidR="00115453" w:rsidRDefault="00115453" w:rsidP="00115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rice at t = -1</w:t>
            </w:r>
          </w:p>
        </w:tc>
        <w:tc>
          <w:tcPr>
            <w:tcW w:w="2410" w:type="dxa"/>
            <w:vAlign w:val="center"/>
          </w:tcPr>
          <w:p w14:paraId="24D6A673" w14:textId="77777777" w:rsidR="00115453" w:rsidRDefault="00115453" w:rsidP="00115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tock Return</w:t>
            </w:r>
          </w:p>
          <w:p w14:paraId="2A3ADEFD" w14:textId="4FC3C7D9" w:rsidR="00115453" w:rsidRDefault="00115453" w:rsidP="00115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(-90, -1)</w:t>
            </w:r>
          </w:p>
        </w:tc>
        <w:tc>
          <w:tcPr>
            <w:tcW w:w="2239" w:type="dxa"/>
            <w:vAlign w:val="center"/>
          </w:tcPr>
          <w:p w14:paraId="2F895405" w14:textId="4104E720" w:rsidR="00115453" w:rsidRDefault="00115453" w:rsidP="00115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&amp;P 500 Index Return (-90, -1)</w:t>
            </w:r>
          </w:p>
        </w:tc>
      </w:tr>
      <w:tr w:rsidR="00115453" w14:paraId="40163675" w14:textId="77777777" w:rsidTr="000F1F87">
        <w:tc>
          <w:tcPr>
            <w:tcW w:w="988" w:type="dxa"/>
          </w:tcPr>
          <w:p w14:paraId="56476055" w14:textId="170178B6" w:rsidR="00115453" w:rsidRDefault="00115453" w:rsidP="00115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2409" w:type="dxa"/>
            <w:vAlign w:val="center"/>
          </w:tcPr>
          <w:p w14:paraId="0B47718D" w14:textId="0556FCCA" w:rsidR="00115453" w:rsidRDefault="00B30059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059">
              <w:rPr>
                <w:rFonts w:ascii="Times New Roman" w:hAnsi="Times New Roman" w:cs="Times New Roman"/>
                <w:sz w:val="24"/>
                <w:szCs w:val="24"/>
              </w:rPr>
              <w:t>489.0499878</w:t>
            </w:r>
          </w:p>
        </w:tc>
        <w:tc>
          <w:tcPr>
            <w:tcW w:w="2410" w:type="dxa"/>
            <w:vAlign w:val="center"/>
          </w:tcPr>
          <w:p w14:paraId="4EDBEB70" w14:textId="39AA5CCF" w:rsidR="00115453" w:rsidRDefault="00B30059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059">
              <w:rPr>
                <w:rFonts w:ascii="Times New Roman" w:hAnsi="Times New Roman" w:cs="Times New Roman"/>
                <w:sz w:val="24"/>
                <w:szCs w:val="24"/>
              </w:rPr>
              <w:t>497.980011</w:t>
            </w:r>
          </w:p>
        </w:tc>
        <w:tc>
          <w:tcPr>
            <w:tcW w:w="2410" w:type="dxa"/>
            <w:vAlign w:val="center"/>
          </w:tcPr>
          <w:p w14:paraId="65E410E3" w14:textId="371EB7B1" w:rsidR="00115453" w:rsidRDefault="00991837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837">
              <w:rPr>
                <w:rFonts w:ascii="Times New Roman" w:hAnsi="Times New Roman" w:cs="Times New Roman"/>
                <w:sz w:val="24"/>
                <w:szCs w:val="24"/>
              </w:rPr>
              <w:t>0.0182581</w:t>
            </w:r>
          </w:p>
        </w:tc>
        <w:tc>
          <w:tcPr>
            <w:tcW w:w="2239" w:type="dxa"/>
            <w:vAlign w:val="center"/>
          </w:tcPr>
          <w:p w14:paraId="7968AF33" w14:textId="7A06AE9E" w:rsidR="00115453" w:rsidRDefault="00991837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837">
              <w:rPr>
                <w:rFonts w:ascii="Times New Roman" w:hAnsi="Times New Roman" w:cs="Times New Roman"/>
                <w:sz w:val="24"/>
                <w:szCs w:val="24"/>
              </w:rPr>
              <w:t>0.0968375</w:t>
            </w:r>
          </w:p>
        </w:tc>
      </w:tr>
      <w:tr w:rsidR="00115453" w14:paraId="461F9696" w14:textId="77777777" w:rsidTr="000F1F87">
        <w:tc>
          <w:tcPr>
            <w:tcW w:w="988" w:type="dxa"/>
          </w:tcPr>
          <w:p w14:paraId="2F33F4F5" w14:textId="2E80A227" w:rsidR="00115453" w:rsidRDefault="00115453" w:rsidP="00115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2409" w:type="dxa"/>
            <w:vAlign w:val="center"/>
          </w:tcPr>
          <w:p w14:paraId="7749154C" w14:textId="372C9A04" w:rsidR="00115453" w:rsidRDefault="00B30059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059">
              <w:rPr>
                <w:rFonts w:ascii="Times New Roman" w:hAnsi="Times New Roman" w:cs="Times New Roman"/>
                <w:sz w:val="24"/>
                <w:szCs w:val="24"/>
              </w:rPr>
              <w:t>57.31999969</w:t>
            </w:r>
          </w:p>
        </w:tc>
        <w:tc>
          <w:tcPr>
            <w:tcW w:w="2410" w:type="dxa"/>
            <w:vAlign w:val="center"/>
          </w:tcPr>
          <w:p w14:paraId="49C2EA96" w14:textId="4483C975" w:rsidR="00115453" w:rsidRDefault="00B30059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059">
              <w:rPr>
                <w:rFonts w:ascii="Times New Roman" w:hAnsi="Times New Roman" w:cs="Times New Roman"/>
                <w:sz w:val="24"/>
                <w:szCs w:val="24"/>
              </w:rPr>
              <w:t>58.91999817</w:t>
            </w:r>
          </w:p>
        </w:tc>
        <w:tc>
          <w:tcPr>
            <w:tcW w:w="2410" w:type="dxa"/>
            <w:vAlign w:val="center"/>
          </w:tcPr>
          <w:p w14:paraId="55AE5E93" w14:textId="39372959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0.0364515</w:t>
            </w:r>
          </w:p>
        </w:tc>
        <w:tc>
          <w:tcPr>
            <w:tcW w:w="2239" w:type="dxa"/>
            <w:vAlign w:val="center"/>
          </w:tcPr>
          <w:p w14:paraId="1D6EFE54" w14:textId="1D3D5DBD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0.114985</w:t>
            </w:r>
          </w:p>
        </w:tc>
      </w:tr>
      <w:tr w:rsidR="00115453" w14:paraId="2FFE85A5" w14:textId="77777777" w:rsidTr="000F1F87">
        <w:tc>
          <w:tcPr>
            <w:tcW w:w="988" w:type="dxa"/>
          </w:tcPr>
          <w:p w14:paraId="44E0C991" w14:textId="17D98950" w:rsidR="00115453" w:rsidRDefault="00115453" w:rsidP="00115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2409" w:type="dxa"/>
            <w:vAlign w:val="center"/>
          </w:tcPr>
          <w:p w14:paraId="7EA187AE" w14:textId="113DB6CD" w:rsidR="00115453" w:rsidRDefault="00DF67C0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7C0">
              <w:rPr>
                <w:rFonts w:ascii="Times New Roman" w:hAnsi="Times New Roman" w:cs="Times New Roman"/>
                <w:sz w:val="24"/>
                <w:szCs w:val="24"/>
              </w:rPr>
              <w:t>390.4700012</w:t>
            </w:r>
          </w:p>
        </w:tc>
        <w:tc>
          <w:tcPr>
            <w:tcW w:w="2410" w:type="dxa"/>
            <w:vAlign w:val="center"/>
          </w:tcPr>
          <w:p w14:paraId="15DF0D68" w14:textId="58EBF281" w:rsidR="00115453" w:rsidRDefault="00DF67C0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7C0">
              <w:rPr>
                <w:rFonts w:ascii="Times New Roman" w:hAnsi="Times New Roman" w:cs="Times New Roman"/>
                <w:sz w:val="24"/>
                <w:szCs w:val="24"/>
              </w:rPr>
              <w:t>364.5899963</w:t>
            </w:r>
          </w:p>
        </w:tc>
        <w:tc>
          <w:tcPr>
            <w:tcW w:w="2410" w:type="dxa"/>
            <w:vAlign w:val="center"/>
          </w:tcPr>
          <w:p w14:paraId="2912178A" w14:textId="21AE04D3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-0.0643761</w:t>
            </w:r>
          </w:p>
        </w:tc>
        <w:tc>
          <w:tcPr>
            <w:tcW w:w="2239" w:type="dxa"/>
            <w:vAlign w:val="center"/>
          </w:tcPr>
          <w:p w14:paraId="361DCAEC" w14:textId="048651D5" w:rsidR="00115453" w:rsidRPr="00DE6F84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0.0789072</w:t>
            </w:r>
          </w:p>
        </w:tc>
      </w:tr>
      <w:tr w:rsidR="00115453" w14:paraId="4246CE84" w14:textId="77777777" w:rsidTr="000F1F87">
        <w:tc>
          <w:tcPr>
            <w:tcW w:w="988" w:type="dxa"/>
          </w:tcPr>
          <w:p w14:paraId="5259D079" w14:textId="0F757F0F" w:rsidR="00115453" w:rsidRDefault="00115453" w:rsidP="00115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2409" w:type="dxa"/>
            <w:vAlign w:val="center"/>
          </w:tcPr>
          <w:p w14:paraId="5A9FA160" w14:textId="08E8A867" w:rsidR="00115453" w:rsidRDefault="00DF67C0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7C0">
              <w:rPr>
                <w:rFonts w:ascii="Times New Roman" w:hAnsi="Times New Roman" w:cs="Times New Roman"/>
                <w:sz w:val="24"/>
                <w:szCs w:val="24"/>
              </w:rPr>
              <w:t>94.69999695</w:t>
            </w:r>
          </w:p>
        </w:tc>
        <w:tc>
          <w:tcPr>
            <w:tcW w:w="2410" w:type="dxa"/>
            <w:vAlign w:val="center"/>
          </w:tcPr>
          <w:p w14:paraId="38FEBD89" w14:textId="5332D6AC" w:rsidR="00115453" w:rsidRDefault="00DF67C0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7C0">
              <w:rPr>
                <w:rFonts w:ascii="Times New Roman" w:hAnsi="Times New Roman" w:cs="Times New Roman"/>
                <w:sz w:val="24"/>
                <w:szCs w:val="24"/>
              </w:rPr>
              <w:t>88.02999878</w:t>
            </w:r>
          </w:p>
        </w:tc>
        <w:tc>
          <w:tcPr>
            <w:tcW w:w="2410" w:type="dxa"/>
            <w:vAlign w:val="center"/>
          </w:tcPr>
          <w:p w14:paraId="1FBA0C8F" w14:textId="56420E5D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-0.0704332</w:t>
            </w:r>
          </w:p>
        </w:tc>
        <w:tc>
          <w:tcPr>
            <w:tcW w:w="2239" w:type="dxa"/>
            <w:vAlign w:val="center"/>
          </w:tcPr>
          <w:p w14:paraId="3F8090FB" w14:textId="4F6A462E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0.0789072</w:t>
            </w:r>
          </w:p>
        </w:tc>
      </w:tr>
      <w:tr w:rsidR="00115453" w14:paraId="68AA6746" w14:textId="77777777" w:rsidTr="000F1F87">
        <w:tc>
          <w:tcPr>
            <w:tcW w:w="988" w:type="dxa"/>
          </w:tcPr>
          <w:p w14:paraId="316D75EC" w14:textId="29981062" w:rsidR="00115453" w:rsidRDefault="00115453" w:rsidP="00115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2409" w:type="dxa"/>
            <w:vAlign w:val="center"/>
          </w:tcPr>
          <w:p w14:paraId="4F519BA7" w14:textId="2811A4C1" w:rsidR="00115453" w:rsidRDefault="00DF67C0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7C0">
              <w:rPr>
                <w:rFonts w:ascii="Times New Roman" w:hAnsi="Times New Roman" w:cs="Times New Roman"/>
                <w:sz w:val="24"/>
                <w:szCs w:val="24"/>
              </w:rPr>
              <w:t>88.22000122</w:t>
            </w:r>
          </w:p>
        </w:tc>
        <w:tc>
          <w:tcPr>
            <w:tcW w:w="2410" w:type="dxa"/>
            <w:vAlign w:val="center"/>
          </w:tcPr>
          <w:p w14:paraId="08CD22FF" w14:textId="062D6DD2" w:rsidR="00115453" w:rsidRDefault="00DF67C0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7C0">
              <w:rPr>
                <w:rFonts w:ascii="Times New Roman" w:hAnsi="Times New Roman" w:cs="Times New Roman"/>
                <w:sz w:val="24"/>
                <w:szCs w:val="24"/>
              </w:rPr>
              <w:t>111.9499969</w:t>
            </w:r>
          </w:p>
        </w:tc>
        <w:tc>
          <w:tcPr>
            <w:tcW w:w="2410" w:type="dxa"/>
            <w:vAlign w:val="center"/>
          </w:tcPr>
          <w:p w14:paraId="40C4557F" w14:textId="5B772AFB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0.269966</w:t>
            </w:r>
          </w:p>
        </w:tc>
        <w:tc>
          <w:tcPr>
            <w:tcW w:w="2239" w:type="dxa"/>
            <w:vAlign w:val="center"/>
          </w:tcPr>
          <w:p w14:paraId="4710C034" w14:textId="4FA81B48" w:rsidR="00115453" w:rsidRDefault="00DE6F84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4">
              <w:rPr>
                <w:rFonts w:ascii="Times New Roman" w:hAnsi="Times New Roman" w:cs="Times New Roman"/>
                <w:sz w:val="24"/>
                <w:szCs w:val="24"/>
              </w:rPr>
              <w:t>0.102425</w:t>
            </w:r>
          </w:p>
        </w:tc>
      </w:tr>
    </w:tbl>
    <w:p w14:paraId="34247CBC" w14:textId="381EE3C4" w:rsidR="00115453" w:rsidRDefault="00115453" w:rsidP="00115453">
      <w:pPr>
        <w:rPr>
          <w:rFonts w:ascii="Times New Roman" w:hAnsi="Times New Roman" w:cs="Times New Roman"/>
          <w:sz w:val="24"/>
          <w:szCs w:val="24"/>
        </w:rPr>
      </w:pPr>
    </w:p>
    <w:p w14:paraId="272A909D" w14:textId="77777777" w:rsidR="00BD07A5" w:rsidRPr="00BD07A5" w:rsidRDefault="00BD07A5" w:rsidP="00BD0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07A5">
        <w:rPr>
          <w:rFonts w:ascii="Times New Roman" w:hAnsi="Times New Roman" w:cs="Times New Roman"/>
          <w:sz w:val="24"/>
          <w:szCs w:val="24"/>
        </w:rPr>
        <w:t xml:space="preserve">What was the stock price 1 day after the earnings announcement (t = +1)? 90 days after the earnings </w:t>
      </w:r>
    </w:p>
    <w:p w14:paraId="26FAA8DC" w14:textId="77777777" w:rsidR="00BD07A5" w:rsidRPr="00BD07A5" w:rsidRDefault="00BD07A5" w:rsidP="00BD07A5">
      <w:pPr>
        <w:rPr>
          <w:rFonts w:ascii="Times New Roman" w:hAnsi="Times New Roman" w:cs="Times New Roman"/>
          <w:sz w:val="24"/>
          <w:szCs w:val="24"/>
        </w:rPr>
      </w:pPr>
      <w:r w:rsidRPr="00BD07A5">
        <w:rPr>
          <w:rFonts w:ascii="Times New Roman" w:hAnsi="Times New Roman" w:cs="Times New Roman"/>
          <w:sz w:val="24"/>
          <w:szCs w:val="24"/>
        </w:rPr>
        <w:t xml:space="preserve">announcement (t = +90)? Calculate the stock returns for the periods (–1 to +1) and (+1 to +90)? What </w:t>
      </w:r>
    </w:p>
    <w:p w14:paraId="1414AC60" w14:textId="44F08A73" w:rsidR="00BD07A5" w:rsidRDefault="00BD07A5" w:rsidP="00BD07A5">
      <w:pPr>
        <w:rPr>
          <w:rFonts w:ascii="Times New Roman" w:hAnsi="Times New Roman" w:cs="Times New Roman"/>
          <w:sz w:val="24"/>
          <w:szCs w:val="24"/>
        </w:rPr>
      </w:pPr>
      <w:r w:rsidRPr="00BD07A5">
        <w:rPr>
          <w:rFonts w:ascii="Times New Roman" w:hAnsi="Times New Roman" w:cs="Times New Roman"/>
          <w:sz w:val="24"/>
          <w:szCs w:val="24"/>
        </w:rPr>
        <w:t>was the return on the S&amp;P 500 over the same period?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1559"/>
        <w:gridCol w:w="1560"/>
        <w:gridCol w:w="1559"/>
        <w:gridCol w:w="1672"/>
      </w:tblGrid>
      <w:tr w:rsidR="00BD07A5" w14:paraId="3D4305F1" w14:textId="77777777" w:rsidTr="000F1F87">
        <w:tc>
          <w:tcPr>
            <w:tcW w:w="846" w:type="dxa"/>
            <w:vAlign w:val="center"/>
          </w:tcPr>
          <w:p w14:paraId="6D63D9FD" w14:textId="7EABC953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1559" w:type="dxa"/>
            <w:vAlign w:val="center"/>
          </w:tcPr>
          <w:p w14:paraId="66071EDE" w14:textId="77777777" w:rsidR="000F1F87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rice at </w:t>
            </w:r>
          </w:p>
          <w:p w14:paraId="2AAEC0FD" w14:textId="67C0AF04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+1</w:t>
            </w:r>
          </w:p>
        </w:tc>
        <w:tc>
          <w:tcPr>
            <w:tcW w:w="1701" w:type="dxa"/>
            <w:vAlign w:val="center"/>
          </w:tcPr>
          <w:p w14:paraId="142A88E7" w14:textId="60296FF3" w:rsidR="000F1F87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rice at</w:t>
            </w:r>
          </w:p>
          <w:p w14:paraId="0D2E69FA" w14:textId="3A381280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+90</w:t>
            </w:r>
          </w:p>
        </w:tc>
        <w:tc>
          <w:tcPr>
            <w:tcW w:w="1559" w:type="dxa"/>
            <w:vAlign w:val="center"/>
          </w:tcPr>
          <w:p w14:paraId="0F1CA01A" w14:textId="77777777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tock Return</w:t>
            </w:r>
          </w:p>
          <w:p w14:paraId="48A45AE9" w14:textId="058EDE64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(-1, +1)</w:t>
            </w:r>
          </w:p>
        </w:tc>
        <w:tc>
          <w:tcPr>
            <w:tcW w:w="1560" w:type="dxa"/>
            <w:vAlign w:val="center"/>
          </w:tcPr>
          <w:p w14:paraId="348C8FF6" w14:textId="30B89445" w:rsidR="000F1F87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&amp;P 500 Index Return</w:t>
            </w:r>
          </w:p>
          <w:p w14:paraId="6440743C" w14:textId="3ED2B593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(-1, +1)</w:t>
            </w:r>
          </w:p>
        </w:tc>
        <w:tc>
          <w:tcPr>
            <w:tcW w:w="1559" w:type="dxa"/>
            <w:vAlign w:val="center"/>
          </w:tcPr>
          <w:p w14:paraId="4C45FD69" w14:textId="77777777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tock Return</w:t>
            </w:r>
          </w:p>
          <w:p w14:paraId="17B8089A" w14:textId="4EEA7D87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(+1, +90)</w:t>
            </w:r>
          </w:p>
        </w:tc>
        <w:tc>
          <w:tcPr>
            <w:tcW w:w="1672" w:type="dxa"/>
            <w:vAlign w:val="center"/>
          </w:tcPr>
          <w:p w14:paraId="73D01A9D" w14:textId="341CF07C" w:rsidR="000F1F87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&amp;P 500 Index Return</w:t>
            </w:r>
          </w:p>
          <w:p w14:paraId="0A2EB784" w14:textId="4D5FEB3B" w:rsidR="00BD07A5" w:rsidRDefault="00BD07A5" w:rsidP="000F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(+1, +90)</w:t>
            </w:r>
          </w:p>
        </w:tc>
      </w:tr>
      <w:tr w:rsidR="000F1F87" w14:paraId="26705FC2" w14:textId="77777777" w:rsidTr="000F1F87">
        <w:tc>
          <w:tcPr>
            <w:tcW w:w="846" w:type="dxa"/>
          </w:tcPr>
          <w:p w14:paraId="4F47B0DD" w14:textId="73DEABF9" w:rsidR="000F1F87" w:rsidRDefault="000F1F87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1559" w:type="dxa"/>
          </w:tcPr>
          <w:p w14:paraId="0C58DE9D" w14:textId="14253155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586.3400269</w:t>
            </w:r>
          </w:p>
        </w:tc>
        <w:tc>
          <w:tcPr>
            <w:tcW w:w="1701" w:type="dxa"/>
          </w:tcPr>
          <w:p w14:paraId="4860D5B9" w14:textId="6ABC2A1C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554.4400024</w:t>
            </w:r>
          </w:p>
        </w:tc>
        <w:tc>
          <w:tcPr>
            <w:tcW w:w="1559" w:type="dxa"/>
          </w:tcPr>
          <w:p w14:paraId="45F3E5E2" w14:textId="4D6D3C8C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0.177437</w:t>
            </w:r>
          </w:p>
        </w:tc>
        <w:tc>
          <w:tcPr>
            <w:tcW w:w="1560" w:type="dxa"/>
          </w:tcPr>
          <w:p w14:paraId="38C6FA79" w14:textId="332BE894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0.0221854</w:t>
            </w:r>
          </w:p>
        </w:tc>
        <w:tc>
          <w:tcPr>
            <w:tcW w:w="1559" w:type="dxa"/>
          </w:tcPr>
          <w:p w14:paraId="4483D8F6" w14:textId="35F4CB5C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-0.0544054</w:t>
            </w:r>
          </w:p>
        </w:tc>
        <w:tc>
          <w:tcPr>
            <w:tcW w:w="1672" w:type="dxa"/>
          </w:tcPr>
          <w:p w14:paraId="11272984" w14:textId="0771F29C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0.0808445</w:t>
            </w:r>
          </w:p>
        </w:tc>
      </w:tr>
      <w:tr w:rsidR="000F1F87" w14:paraId="690E256C" w14:textId="77777777" w:rsidTr="000F1F87">
        <w:tc>
          <w:tcPr>
            <w:tcW w:w="846" w:type="dxa"/>
          </w:tcPr>
          <w:p w14:paraId="40164ECC" w14:textId="40785C07" w:rsidR="000F1F87" w:rsidRDefault="000F1F87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559" w:type="dxa"/>
          </w:tcPr>
          <w:p w14:paraId="32D9C03A" w14:textId="55C4203F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59.40000153</w:t>
            </w:r>
          </w:p>
        </w:tc>
        <w:tc>
          <w:tcPr>
            <w:tcW w:w="1701" w:type="dxa"/>
          </w:tcPr>
          <w:p w14:paraId="66B03BEC" w14:textId="14861190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59.38999939</w:t>
            </w:r>
          </w:p>
        </w:tc>
        <w:tc>
          <w:tcPr>
            <w:tcW w:w="1559" w:type="dxa"/>
          </w:tcPr>
          <w:p w14:paraId="11F7B82F" w14:textId="5EEE6FBF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0.00814648</w:t>
            </w:r>
          </w:p>
        </w:tc>
        <w:tc>
          <w:tcPr>
            <w:tcW w:w="1560" w:type="dxa"/>
          </w:tcPr>
          <w:p w14:paraId="6761A8AE" w14:textId="700F5B63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0.00222678</w:t>
            </w:r>
          </w:p>
        </w:tc>
        <w:tc>
          <w:tcPr>
            <w:tcW w:w="1559" w:type="dxa"/>
          </w:tcPr>
          <w:p w14:paraId="28911199" w14:textId="6B555C2F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0.00862895</w:t>
            </w:r>
          </w:p>
        </w:tc>
        <w:tc>
          <w:tcPr>
            <w:tcW w:w="1672" w:type="dxa"/>
          </w:tcPr>
          <w:p w14:paraId="605CF41F" w14:textId="1F72BCA8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0.0713638</w:t>
            </w:r>
          </w:p>
        </w:tc>
      </w:tr>
      <w:tr w:rsidR="000F1F87" w14:paraId="416F3BEA" w14:textId="77777777" w:rsidTr="000F1F87">
        <w:tc>
          <w:tcPr>
            <w:tcW w:w="846" w:type="dxa"/>
          </w:tcPr>
          <w:p w14:paraId="5EBE8A1B" w14:textId="646F5A06" w:rsidR="000F1F87" w:rsidRDefault="000F1F87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1559" w:type="dxa"/>
          </w:tcPr>
          <w:p w14:paraId="4EC520E6" w14:textId="445FCBA9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346.5100098</w:t>
            </w:r>
          </w:p>
        </w:tc>
        <w:tc>
          <w:tcPr>
            <w:tcW w:w="1701" w:type="dxa"/>
          </w:tcPr>
          <w:p w14:paraId="7B8BF164" w14:textId="3FFDEC29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420.6900024</w:t>
            </w:r>
          </w:p>
        </w:tc>
        <w:tc>
          <w:tcPr>
            <w:tcW w:w="1559" w:type="dxa"/>
          </w:tcPr>
          <w:p w14:paraId="42B8815D" w14:textId="701BDB09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-0.0495899</w:t>
            </w:r>
          </w:p>
        </w:tc>
        <w:tc>
          <w:tcPr>
            <w:tcW w:w="1560" w:type="dxa"/>
          </w:tcPr>
          <w:p w14:paraId="3B47A653" w14:textId="7CB66727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-0.0291127</w:t>
            </w:r>
          </w:p>
        </w:tc>
        <w:tc>
          <w:tcPr>
            <w:tcW w:w="1559" w:type="dxa"/>
          </w:tcPr>
          <w:p w14:paraId="46C49A50" w14:textId="64474369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0.217236</w:t>
            </w:r>
          </w:p>
        </w:tc>
        <w:tc>
          <w:tcPr>
            <w:tcW w:w="1672" w:type="dxa"/>
          </w:tcPr>
          <w:p w14:paraId="7F60D8EF" w14:textId="57344A0C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0.100976</w:t>
            </w:r>
          </w:p>
        </w:tc>
      </w:tr>
      <w:tr w:rsidR="000F1F87" w14:paraId="0F938336" w14:textId="77777777" w:rsidTr="000F1F87">
        <w:tc>
          <w:tcPr>
            <w:tcW w:w="846" w:type="dxa"/>
          </w:tcPr>
          <w:p w14:paraId="635A59D8" w14:textId="1EDD7E16" w:rsidR="000F1F87" w:rsidRDefault="000F1F87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1559" w:type="dxa"/>
          </w:tcPr>
          <w:p w14:paraId="1C35AB82" w14:textId="560745D1" w:rsidR="000F1F87" w:rsidRDefault="007B4ED2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D2">
              <w:rPr>
                <w:rFonts w:ascii="Times New Roman" w:hAnsi="Times New Roman" w:cs="Times New Roman"/>
                <w:sz w:val="24"/>
                <w:szCs w:val="24"/>
              </w:rPr>
              <w:t>81.01999664</w:t>
            </w:r>
          </w:p>
        </w:tc>
        <w:tc>
          <w:tcPr>
            <w:tcW w:w="1701" w:type="dxa"/>
          </w:tcPr>
          <w:p w14:paraId="52014D41" w14:textId="3AA64874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77.52999878</w:t>
            </w:r>
          </w:p>
        </w:tc>
        <w:tc>
          <w:tcPr>
            <w:tcW w:w="1559" w:type="dxa"/>
          </w:tcPr>
          <w:p w14:paraId="16FD84D7" w14:textId="14BF200D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-0.0796314</w:t>
            </w:r>
          </w:p>
        </w:tc>
        <w:tc>
          <w:tcPr>
            <w:tcW w:w="1560" w:type="dxa"/>
          </w:tcPr>
          <w:p w14:paraId="16DDF7DC" w14:textId="27C0F14A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-0.0291127</w:t>
            </w:r>
          </w:p>
        </w:tc>
        <w:tc>
          <w:tcPr>
            <w:tcW w:w="1559" w:type="dxa"/>
          </w:tcPr>
          <w:p w14:paraId="5C7A7EE6" w14:textId="2537035B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-0.0430772</w:t>
            </w:r>
          </w:p>
        </w:tc>
        <w:tc>
          <w:tcPr>
            <w:tcW w:w="1672" w:type="dxa"/>
          </w:tcPr>
          <w:p w14:paraId="62631E6F" w14:textId="4CB4BA95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0.100976</w:t>
            </w:r>
          </w:p>
        </w:tc>
      </w:tr>
      <w:tr w:rsidR="000F1F87" w14:paraId="4330CDC1" w14:textId="77777777" w:rsidTr="000F1F87">
        <w:tc>
          <w:tcPr>
            <w:tcW w:w="846" w:type="dxa"/>
          </w:tcPr>
          <w:p w14:paraId="291D5DE6" w14:textId="323AC6AB" w:rsidR="000F1F87" w:rsidRDefault="000F1F87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559" w:type="dxa"/>
          </w:tcPr>
          <w:p w14:paraId="66A80BA1" w14:textId="7608D178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118.0699997</w:t>
            </w:r>
          </w:p>
        </w:tc>
        <w:tc>
          <w:tcPr>
            <w:tcW w:w="1701" w:type="dxa"/>
          </w:tcPr>
          <w:p w14:paraId="57D31FD7" w14:textId="54EF2D87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124.5400009</w:t>
            </w:r>
          </w:p>
        </w:tc>
        <w:tc>
          <w:tcPr>
            <w:tcW w:w="1559" w:type="dxa"/>
          </w:tcPr>
          <w:p w14:paraId="59795AB6" w14:textId="4F6E7C49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0.0546669</w:t>
            </w:r>
          </w:p>
        </w:tc>
        <w:tc>
          <w:tcPr>
            <w:tcW w:w="1560" w:type="dxa"/>
          </w:tcPr>
          <w:p w14:paraId="1F99EFA1" w14:textId="0922F6F2" w:rsidR="000F1F87" w:rsidRDefault="0005623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38">
              <w:rPr>
                <w:rFonts w:ascii="Times New Roman" w:hAnsi="Times New Roman" w:cs="Times New Roman"/>
                <w:sz w:val="24"/>
                <w:szCs w:val="24"/>
              </w:rPr>
              <w:t>0.0301731</w:t>
            </w:r>
          </w:p>
        </w:tc>
        <w:tc>
          <w:tcPr>
            <w:tcW w:w="1559" w:type="dxa"/>
          </w:tcPr>
          <w:p w14:paraId="6F8AC276" w14:textId="758F3E06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0.0562758</w:t>
            </w:r>
          </w:p>
        </w:tc>
        <w:tc>
          <w:tcPr>
            <w:tcW w:w="1672" w:type="dxa"/>
          </w:tcPr>
          <w:p w14:paraId="395313F1" w14:textId="44DC07F6" w:rsidR="000F1F87" w:rsidRDefault="002248E8" w:rsidP="000F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E8">
              <w:rPr>
                <w:rFonts w:ascii="Times New Roman" w:hAnsi="Times New Roman" w:cs="Times New Roman"/>
                <w:sz w:val="24"/>
                <w:szCs w:val="24"/>
              </w:rPr>
              <w:t>0.0957423</w:t>
            </w:r>
          </w:p>
        </w:tc>
      </w:tr>
    </w:tbl>
    <w:p w14:paraId="5AFC2A6D" w14:textId="77777777" w:rsidR="00BD07A5" w:rsidRPr="00BD07A5" w:rsidRDefault="00BD07A5" w:rsidP="00BD07A5">
      <w:pPr>
        <w:rPr>
          <w:rFonts w:ascii="Times New Roman" w:hAnsi="Times New Roman" w:cs="Times New Roman"/>
          <w:sz w:val="24"/>
          <w:szCs w:val="24"/>
        </w:rPr>
      </w:pPr>
    </w:p>
    <w:sectPr w:rsidR="00BD07A5" w:rsidRPr="00BD07A5" w:rsidSect="00535C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5E1"/>
    <w:multiLevelType w:val="hybridMultilevel"/>
    <w:tmpl w:val="AC18904C"/>
    <w:lvl w:ilvl="0" w:tplc="7BEC9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F0F24"/>
    <w:multiLevelType w:val="hybridMultilevel"/>
    <w:tmpl w:val="EF006300"/>
    <w:lvl w:ilvl="0" w:tplc="D5907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1349351">
    <w:abstractNumId w:val="0"/>
  </w:num>
  <w:num w:numId="2" w16cid:durableId="51492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32"/>
    <w:rsid w:val="00056238"/>
    <w:rsid w:val="000F1F87"/>
    <w:rsid w:val="00115453"/>
    <w:rsid w:val="002248E8"/>
    <w:rsid w:val="002422B6"/>
    <w:rsid w:val="00290EC7"/>
    <w:rsid w:val="003C0C4C"/>
    <w:rsid w:val="00535C95"/>
    <w:rsid w:val="0062657C"/>
    <w:rsid w:val="00633090"/>
    <w:rsid w:val="006D5A7A"/>
    <w:rsid w:val="007B4ED2"/>
    <w:rsid w:val="00974185"/>
    <w:rsid w:val="00991837"/>
    <w:rsid w:val="009A7C50"/>
    <w:rsid w:val="00B252C5"/>
    <w:rsid w:val="00B30059"/>
    <w:rsid w:val="00BD07A5"/>
    <w:rsid w:val="00DE6F84"/>
    <w:rsid w:val="00DF67C0"/>
    <w:rsid w:val="00F42E32"/>
    <w:rsid w:val="00F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AC0A"/>
  <w15:chartTrackingRefBased/>
  <w15:docId w15:val="{D379EB7C-4EF5-4869-B001-06AE474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C95"/>
    <w:pPr>
      <w:ind w:firstLine="420"/>
    </w:pPr>
  </w:style>
  <w:style w:type="table" w:styleId="a4">
    <w:name w:val="Table Grid"/>
    <w:basedOn w:val="a1"/>
    <w:uiPriority w:val="39"/>
    <w:rsid w:val="00535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7</cp:revision>
  <dcterms:created xsi:type="dcterms:W3CDTF">2022-07-12T12:38:00Z</dcterms:created>
  <dcterms:modified xsi:type="dcterms:W3CDTF">2022-07-14T12:57:00Z</dcterms:modified>
</cp:coreProperties>
</file>