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1877" w14:textId="636C8E05" w:rsidR="00D54F42" w:rsidRPr="00D54F42" w:rsidRDefault="00D54F42" w:rsidP="00D54F42">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sidR="00890B23">
        <w:rPr>
          <w:rFonts w:ascii="Times New Roman" w:hAnsi="Times New Roman" w:cs="Times New Roman"/>
          <w:sz w:val="24"/>
          <w:szCs w:val="24"/>
        </w:rPr>
        <w:t>2</w:t>
      </w:r>
      <w:r w:rsidRPr="00D54F42">
        <w:rPr>
          <w:rFonts w:ascii="Times New Roman" w:hAnsi="Times New Roman" w:cs="Times New Roman"/>
          <w:sz w:val="24"/>
          <w:szCs w:val="24"/>
        </w:rPr>
        <w:t xml:space="preserve"> Assignment Report</w:t>
      </w:r>
    </w:p>
    <w:p w14:paraId="41BC4975" w14:textId="6A5565B8" w:rsidR="005A0DD4" w:rsidRPr="00D54F42" w:rsidRDefault="00D54F42" w:rsidP="00D54F42">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0F28E45B" w14:textId="77777777" w:rsidR="00D54F42" w:rsidRDefault="00D54F42" w:rsidP="00D54F42">
      <w:pPr>
        <w:jc w:val="center"/>
        <w:rPr>
          <w:b/>
          <w:bCs/>
        </w:rPr>
      </w:pPr>
    </w:p>
    <w:p w14:paraId="6F210BCF" w14:textId="66454F68" w:rsidR="00D54F42" w:rsidRDefault="00D54F42" w:rsidP="00D54F42">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16F01115" w14:textId="0CF47109" w:rsidR="00D54F42" w:rsidRDefault="00D54F42" w:rsidP="00D54F42">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report provides </w:t>
      </w:r>
      <w:r w:rsidRPr="00D54F42">
        <w:rPr>
          <w:rFonts w:ascii="Times New Roman" w:hAnsi="Times New Roman" w:cs="Times New Roman"/>
          <w:sz w:val="24"/>
          <w:szCs w:val="24"/>
        </w:rPr>
        <w:t xml:space="preserve">a descriptive summary statistic for the dataset </w:t>
      </w:r>
      <w:r>
        <w:rPr>
          <w:rFonts w:ascii="Times New Roman" w:hAnsi="Times New Roman" w:cs="Times New Roman"/>
          <w:sz w:val="24"/>
          <w:szCs w:val="24"/>
        </w:rPr>
        <w:t>given</w:t>
      </w:r>
      <w:r w:rsidRPr="00D54F42">
        <w:rPr>
          <w:rFonts w:ascii="Times New Roman" w:hAnsi="Times New Roman" w:cs="Times New Roman"/>
          <w:sz w:val="24"/>
          <w:szCs w:val="24"/>
        </w:rPr>
        <w:t>, and construct several regressions to discover how</w:t>
      </w:r>
      <w:r>
        <w:rPr>
          <w:rFonts w:ascii="Times New Roman" w:hAnsi="Times New Roman" w:cs="Times New Roman"/>
          <w:sz w:val="24"/>
          <w:szCs w:val="24"/>
        </w:rPr>
        <w:t xml:space="preserve"> borrower characteristics affect the outcome of default likelihood, the number of bids. Furthermore, we discover the relation between the platform default likelihood and platform characteristics.</w:t>
      </w:r>
    </w:p>
    <w:p w14:paraId="03EF060D" w14:textId="77777777" w:rsidR="002E48A6" w:rsidRDefault="002E48A6" w:rsidP="00D54F42">
      <w:pPr>
        <w:jc w:val="left"/>
        <w:rPr>
          <w:rFonts w:ascii="Times New Roman" w:hAnsi="Times New Roman" w:cs="Times New Roman"/>
          <w:sz w:val="24"/>
          <w:szCs w:val="24"/>
        </w:rPr>
      </w:pPr>
    </w:p>
    <w:p w14:paraId="26971E02" w14:textId="78B40D83" w:rsidR="002E48A6" w:rsidRDefault="002E48A6" w:rsidP="002E48A6">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3084964B" w14:textId="4F98F1F5" w:rsidR="002E48A6" w:rsidRPr="002E48A6" w:rsidRDefault="002E48A6" w:rsidP="002E48A6">
      <w:pPr>
        <w:jc w:val="left"/>
        <w:rPr>
          <w:rFonts w:ascii="Times New Roman" w:hAnsi="Times New Roman" w:cs="Times New Roman" w:hint="eastAsia"/>
          <w:sz w:val="24"/>
          <w:szCs w:val="24"/>
        </w:rPr>
      </w:pPr>
      <w:r>
        <w:rPr>
          <w:rFonts w:ascii="Times New Roman" w:hAnsi="Times New Roman" w:cs="Times New Roman"/>
          <w:sz w:val="24"/>
          <w:szCs w:val="24"/>
        </w:rPr>
        <w:tab/>
        <w:t>The preprocessing procedures and some interpretations of the code are described in each code blocks in the appendix, please check.</w:t>
      </w:r>
    </w:p>
    <w:p w14:paraId="77D5A103" w14:textId="77777777" w:rsidR="00D54F42" w:rsidRDefault="00D54F42" w:rsidP="00D54F42">
      <w:pPr>
        <w:jc w:val="left"/>
        <w:rPr>
          <w:rFonts w:ascii="Times New Roman" w:hAnsi="Times New Roman" w:cs="Times New Roman"/>
          <w:sz w:val="24"/>
          <w:szCs w:val="24"/>
        </w:rPr>
      </w:pPr>
    </w:p>
    <w:p w14:paraId="5A7D2C3D" w14:textId="789EDA12" w:rsidR="00D54F42" w:rsidRDefault="00D54F42" w:rsidP="00D54F42">
      <w:pPr>
        <w:jc w:val="center"/>
        <w:rPr>
          <w:rFonts w:ascii="Times New Roman" w:hAnsi="Times New Roman" w:cs="Times New Roman"/>
          <w:b/>
          <w:bCs/>
          <w:sz w:val="24"/>
          <w:szCs w:val="24"/>
        </w:rPr>
      </w:pPr>
      <w:r w:rsidRPr="00D54F42">
        <w:rPr>
          <w:rFonts w:ascii="Times New Roman" w:hAnsi="Times New Roman" w:cs="Times New Roman"/>
          <w:b/>
          <w:bCs/>
          <w:sz w:val="24"/>
          <w:szCs w:val="24"/>
        </w:rPr>
        <w:t>Questions</w:t>
      </w:r>
    </w:p>
    <w:p w14:paraId="66951787" w14:textId="50ABD69E" w:rsidR="00D54F42" w:rsidRDefault="00D54F42" w:rsidP="00D54F42">
      <w:pPr>
        <w:jc w:val="left"/>
        <w:rPr>
          <w:rFonts w:ascii="Times New Roman" w:hAnsi="Times New Roman" w:cs="Times New Roman"/>
          <w:sz w:val="24"/>
          <w:szCs w:val="24"/>
          <w:u w:val="single"/>
        </w:rPr>
      </w:pPr>
      <w:r w:rsidRPr="00D54F42">
        <w:rPr>
          <w:rFonts w:ascii="Times New Roman" w:hAnsi="Times New Roman" w:cs="Times New Roman"/>
          <w:sz w:val="24"/>
          <w:szCs w:val="24"/>
          <w:u w:val="single"/>
        </w:rPr>
        <w:t>1)</w:t>
      </w:r>
      <w:r w:rsidRPr="00D54F42">
        <w:rPr>
          <w:rFonts w:ascii="Times New Roman" w:hAnsi="Times New Roman" w:cs="Times New Roman"/>
          <w:sz w:val="24"/>
          <w:szCs w:val="24"/>
          <w:u w:val="single"/>
        </w:rPr>
        <w:tab/>
        <w:t xml:space="preserve">Present two tables for the summary statistics of the key variables in </w:t>
      </w:r>
      <w:proofErr w:type="spellStart"/>
      <w:r w:rsidRPr="00D54F42">
        <w:rPr>
          <w:rFonts w:ascii="Times New Roman" w:hAnsi="Times New Roman" w:cs="Times New Roman"/>
          <w:sz w:val="24"/>
          <w:szCs w:val="24"/>
          <w:u w:val="single"/>
        </w:rPr>
        <w:t>Renrendai</w:t>
      </w:r>
      <w:proofErr w:type="spellEnd"/>
      <w:r w:rsidRPr="00D54F42">
        <w:rPr>
          <w:rFonts w:ascii="Times New Roman" w:hAnsi="Times New Roman" w:cs="Times New Roman"/>
          <w:sz w:val="24"/>
          <w:szCs w:val="24"/>
          <w:u w:val="single"/>
        </w:rPr>
        <w:t xml:space="preserve"> loans.xlsx and p2p lending platforms.xlsx</w:t>
      </w:r>
    </w:p>
    <w:p w14:paraId="0B7F3F61" w14:textId="27264E8D" w:rsidR="00D54F42" w:rsidRDefault="00D54F42" w:rsidP="00890B23">
      <w:pPr>
        <w:jc w:val="left"/>
        <w:rPr>
          <w:rFonts w:ascii="Times New Roman" w:hAnsi="Times New Roman" w:cs="Times New Roman"/>
          <w:sz w:val="24"/>
          <w:szCs w:val="24"/>
        </w:rPr>
      </w:pPr>
      <w:r>
        <w:rPr>
          <w:rFonts w:ascii="Times New Roman" w:hAnsi="Times New Roman" w:cs="Times New Roman"/>
          <w:sz w:val="24"/>
          <w:szCs w:val="24"/>
        </w:rPr>
        <w:tab/>
        <w:t xml:space="preserve">In the table of </w:t>
      </w:r>
      <w:proofErr w:type="spellStart"/>
      <w:r>
        <w:rPr>
          <w:rFonts w:ascii="Times New Roman" w:hAnsi="Times New Roman" w:cs="Times New Roman"/>
          <w:sz w:val="24"/>
          <w:szCs w:val="24"/>
        </w:rPr>
        <w:t>Renrendai</w:t>
      </w:r>
      <w:proofErr w:type="spellEnd"/>
      <w:r>
        <w:rPr>
          <w:rFonts w:ascii="Times New Roman" w:hAnsi="Times New Roman" w:cs="Times New Roman"/>
          <w:sz w:val="24"/>
          <w:szCs w:val="24"/>
        </w:rPr>
        <w:t xml:space="preserve"> loans.xlsx, I choose </w:t>
      </w:r>
      <w:r w:rsidRPr="00D54F42">
        <w:rPr>
          <w:rFonts w:ascii="Times New Roman" w:hAnsi="Times New Roman" w:cs="Times New Roman"/>
          <w:sz w:val="24"/>
          <w:szCs w:val="24"/>
        </w:rPr>
        <w:t>'BIDS',</w:t>
      </w:r>
      <w:r>
        <w:rPr>
          <w:rFonts w:ascii="Times New Roman" w:hAnsi="Times New Roman" w:cs="Times New Roman"/>
          <w:sz w:val="24"/>
          <w:szCs w:val="24"/>
        </w:rPr>
        <w:t xml:space="preserve"> </w:t>
      </w:r>
      <w:r w:rsidRPr="00D54F42">
        <w:rPr>
          <w:rFonts w:ascii="Times New Roman" w:hAnsi="Times New Roman" w:cs="Times New Roman"/>
          <w:sz w:val="24"/>
          <w:szCs w:val="24"/>
        </w:rPr>
        <w:t>'DEFAULT',</w:t>
      </w:r>
      <w:r>
        <w:rPr>
          <w:rFonts w:ascii="Times New Roman" w:hAnsi="Times New Roman" w:cs="Times New Roman"/>
          <w:sz w:val="24"/>
          <w:szCs w:val="24"/>
        </w:rPr>
        <w:t xml:space="preserve"> </w:t>
      </w:r>
      <w:r w:rsidRPr="00D54F42">
        <w:rPr>
          <w:rFonts w:ascii="Times New Roman" w:hAnsi="Times New Roman" w:cs="Times New Roman"/>
          <w:sz w:val="24"/>
          <w:szCs w:val="24"/>
        </w:rPr>
        <w:t>'AMOUNT',</w:t>
      </w:r>
      <w:r>
        <w:rPr>
          <w:rFonts w:ascii="Times New Roman" w:hAnsi="Times New Roman" w:cs="Times New Roman"/>
          <w:sz w:val="24"/>
          <w:szCs w:val="24"/>
        </w:rPr>
        <w:t xml:space="preserve"> </w:t>
      </w:r>
      <w:r w:rsidRPr="00D54F42">
        <w:rPr>
          <w:rFonts w:ascii="Times New Roman" w:hAnsi="Times New Roman" w:cs="Times New Roman"/>
          <w:sz w:val="24"/>
          <w:szCs w:val="24"/>
        </w:rPr>
        <w:t>'INTEREST',</w:t>
      </w:r>
      <w:r>
        <w:rPr>
          <w:rFonts w:ascii="Times New Roman" w:hAnsi="Times New Roman" w:cs="Times New Roman"/>
          <w:sz w:val="24"/>
          <w:szCs w:val="24"/>
        </w:rPr>
        <w:t xml:space="preserve"> </w:t>
      </w:r>
      <w:r w:rsidRPr="00D54F42">
        <w:rPr>
          <w:rFonts w:ascii="Times New Roman" w:hAnsi="Times New Roman" w:cs="Times New Roman"/>
          <w:sz w:val="24"/>
          <w:szCs w:val="24"/>
        </w:rPr>
        <w:t>'MONTHS','CREDIT',</w:t>
      </w:r>
      <w:r>
        <w:rPr>
          <w:rFonts w:ascii="Times New Roman" w:hAnsi="Times New Roman" w:cs="Times New Roman"/>
          <w:sz w:val="24"/>
          <w:szCs w:val="24"/>
        </w:rPr>
        <w:t xml:space="preserve"> </w:t>
      </w:r>
      <w:r w:rsidRPr="00D54F42">
        <w:rPr>
          <w:rFonts w:ascii="Times New Roman" w:hAnsi="Times New Roman" w:cs="Times New Roman"/>
          <w:sz w:val="24"/>
          <w:szCs w:val="24"/>
        </w:rPr>
        <w:t>'HOUSE',</w:t>
      </w:r>
      <w:r>
        <w:rPr>
          <w:rFonts w:ascii="Times New Roman" w:hAnsi="Times New Roman" w:cs="Times New Roman"/>
          <w:sz w:val="24"/>
          <w:szCs w:val="24"/>
        </w:rPr>
        <w:t xml:space="preserve"> </w:t>
      </w:r>
      <w:r w:rsidRPr="00D54F42">
        <w:rPr>
          <w:rFonts w:ascii="Times New Roman" w:hAnsi="Times New Roman" w:cs="Times New Roman"/>
          <w:sz w:val="24"/>
          <w:szCs w:val="24"/>
        </w:rPr>
        <w:t>'CAR',</w:t>
      </w:r>
      <w:r>
        <w:rPr>
          <w:rFonts w:ascii="Times New Roman" w:hAnsi="Times New Roman" w:cs="Times New Roman"/>
          <w:sz w:val="24"/>
          <w:szCs w:val="24"/>
        </w:rPr>
        <w:t xml:space="preserve"> </w:t>
      </w:r>
      <w:r w:rsidRPr="00D54F42">
        <w:rPr>
          <w:rFonts w:ascii="Times New Roman" w:hAnsi="Times New Roman" w:cs="Times New Roman"/>
          <w:sz w:val="24"/>
          <w:szCs w:val="24"/>
        </w:rPr>
        <w:t>'HOUSE_L',</w:t>
      </w:r>
      <w:r>
        <w:rPr>
          <w:rFonts w:ascii="Times New Roman" w:hAnsi="Times New Roman" w:cs="Times New Roman"/>
          <w:sz w:val="24"/>
          <w:szCs w:val="24"/>
        </w:rPr>
        <w:t xml:space="preserve"> </w:t>
      </w:r>
      <w:r w:rsidRPr="00D54F42">
        <w:rPr>
          <w:rFonts w:ascii="Times New Roman" w:hAnsi="Times New Roman" w:cs="Times New Roman"/>
          <w:sz w:val="24"/>
          <w:szCs w:val="24"/>
        </w:rPr>
        <w:t>'CAR_L',</w:t>
      </w:r>
      <w:r>
        <w:rPr>
          <w:rFonts w:ascii="Times New Roman" w:hAnsi="Times New Roman" w:cs="Times New Roman"/>
          <w:sz w:val="24"/>
          <w:szCs w:val="24"/>
        </w:rPr>
        <w:t xml:space="preserve"> </w:t>
      </w:r>
      <w:r w:rsidRPr="00D54F42">
        <w:rPr>
          <w:rFonts w:ascii="Times New Roman" w:hAnsi="Times New Roman" w:cs="Times New Roman"/>
          <w:sz w:val="24"/>
          <w:szCs w:val="24"/>
        </w:rPr>
        <w:t>'EDUCATION',</w:t>
      </w:r>
      <w:r>
        <w:rPr>
          <w:rFonts w:ascii="Times New Roman" w:hAnsi="Times New Roman" w:cs="Times New Roman"/>
          <w:sz w:val="24"/>
          <w:szCs w:val="24"/>
        </w:rPr>
        <w:t xml:space="preserve"> </w:t>
      </w:r>
      <w:r w:rsidRPr="00D54F42">
        <w:rPr>
          <w:rFonts w:ascii="Times New Roman" w:hAnsi="Times New Roman" w:cs="Times New Roman"/>
          <w:sz w:val="24"/>
          <w:szCs w:val="24"/>
        </w:rPr>
        <w:t>'WORKTIME',</w:t>
      </w:r>
      <w:r>
        <w:rPr>
          <w:rFonts w:ascii="Times New Roman" w:hAnsi="Times New Roman" w:cs="Times New Roman" w:hint="eastAsia"/>
          <w:sz w:val="24"/>
          <w:szCs w:val="24"/>
        </w:rPr>
        <w:t xml:space="preserve"> </w:t>
      </w:r>
      <w:r w:rsidRPr="00D54F42">
        <w:rPr>
          <w:rFonts w:ascii="Times New Roman" w:hAnsi="Times New Roman" w:cs="Times New Roman"/>
          <w:sz w:val="24"/>
          <w:szCs w:val="24"/>
        </w:rPr>
        <w:t>'INCOME',</w:t>
      </w:r>
      <w:r>
        <w:rPr>
          <w:rFonts w:ascii="Times New Roman" w:hAnsi="Times New Roman" w:cs="Times New Roman"/>
          <w:sz w:val="24"/>
          <w:szCs w:val="24"/>
        </w:rPr>
        <w:t xml:space="preserve"> </w:t>
      </w:r>
      <w:r w:rsidRPr="00D54F42">
        <w:rPr>
          <w:rFonts w:ascii="Times New Roman" w:hAnsi="Times New Roman" w:cs="Times New Roman"/>
          <w:sz w:val="24"/>
          <w:szCs w:val="24"/>
        </w:rPr>
        <w:t>'AGE'</w:t>
      </w:r>
      <w:r>
        <w:rPr>
          <w:rFonts w:ascii="Times New Roman" w:hAnsi="Times New Roman" w:cs="Times New Roman"/>
          <w:sz w:val="24"/>
          <w:szCs w:val="24"/>
        </w:rPr>
        <w:t xml:space="preserve"> as the key variables, the summary statistics is described as the left chart below. </w:t>
      </w:r>
      <w:r w:rsidR="00323F94">
        <w:rPr>
          <w:rFonts w:ascii="Times New Roman" w:hAnsi="Times New Roman" w:cs="Times New Roman"/>
          <w:sz w:val="24"/>
          <w:szCs w:val="24"/>
        </w:rPr>
        <w:t xml:space="preserve">It’s worth noting that the mean value of default is 0.15, meaning that about 85% percent of people have been rejected from loaning the money. </w:t>
      </w:r>
      <w:r w:rsidR="00890B23">
        <w:rPr>
          <w:rFonts w:ascii="Times New Roman" w:hAnsi="Times New Roman" w:cs="Times New Roman"/>
          <w:sz w:val="24"/>
          <w:szCs w:val="24"/>
        </w:rPr>
        <w:t xml:space="preserve">In the table of p2p lending platforms.xlsx, I choose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OnlineTime_YMD</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Bankrupt_WDZJ</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Collapse','Benign</w:t>
      </w:r>
      <w:proofErr w:type="spellEnd"/>
      <w:r w:rsidR="00890B23" w:rsidRPr="00890B23">
        <w:rPr>
          <w:rFonts w:ascii="Times New Roman" w:hAnsi="Times New Roman" w:cs="Times New Roman"/>
          <w:sz w:val="24"/>
          <w:szCs w:val="24"/>
        </w:rPr>
        <w:t>',</w:t>
      </w:r>
      <w:r w:rsidR="00890B23">
        <w:rPr>
          <w:rFonts w:ascii="Times New Roman" w:hAnsi="Times New Roman" w:cs="Times New Roman" w:hint="eastAsia"/>
          <w:sz w:val="24"/>
          <w:szCs w:val="24"/>
        </w:rPr>
        <w:t xml:space="preserve"> </w:t>
      </w:r>
      <w:r w:rsidR="00890B23" w:rsidRPr="00890B23">
        <w:rPr>
          <w:rFonts w:ascii="Times New Roman" w:hAnsi="Times New Roman" w:cs="Times New Roman"/>
          <w:sz w:val="24"/>
          <w:szCs w:val="24"/>
        </w:rPr>
        <w:t>'Fraud',</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RegCapital</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Capitaldeposit</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Obtaininvest</w:t>
      </w:r>
      <w:proofErr w:type="spellEnd"/>
      <w:r w:rsidR="00890B23" w:rsidRPr="00890B23">
        <w:rPr>
          <w:rFonts w:ascii="Times New Roman" w:hAnsi="Times New Roman" w:cs="Times New Roman"/>
          <w:sz w:val="24"/>
          <w:szCs w:val="24"/>
        </w:rPr>
        <w:t>',</w:t>
      </w:r>
      <w:r w:rsidR="00890B23">
        <w:rPr>
          <w:rFonts w:ascii="Times New Roman" w:hAnsi="Times New Roman" w:cs="Times New Roman" w:hint="eastAsia"/>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Joinasso</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Autobid</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w:t>
      </w:r>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Transright</w:t>
      </w:r>
      <w:proofErr w:type="spellEnd"/>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Riskdeposit</w:t>
      </w:r>
      <w:proofErr w:type="spellEnd"/>
      <w:r w:rsidR="00890B23" w:rsidRPr="00890B23">
        <w:rPr>
          <w:rFonts w:ascii="Times New Roman" w:hAnsi="Times New Roman" w:cs="Times New Roman"/>
          <w:sz w:val="24"/>
          <w:szCs w:val="24"/>
        </w:rPr>
        <w:t>','</w:t>
      </w:r>
      <w:proofErr w:type="spellStart"/>
      <w:r w:rsidR="00890B23" w:rsidRPr="00890B23">
        <w:rPr>
          <w:rFonts w:ascii="Times New Roman" w:hAnsi="Times New Roman" w:cs="Times New Roman"/>
          <w:sz w:val="24"/>
          <w:szCs w:val="24"/>
        </w:rPr>
        <w:t>Thirdguarantee</w:t>
      </w:r>
      <w:proofErr w:type="spellEnd"/>
      <w:r w:rsidR="00890B23" w:rsidRPr="00890B23">
        <w:rPr>
          <w:rFonts w:ascii="Times New Roman" w:hAnsi="Times New Roman" w:cs="Times New Roman"/>
          <w:sz w:val="24"/>
          <w:szCs w:val="24"/>
        </w:rPr>
        <w:t>'</w:t>
      </w:r>
      <w:r w:rsidR="00890B23">
        <w:rPr>
          <w:rFonts w:ascii="Times New Roman" w:hAnsi="Times New Roman" w:cs="Times New Roman"/>
          <w:sz w:val="24"/>
          <w:szCs w:val="24"/>
        </w:rPr>
        <w:t xml:space="preserve"> as the key variables, the summary statistics is described as the right chart below.</w:t>
      </w:r>
      <w:r w:rsidR="008B09AE">
        <w:rPr>
          <w:rFonts w:ascii="Times New Roman" w:hAnsi="Times New Roman" w:cs="Times New Roman"/>
          <w:sz w:val="24"/>
          <w:szCs w:val="24"/>
        </w:rPr>
        <w:t xml:space="preserve"> The Collapse variable has a mean of 78%, meaning that 78% percent of the platforms have already collapsed, indicating a high risk of default.</w:t>
      </w:r>
    </w:p>
    <w:p w14:paraId="33834434" w14:textId="00EB9296" w:rsidR="00890B23" w:rsidRDefault="00890B23" w:rsidP="00890B23">
      <w:pPr>
        <w:jc w:val="left"/>
        <w:rPr>
          <w:noProof/>
        </w:rPr>
      </w:pPr>
      <w:r w:rsidRPr="00890B23">
        <w:rPr>
          <w:rFonts w:ascii="Times New Roman" w:hAnsi="Times New Roman" w:cs="Times New Roman"/>
          <w:noProof/>
          <w:sz w:val="24"/>
          <w:szCs w:val="24"/>
        </w:rPr>
        <w:drawing>
          <wp:inline distT="0" distB="0" distL="0" distR="0" wp14:anchorId="2B1AD070" wp14:editId="6A52D2C6">
            <wp:extent cx="2852585" cy="1924287"/>
            <wp:effectExtent l="0" t="0" r="5080" b="0"/>
            <wp:docPr id="1974873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73352" name=""/>
                    <pic:cNvPicPr/>
                  </pic:nvPicPr>
                  <pic:blipFill>
                    <a:blip r:embed="rId4"/>
                    <a:stretch>
                      <a:fillRect/>
                    </a:stretch>
                  </pic:blipFill>
                  <pic:spPr>
                    <a:xfrm>
                      <a:off x="0" y="0"/>
                      <a:ext cx="2922059" cy="1971153"/>
                    </a:xfrm>
                    <a:prstGeom prst="rect">
                      <a:avLst/>
                    </a:prstGeom>
                  </pic:spPr>
                </pic:pic>
              </a:graphicData>
            </a:graphic>
          </wp:inline>
        </w:drawing>
      </w:r>
      <w:r w:rsidRPr="00890B23">
        <w:rPr>
          <w:noProof/>
        </w:rPr>
        <w:t xml:space="preserve"> </w:t>
      </w:r>
      <w:r w:rsidRPr="00890B23">
        <w:rPr>
          <w:rFonts w:ascii="Times New Roman" w:hAnsi="Times New Roman" w:cs="Times New Roman"/>
          <w:noProof/>
          <w:sz w:val="24"/>
          <w:szCs w:val="24"/>
        </w:rPr>
        <w:drawing>
          <wp:inline distT="0" distB="0" distL="0" distR="0" wp14:anchorId="10A27F12" wp14:editId="51587050">
            <wp:extent cx="2747620" cy="1658047"/>
            <wp:effectExtent l="0" t="0" r="0" b="0"/>
            <wp:docPr id="372123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23467" name=""/>
                    <pic:cNvPicPr/>
                  </pic:nvPicPr>
                  <pic:blipFill>
                    <a:blip r:embed="rId5"/>
                    <a:stretch>
                      <a:fillRect/>
                    </a:stretch>
                  </pic:blipFill>
                  <pic:spPr>
                    <a:xfrm>
                      <a:off x="0" y="0"/>
                      <a:ext cx="2802306" cy="1691047"/>
                    </a:xfrm>
                    <a:prstGeom prst="rect">
                      <a:avLst/>
                    </a:prstGeom>
                  </pic:spPr>
                </pic:pic>
              </a:graphicData>
            </a:graphic>
          </wp:inline>
        </w:drawing>
      </w:r>
    </w:p>
    <w:p w14:paraId="7643E123" w14:textId="77777777" w:rsidR="00890B23" w:rsidRDefault="00890B23" w:rsidP="00890B23">
      <w:pPr>
        <w:jc w:val="left"/>
        <w:rPr>
          <w:noProof/>
        </w:rPr>
      </w:pPr>
    </w:p>
    <w:p w14:paraId="7B59701D" w14:textId="7C6C5C92" w:rsidR="00890B23" w:rsidRDefault="00890B23" w:rsidP="00890B23">
      <w:pPr>
        <w:jc w:val="left"/>
        <w:rPr>
          <w:rFonts w:ascii="Times New Roman" w:hAnsi="Times New Roman" w:cs="Times New Roman"/>
          <w:sz w:val="24"/>
          <w:szCs w:val="24"/>
        </w:rPr>
      </w:pPr>
      <w:r w:rsidRPr="00890B23">
        <w:rPr>
          <w:rFonts w:ascii="Times New Roman" w:hAnsi="Times New Roman" w:cs="Times New Roman"/>
          <w:sz w:val="24"/>
          <w:szCs w:val="24"/>
          <w:u w:val="single"/>
        </w:rPr>
        <w:t>2)</w:t>
      </w:r>
      <w:r w:rsidRPr="00890B23">
        <w:rPr>
          <w:rFonts w:ascii="Times New Roman" w:hAnsi="Times New Roman" w:cs="Times New Roman"/>
          <w:sz w:val="24"/>
          <w:szCs w:val="24"/>
          <w:u w:val="single"/>
        </w:rPr>
        <w:tab/>
        <w:t>Perform a logit regression and examine the relation between the default likelihood and borrower characteristics such as credit, house, car, education, work time, etc.</w:t>
      </w:r>
    </w:p>
    <w:p w14:paraId="023A9A49" w14:textId="4EC538AD" w:rsidR="00890B23" w:rsidRDefault="00890B23" w:rsidP="006052E0">
      <w:pPr>
        <w:jc w:val="left"/>
        <w:rPr>
          <w:rFonts w:ascii="Times New Roman" w:hAnsi="Times New Roman" w:cs="Times New Roman"/>
          <w:sz w:val="24"/>
          <w:szCs w:val="24"/>
        </w:rPr>
      </w:pPr>
      <w:r>
        <w:rPr>
          <w:rFonts w:ascii="Times New Roman" w:hAnsi="Times New Roman" w:cs="Times New Roman"/>
          <w:sz w:val="24"/>
          <w:szCs w:val="24"/>
        </w:rPr>
        <w:tab/>
        <w:t>In this Logit regression, I use</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'CREDIT',</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'HOUSE',</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'CAR',</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'HOUSE_L',</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'CAR_L',</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'EDUCATION',</w:t>
      </w:r>
      <w:r w:rsidR="00697BCF">
        <w:rPr>
          <w:rFonts w:ascii="Times New Roman" w:hAnsi="Times New Roman" w:cs="Times New Roman"/>
          <w:sz w:val="24"/>
          <w:szCs w:val="24"/>
        </w:rPr>
        <w:t xml:space="preserve"> </w:t>
      </w:r>
      <w:r w:rsidR="00697BCF" w:rsidRPr="00697BCF">
        <w:rPr>
          <w:rFonts w:ascii="Times New Roman" w:hAnsi="Times New Roman" w:cs="Times New Roman"/>
          <w:sz w:val="24"/>
          <w:szCs w:val="24"/>
        </w:rPr>
        <w:t>'WORKTIME'</w:t>
      </w:r>
      <w:r w:rsidR="00042CDD">
        <w:rPr>
          <w:rFonts w:ascii="Times New Roman" w:hAnsi="Times New Roman" w:cs="Times New Roman"/>
          <w:sz w:val="24"/>
          <w:szCs w:val="24"/>
        </w:rPr>
        <w:t xml:space="preserve">, </w:t>
      </w:r>
      <w:r w:rsidR="00042CDD" w:rsidRPr="00697BCF">
        <w:rPr>
          <w:rFonts w:ascii="Times New Roman" w:hAnsi="Times New Roman" w:cs="Times New Roman"/>
          <w:sz w:val="24"/>
          <w:szCs w:val="24"/>
        </w:rPr>
        <w:t>'</w:t>
      </w:r>
      <w:r w:rsidR="00042CDD">
        <w:rPr>
          <w:rFonts w:ascii="Times New Roman" w:hAnsi="Times New Roman" w:cs="Times New Roman"/>
          <w:sz w:val="24"/>
          <w:szCs w:val="24"/>
        </w:rPr>
        <w:t>INCOME</w:t>
      </w:r>
      <w:r w:rsidR="00042CDD" w:rsidRPr="00697BCF">
        <w:rPr>
          <w:rFonts w:ascii="Times New Roman" w:hAnsi="Times New Roman" w:cs="Times New Roman"/>
          <w:sz w:val="24"/>
          <w:szCs w:val="24"/>
        </w:rPr>
        <w:t>'</w:t>
      </w:r>
      <w:r w:rsidR="00042CDD">
        <w:rPr>
          <w:rFonts w:ascii="Times New Roman" w:hAnsi="Times New Roman" w:cs="Times New Roman"/>
          <w:sz w:val="24"/>
          <w:szCs w:val="24"/>
        </w:rPr>
        <w:t xml:space="preserve">, </w:t>
      </w:r>
      <w:r w:rsidR="00042CDD" w:rsidRPr="00697BCF">
        <w:rPr>
          <w:rFonts w:ascii="Times New Roman" w:hAnsi="Times New Roman" w:cs="Times New Roman"/>
          <w:sz w:val="24"/>
          <w:szCs w:val="24"/>
        </w:rPr>
        <w:t>'</w:t>
      </w:r>
      <w:r w:rsidR="00042CDD">
        <w:rPr>
          <w:rFonts w:ascii="Times New Roman" w:hAnsi="Times New Roman" w:cs="Times New Roman"/>
          <w:sz w:val="24"/>
          <w:szCs w:val="24"/>
        </w:rPr>
        <w:t>AGE</w:t>
      </w:r>
      <w:r w:rsidR="00042CDD" w:rsidRPr="00697BCF">
        <w:rPr>
          <w:rFonts w:ascii="Times New Roman" w:hAnsi="Times New Roman" w:cs="Times New Roman"/>
          <w:sz w:val="24"/>
          <w:szCs w:val="24"/>
        </w:rPr>
        <w:t>'</w:t>
      </w:r>
      <w:r w:rsidR="00697BCF">
        <w:rPr>
          <w:rFonts w:ascii="Times New Roman" w:hAnsi="Times New Roman" w:cs="Times New Roman"/>
          <w:sz w:val="24"/>
          <w:szCs w:val="24"/>
        </w:rPr>
        <w:t xml:space="preserve"> as the independent variables, </w:t>
      </w:r>
      <w:r w:rsidR="006052E0">
        <w:rPr>
          <w:rFonts w:ascii="Times New Roman" w:hAnsi="Times New Roman" w:cs="Times New Roman"/>
          <w:sz w:val="24"/>
          <w:szCs w:val="24"/>
        </w:rPr>
        <w:t xml:space="preserve">the result at the left below shows that all the variables chosen except for CAR_L and WORKTIME have 99% significance level. Among the significant coefficients, CREDIT, CAR, HOUSE_L and </w:t>
      </w:r>
      <w:r w:rsidR="006052E0">
        <w:rPr>
          <w:rFonts w:ascii="Times New Roman" w:hAnsi="Times New Roman" w:cs="Times New Roman"/>
          <w:sz w:val="24"/>
          <w:szCs w:val="24"/>
        </w:rPr>
        <w:lastRenderedPageBreak/>
        <w:t xml:space="preserve">EDUCATION are negatively correlated with the dependent variable default. </w:t>
      </w:r>
      <w:r w:rsidR="006052E0" w:rsidRPr="006052E0">
        <w:rPr>
          <w:rFonts w:ascii="Times New Roman" w:hAnsi="Times New Roman" w:cs="Times New Roman"/>
          <w:sz w:val="24"/>
          <w:szCs w:val="24"/>
        </w:rPr>
        <w:t>This can show that the platform has an accurate</w:t>
      </w:r>
      <w:r w:rsidR="006052E0">
        <w:rPr>
          <w:rFonts w:ascii="Times New Roman" w:hAnsi="Times New Roman" w:cs="Times New Roman" w:hint="eastAsia"/>
          <w:sz w:val="24"/>
          <w:szCs w:val="24"/>
        </w:rPr>
        <w:t xml:space="preserve"> </w:t>
      </w:r>
      <w:r w:rsidR="006052E0" w:rsidRPr="006052E0">
        <w:rPr>
          <w:rFonts w:ascii="Times New Roman" w:hAnsi="Times New Roman" w:cs="Times New Roman"/>
          <w:sz w:val="24"/>
          <w:szCs w:val="24"/>
        </w:rPr>
        <w:t>credit rating for users, and the higher the credit, the lower the default risk. Users with</w:t>
      </w:r>
      <w:r w:rsidR="006052E0">
        <w:rPr>
          <w:rFonts w:ascii="Times New Roman" w:hAnsi="Times New Roman" w:cs="Times New Roman" w:hint="eastAsia"/>
          <w:sz w:val="24"/>
          <w:szCs w:val="24"/>
        </w:rPr>
        <w:t xml:space="preserve"> </w:t>
      </w:r>
      <w:r w:rsidR="006052E0" w:rsidRPr="006052E0">
        <w:rPr>
          <w:rFonts w:ascii="Times New Roman" w:hAnsi="Times New Roman" w:cs="Times New Roman"/>
          <w:sz w:val="24"/>
          <w:szCs w:val="24"/>
        </w:rPr>
        <w:t>cars are likely to have good living conditions and a low probability of default, just as</w:t>
      </w:r>
      <w:r w:rsidR="006052E0">
        <w:rPr>
          <w:rFonts w:ascii="Times New Roman" w:hAnsi="Times New Roman" w:cs="Times New Roman" w:hint="eastAsia"/>
          <w:sz w:val="24"/>
          <w:szCs w:val="24"/>
        </w:rPr>
        <w:t xml:space="preserve"> </w:t>
      </w:r>
      <w:r w:rsidR="006052E0" w:rsidRPr="006052E0">
        <w:rPr>
          <w:rFonts w:ascii="Times New Roman" w:hAnsi="Times New Roman" w:cs="Times New Roman"/>
          <w:sz w:val="24"/>
          <w:szCs w:val="24"/>
        </w:rPr>
        <w:t>those with mortgages are. Higher education may mean higher quality and lower</w:t>
      </w:r>
      <w:r w:rsidR="006052E0">
        <w:rPr>
          <w:rFonts w:ascii="Times New Roman" w:hAnsi="Times New Roman" w:cs="Times New Roman" w:hint="eastAsia"/>
          <w:sz w:val="24"/>
          <w:szCs w:val="24"/>
        </w:rPr>
        <w:t xml:space="preserve"> </w:t>
      </w:r>
      <w:r w:rsidR="006052E0" w:rsidRPr="006052E0">
        <w:rPr>
          <w:rFonts w:ascii="Times New Roman" w:hAnsi="Times New Roman" w:cs="Times New Roman"/>
          <w:sz w:val="24"/>
          <w:szCs w:val="24"/>
        </w:rPr>
        <w:t>probability of default.</w:t>
      </w:r>
      <w:r w:rsidR="00042CDD">
        <w:rPr>
          <w:rFonts w:ascii="Times New Roman" w:hAnsi="Times New Roman" w:cs="Times New Roman"/>
          <w:sz w:val="24"/>
          <w:szCs w:val="24"/>
        </w:rPr>
        <w:t xml:space="preserve"> However, for the positive ones, the larger the AGE, the more likelihood to default, since they may not earn enough money. But for the INCOME, it’s quite weird to get the result,</w:t>
      </w:r>
      <w:r w:rsidR="000E0F05">
        <w:rPr>
          <w:rFonts w:ascii="Times New Roman" w:hAnsi="Times New Roman" w:cs="Times New Roman"/>
          <w:sz w:val="24"/>
          <w:szCs w:val="24"/>
        </w:rPr>
        <w:t xml:space="preserve"> to explain it, maybe we should do more research to figure out the logic underneath.</w:t>
      </w:r>
    </w:p>
    <w:p w14:paraId="675D3378" w14:textId="081BCCF8" w:rsidR="006052E0" w:rsidRDefault="00042CDD" w:rsidP="00B83B35">
      <w:pPr>
        <w:jc w:val="center"/>
        <w:rPr>
          <w:rFonts w:ascii="Times New Roman" w:hAnsi="Times New Roman" w:cs="Times New Roman"/>
          <w:sz w:val="24"/>
          <w:szCs w:val="24"/>
        </w:rPr>
      </w:pPr>
      <w:r w:rsidRPr="00042CDD">
        <w:rPr>
          <w:rFonts w:ascii="Times New Roman" w:hAnsi="Times New Roman" w:cs="Times New Roman"/>
          <w:noProof/>
          <w:sz w:val="24"/>
          <w:szCs w:val="24"/>
        </w:rPr>
        <w:drawing>
          <wp:inline distT="0" distB="0" distL="0" distR="0" wp14:anchorId="75D595E7" wp14:editId="23A0206D">
            <wp:extent cx="2975041" cy="3716908"/>
            <wp:effectExtent l="0" t="0" r="0" b="0"/>
            <wp:docPr id="1873745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45702" name=""/>
                    <pic:cNvPicPr/>
                  </pic:nvPicPr>
                  <pic:blipFill>
                    <a:blip r:embed="rId6"/>
                    <a:stretch>
                      <a:fillRect/>
                    </a:stretch>
                  </pic:blipFill>
                  <pic:spPr>
                    <a:xfrm>
                      <a:off x="0" y="0"/>
                      <a:ext cx="3084589" cy="3853773"/>
                    </a:xfrm>
                    <a:prstGeom prst="rect">
                      <a:avLst/>
                    </a:prstGeom>
                  </pic:spPr>
                </pic:pic>
              </a:graphicData>
            </a:graphic>
          </wp:inline>
        </w:drawing>
      </w:r>
      <w:r w:rsidRPr="00042CDD">
        <w:rPr>
          <w:noProof/>
        </w:rPr>
        <w:t xml:space="preserve"> </w:t>
      </w:r>
      <w:r w:rsidRPr="00042CDD">
        <w:rPr>
          <w:rFonts w:ascii="Times New Roman" w:hAnsi="Times New Roman" w:cs="Times New Roman"/>
          <w:noProof/>
          <w:sz w:val="24"/>
          <w:szCs w:val="24"/>
        </w:rPr>
        <w:drawing>
          <wp:inline distT="0" distB="0" distL="0" distR="0" wp14:anchorId="6DFC3C3C" wp14:editId="689B40D8">
            <wp:extent cx="2436126" cy="3942202"/>
            <wp:effectExtent l="0" t="0" r="2540" b="1270"/>
            <wp:docPr id="466217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17095" name=""/>
                    <pic:cNvPicPr/>
                  </pic:nvPicPr>
                  <pic:blipFill>
                    <a:blip r:embed="rId7"/>
                    <a:stretch>
                      <a:fillRect/>
                    </a:stretch>
                  </pic:blipFill>
                  <pic:spPr>
                    <a:xfrm>
                      <a:off x="0" y="0"/>
                      <a:ext cx="2566764" cy="4153604"/>
                    </a:xfrm>
                    <a:prstGeom prst="rect">
                      <a:avLst/>
                    </a:prstGeom>
                  </pic:spPr>
                </pic:pic>
              </a:graphicData>
            </a:graphic>
          </wp:inline>
        </w:drawing>
      </w:r>
    </w:p>
    <w:p w14:paraId="103A9E7D" w14:textId="6697E3C9" w:rsidR="00B83B35" w:rsidRDefault="00B83B35" w:rsidP="00B83B35">
      <w:pPr>
        <w:jc w:val="left"/>
        <w:rPr>
          <w:rFonts w:ascii="Times New Roman" w:hAnsi="Times New Roman" w:cs="Times New Roman"/>
          <w:sz w:val="24"/>
          <w:szCs w:val="24"/>
          <w:u w:val="single"/>
        </w:rPr>
      </w:pPr>
      <w:r w:rsidRPr="00B83B35">
        <w:rPr>
          <w:rFonts w:ascii="Times New Roman" w:hAnsi="Times New Roman" w:cs="Times New Roman"/>
          <w:sz w:val="24"/>
          <w:szCs w:val="24"/>
          <w:u w:val="single"/>
        </w:rPr>
        <w:t>3)</w:t>
      </w:r>
      <w:r w:rsidRPr="00B83B35">
        <w:rPr>
          <w:rFonts w:ascii="Times New Roman" w:hAnsi="Times New Roman" w:cs="Times New Roman"/>
          <w:sz w:val="24"/>
          <w:szCs w:val="24"/>
          <w:u w:val="single"/>
        </w:rPr>
        <w:tab/>
        <w:t xml:space="preserve">Perform an </w:t>
      </w:r>
      <w:proofErr w:type="spellStart"/>
      <w:r w:rsidRPr="00B83B35">
        <w:rPr>
          <w:rFonts w:ascii="Times New Roman" w:hAnsi="Times New Roman" w:cs="Times New Roman"/>
          <w:sz w:val="24"/>
          <w:szCs w:val="24"/>
          <w:u w:val="single"/>
        </w:rPr>
        <w:t>ols</w:t>
      </w:r>
      <w:proofErr w:type="spellEnd"/>
      <w:r w:rsidRPr="00B83B35">
        <w:rPr>
          <w:rFonts w:ascii="Times New Roman" w:hAnsi="Times New Roman" w:cs="Times New Roman"/>
          <w:sz w:val="24"/>
          <w:szCs w:val="24"/>
          <w:u w:val="single"/>
        </w:rPr>
        <w:t xml:space="preserve"> regression and examine the relation between the number of bids and borrower characteristics such as credit, house, car, education, work time, etc.</w:t>
      </w:r>
    </w:p>
    <w:p w14:paraId="793063C4" w14:textId="5D7652D4" w:rsidR="000E0F05" w:rsidRDefault="00B83B35" w:rsidP="000E0F05">
      <w:pPr>
        <w:jc w:val="left"/>
        <w:rPr>
          <w:rFonts w:ascii="Times New Roman" w:hAnsi="Times New Roman" w:cs="Times New Roman"/>
          <w:sz w:val="24"/>
          <w:szCs w:val="24"/>
        </w:rPr>
      </w:pPr>
      <w:r>
        <w:rPr>
          <w:rFonts w:ascii="Times New Roman" w:hAnsi="Times New Roman" w:cs="Times New Roman"/>
          <w:sz w:val="24"/>
          <w:szCs w:val="24"/>
        </w:rPr>
        <w:tab/>
        <w:t>The OLS result is shown on the right above. By observing the p-value of all the independent variables, we find that they are all 99% significant</w:t>
      </w:r>
      <w:r w:rsidR="00042CDD">
        <w:rPr>
          <w:rFonts w:ascii="Times New Roman" w:hAnsi="Times New Roman" w:cs="Times New Roman"/>
          <w:sz w:val="24"/>
          <w:szCs w:val="24"/>
        </w:rPr>
        <w:t xml:space="preserve"> except for HOUSE</w:t>
      </w:r>
      <w:r>
        <w:rPr>
          <w:rFonts w:ascii="Times New Roman" w:hAnsi="Times New Roman" w:cs="Times New Roman"/>
          <w:sz w:val="24"/>
          <w:szCs w:val="24"/>
        </w:rPr>
        <w:t xml:space="preserve">. </w:t>
      </w:r>
      <w:r w:rsidR="000E0F05">
        <w:rPr>
          <w:rFonts w:ascii="Times New Roman" w:hAnsi="Times New Roman" w:cs="Times New Roman"/>
          <w:sz w:val="24"/>
          <w:szCs w:val="24"/>
        </w:rPr>
        <w:t>For HOUSE_L and CAR_L, since there’s a loan on them, there may not be many investors to give money to them. For CREDIT, HOUSE, CAR, WORKTIME, INCOME, AGE, these characteristics describe the social status for certain person, thus if they’re larger, it implies that there should be larger probability for them to give the money back, hence more BIDS for them. Nevertheless, the negative relation between BIDS and EDUCATION is quite elaborate. We may need further research to figure out the abnormal phenomenon.</w:t>
      </w:r>
    </w:p>
    <w:p w14:paraId="4D024113" w14:textId="0E2E4BB3" w:rsidR="000E0F05" w:rsidRDefault="000D7E0D" w:rsidP="000E0F05">
      <w:pPr>
        <w:jc w:val="center"/>
        <w:rPr>
          <w:rFonts w:ascii="Times New Roman" w:hAnsi="Times New Roman" w:cs="Times New Roman"/>
          <w:sz w:val="24"/>
          <w:szCs w:val="24"/>
        </w:rPr>
      </w:pPr>
      <w:r w:rsidRPr="000D7E0D">
        <w:rPr>
          <w:rFonts w:ascii="Times New Roman" w:hAnsi="Times New Roman" w:cs="Times New Roman"/>
          <w:noProof/>
          <w:sz w:val="24"/>
          <w:szCs w:val="24"/>
        </w:rPr>
        <w:lastRenderedPageBreak/>
        <w:drawing>
          <wp:inline distT="0" distB="0" distL="0" distR="0" wp14:anchorId="5E17A0C5" wp14:editId="267B89F5">
            <wp:extent cx="2442535" cy="1613280"/>
            <wp:effectExtent l="0" t="0" r="0" b="6350"/>
            <wp:docPr id="731283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83906" name=""/>
                    <pic:cNvPicPr/>
                  </pic:nvPicPr>
                  <pic:blipFill>
                    <a:blip r:embed="rId8"/>
                    <a:stretch>
                      <a:fillRect/>
                    </a:stretch>
                  </pic:blipFill>
                  <pic:spPr>
                    <a:xfrm>
                      <a:off x="0" y="0"/>
                      <a:ext cx="2536846" cy="1675572"/>
                    </a:xfrm>
                    <a:prstGeom prst="rect">
                      <a:avLst/>
                    </a:prstGeom>
                  </pic:spPr>
                </pic:pic>
              </a:graphicData>
            </a:graphic>
          </wp:inline>
        </w:drawing>
      </w:r>
      <w:r w:rsidRPr="000D7E0D">
        <w:rPr>
          <w:noProof/>
        </w:rPr>
        <w:t xml:space="preserve"> </w:t>
      </w:r>
      <w:r w:rsidRPr="000D7E0D">
        <w:rPr>
          <w:rFonts w:ascii="Times New Roman" w:hAnsi="Times New Roman" w:cs="Times New Roman"/>
          <w:noProof/>
          <w:sz w:val="24"/>
          <w:szCs w:val="24"/>
        </w:rPr>
        <w:drawing>
          <wp:inline distT="0" distB="0" distL="0" distR="0" wp14:anchorId="25FCB62E" wp14:editId="00DDE7E2">
            <wp:extent cx="2321083" cy="987899"/>
            <wp:effectExtent l="0" t="0" r="3175" b="3175"/>
            <wp:docPr id="1701042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2777" name=""/>
                    <pic:cNvPicPr/>
                  </pic:nvPicPr>
                  <pic:blipFill>
                    <a:blip r:embed="rId9"/>
                    <a:stretch>
                      <a:fillRect/>
                    </a:stretch>
                  </pic:blipFill>
                  <pic:spPr>
                    <a:xfrm>
                      <a:off x="0" y="0"/>
                      <a:ext cx="2335011" cy="993827"/>
                    </a:xfrm>
                    <a:prstGeom prst="rect">
                      <a:avLst/>
                    </a:prstGeom>
                  </pic:spPr>
                </pic:pic>
              </a:graphicData>
            </a:graphic>
          </wp:inline>
        </w:drawing>
      </w:r>
    </w:p>
    <w:p w14:paraId="52278194" w14:textId="667FF4CB" w:rsidR="000E0F05" w:rsidRDefault="000D7E0D" w:rsidP="000E0F05">
      <w:pPr>
        <w:jc w:val="center"/>
        <w:rPr>
          <w:rFonts w:ascii="Times New Roman" w:hAnsi="Times New Roman" w:cs="Times New Roman"/>
          <w:sz w:val="24"/>
          <w:szCs w:val="24"/>
        </w:rPr>
      </w:pPr>
      <w:r w:rsidRPr="000D7E0D">
        <w:rPr>
          <w:rFonts w:ascii="Times New Roman" w:hAnsi="Times New Roman" w:cs="Times New Roman"/>
          <w:noProof/>
          <w:sz w:val="24"/>
          <w:szCs w:val="24"/>
        </w:rPr>
        <w:drawing>
          <wp:inline distT="0" distB="0" distL="0" distR="0" wp14:anchorId="55DF01B6" wp14:editId="77C23876">
            <wp:extent cx="5348875" cy="1364776"/>
            <wp:effectExtent l="0" t="0" r="4445" b="6985"/>
            <wp:docPr id="118822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2825" name=""/>
                    <pic:cNvPicPr/>
                  </pic:nvPicPr>
                  <pic:blipFill>
                    <a:blip r:embed="rId10"/>
                    <a:stretch>
                      <a:fillRect/>
                    </a:stretch>
                  </pic:blipFill>
                  <pic:spPr>
                    <a:xfrm>
                      <a:off x="0" y="0"/>
                      <a:ext cx="5485202" cy="1399560"/>
                    </a:xfrm>
                    <a:prstGeom prst="rect">
                      <a:avLst/>
                    </a:prstGeom>
                  </pic:spPr>
                </pic:pic>
              </a:graphicData>
            </a:graphic>
          </wp:inline>
        </w:drawing>
      </w:r>
    </w:p>
    <w:p w14:paraId="6879AA5D" w14:textId="46D9A6C9" w:rsidR="000E0F05" w:rsidRDefault="000E0F05" w:rsidP="000E0F05">
      <w:pPr>
        <w:jc w:val="left"/>
        <w:rPr>
          <w:rFonts w:ascii="Times New Roman" w:hAnsi="Times New Roman" w:cs="Times New Roman"/>
          <w:sz w:val="24"/>
          <w:szCs w:val="24"/>
          <w:u w:val="single"/>
        </w:rPr>
      </w:pPr>
      <w:r w:rsidRPr="000E0F05">
        <w:rPr>
          <w:rFonts w:ascii="Times New Roman" w:hAnsi="Times New Roman" w:cs="Times New Roman"/>
          <w:sz w:val="24"/>
          <w:szCs w:val="24"/>
          <w:u w:val="single"/>
        </w:rPr>
        <w:t>4)</w:t>
      </w:r>
      <w:r w:rsidRPr="000E0F05">
        <w:rPr>
          <w:rFonts w:ascii="Times New Roman" w:hAnsi="Times New Roman" w:cs="Times New Roman"/>
          <w:sz w:val="24"/>
          <w:szCs w:val="24"/>
          <w:u w:val="single"/>
        </w:rPr>
        <w:tab/>
        <w:t xml:space="preserve">Perform the Cox model (Proportional hazards model) and examine the relation between the platform default (survival) likelihood and platform characteristics such as </w:t>
      </w:r>
      <w:proofErr w:type="spellStart"/>
      <w:r w:rsidRPr="000E0F05">
        <w:rPr>
          <w:rFonts w:ascii="Times New Roman" w:hAnsi="Times New Roman" w:cs="Times New Roman"/>
          <w:sz w:val="24"/>
          <w:szCs w:val="24"/>
          <w:u w:val="single"/>
        </w:rPr>
        <w:t>RegCapital</w:t>
      </w:r>
      <w:proofErr w:type="spellEnd"/>
      <w:r w:rsidRPr="000E0F05">
        <w:rPr>
          <w:rFonts w:ascii="Times New Roman" w:hAnsi="Times New Roman" w:cs="Times New Roman"/>
          <w:sz w:val="24"/>
          <w:szCs w:val="24"/>
          <w:u w:val="single"/>
        </w:rPr>
        <w:t xml:space="preserve">, </w:t>
      </w:r>
      <w:proofErr w:type="spellStart"/>
      <w:r w:rsidRPr="000E0F05">
        <w:rPr>
          <w:rFonts w:ascii="Times New Roman" w:hAnsi="Times New Roman" w:cs="Times New Roman"/>
          <w:sz w:val="24"/>
          <w:szCs w:val="24"/>
          <w:u w:val="single"/>
        </w:rPr>
        <w:t>Joinasso</w:t>
      </w:r>
      <w:proofErr w:type="spellEnd"/>
      <w:r w:rsidRPr="000E0F05">
        <w:rPr>
          <w:rFonts w:ascii="Times New Roman" w:hAnsi="Times New Roman" w:cs="Times New Roman"/>
          <w:sz w:val="24"/>
          <w:szCs w:val="24"/>
          <w:u w:val="single"/>
        </w:rPr>
        <w:t>, etc.</w:t>
      </w:r>
    </w:p>
    <w:p w14:paraId="1650666F" w14:textId="263086EF" w:rsidR="000E0F05" w:rsidRDefault="000E0F05" w:rsidP="00F02A46">
      <w:pPr>
        <w:jc w:val="left"/>
        <w:rPr>
          <w:rFonts w:ascii="Times New Roman" w:hAnsi="Times New Roman" w:cs="Times New Roman"/>
          <w:sz w:val="24"/>
          <w:szCs w:val="24"/>
        </w:rPr>
      </w:pPr>
      <w:r>
        <w:rPr>
          <w:rFonts w:ascii="Times New Roman" w:hAnsi="Times New Roman" w:cs="Times New Roman"/>
          <w:sz w:val="24"/>
          <w:szCs w:val="24"/>
        </w:rPr>
        <w:tab/>
      </w:r>
      <w:proofErr w:type="spellStart"/>
      <w:r w:rsidR="000D7E0D" w:rsidRPr="000D7E0D">
        <w:rPr>
          <w:rFonts w:ascii="Times New Roman" w:hAnsi="Times New Roman" w:cs="Times New Roman"/>
          <w:sz w:val="24"/>
          <w:szCs w:val="24"/>
        </w:rPr>
        <w:t>RegCapital</w:t>
      </w:r>
      <w:proofErr w:type="spellEnd"/>
      <w:r w:rsidR="000D7E0D">
        <w:rPr>
          <w:rFonts w:ascii="Times New Roman" w:hAnsi="Times New Roman" w:cs="Times New Roman"/>
          <w:sz w:val="24"/>
          <w:szCs w:val="24"/>
        </w:rPr>
        <w:t xml:space="preserve"> has slight effect on the likelihood of collapse, </w:t>
      </w:r>
      <w:r w:rsidR="00F02A46">
        <w:rPr>
          <w:rFonts w:ascii="Times New Roman" w:hAnsi="Times New Roman" w:cs="Times New Roman"/>
          <w:sz w:val="24"/>
          <w:szCs w:val="24"/>
        </w:rPr>
        <w:t xml:space="preserve">the rest of the variables except </w:t>
      </w:r>
      <w:proofErr w:type="spellStart"/>
      <w:r w:rsidR="00F02A46">
        <w:rPr>
          <w:rFonts w:ascii="Times New Roman" w:hAnsi="Times New Roman" w:cs="Times New Roman"/>
          <w:sz w:val="24"/>
          <w:szCs w:val="24"/>
        </w:rPr>
        <w:t>Riskdeposit</w:t>
      </w:r>
      <w:proofErr w:type="spellEnd"/>
      <w:r w:rsidR="00F02A46">
        <w:rPr>
          <w:rFonts w:ascii="Times New Roman" w:hAnsi="Times New Roman" w:cs="Times New Roman"/>
          <w:sz w:val="24"/>
          <w:szCs w:val="24"/>
        </w:rPr>
        <w:t xml:space="preserve"> and </w:t>
      </w:r>
      <w:proofErr w:type="spellStart"/>
      <w:r w:rsidR="00F02A46">
        <w:rPr>
          <w:rFonts w:ascii="Times New Roman" w:hAnsi="Times New Roman" w:cs="Times New Roman"/>
          <w:sz w:val="24"/>
          <w:szCs w:val="24"/>
        </w:rPr>
        <w:t>Thirdguarantee</w:t>
      </w:r>
      <w:proofErr w:type="spellEnd"/>
      <w:r w:rsidR="00F02A46">
        <w:rPr>
          <w:rFonts w:ascii="Times New Roman" w:hAnsi="Times New Roman" w:cs="Times New Roman"/>
          <w:sz w:val="24"/>
          <w:szCs w:val="24"/>
        </w:rPr>
        <w:t xml:space="preserve"> have negative relationship with the likelihood of collapse, and the exp(</w:t>
      </w:r>
      <w:proofErr w:type="spellStart"/>
      <w:r w:rsidR="00F02A46">
        <w:rPr>
          <w:rFonts w:ascii="Times New Roman" w:hAnsi="Times New Roman" w:cs="Times New Roman"/>
          <w:sz w:val="24"/>
          <w:szCs w:val="24"/>
        </w:rPr>
        <w:t>coef</w:t>
      </w:r>
      <w:proofErr w:type="spellEnd"/>
      <w:r w:rsidR="00F02A46">
        <w:rPr>
          <w:rFonts w:ascii="Times New Roman" w:hAnsi="Times New Roman" w:cs="Times New Roman"/>
          <w:sz w:val="24"/>
          <w:szCs w:val="24"/>
        </w:rPr>
        <w:t xml:space="preserve">) are all smaller than 0.8, indicating that there’s a significant impact. For </w:t>
      </w:r>
      <w:proofErr w:type="spellStart"/>
      <w:r w:rsidR="00F02A46">
        <w:rPr>
          <w:rFonts w:ascii="Times New Roman" w:hAnsi="Times New Roman" w:cs="Times New Roman"/>
          <w:sz w:val="24"/>
          <w:szCs w:val="24"/>
        </w:rPr>
        <w:t>Riskdeposit</w:t>
      </w:r>
      <w:proofErr w:type="spellEnd"/>
      <w:r w:rsidR="00F02A46">
        <w:rPr>
          <w:rFonts w:ascii="Times New Roman" w:hAnsi="Times New Roman" w:cs="Times New Roman"/>
          <w:sz w:val="24"/>
          <w:szCs w:val="24"/>
        </w:rPr>
        <w:t xml:space="preserve"> and </w:t>
      </w:r>
      <w:proofErr w:type="spellStart"/>
      <w:r w:rsidR="00F02A46">
        <w:rPr>
          <w:rFonts w:ascii="Times New Roman" w:hAnsi="Times New Roman" w:cs="Times New Roman"/>
          <w:sz w:val="24"/>
          <w:szCs w:val="24"/>
        </w:rPr>
        <w:t>Thirdguarantee</w:t>
      </w:r>
      <w:proofErr w:type="spellEnd"/>
      <w:r w:rsidR="00F02A46">
        <w:rPr>
          <w:rFonts w:ascii="Times New Roman" w:hAnsi="Times New Roman" w:cs="Times New Roman"/>
          <w:sz w:val="24"/>
          <w:szCs w:val="24"/>
        </w:rPr>
        <w:t xml:space="preserve">, they have little impact on the likelihood. </w:t>
      </w:r>
      <w:r w:rsidR="00F02A46" w:rsidRPr="00F02A46">
        <w:rPr>
          <w:rFonts w:ascii="Times New Roman" w:hAnsi="Times New Roman" w:cs="Times New Roman"/>
          <w:sz w:val="24"/>
          <w:szCs w:val="24"/>
        </w:rPr>
        <w:t>The concordance value is 0.62, indicating the</w:t>
      </w:r>
      <w:r w:rsidR="00F02A46">
        <w:rPr>
          <w:rFonts w:ascii="Times New Roman" w:hAnsi="Times New Roman" w:cs="Times New Roman"/>
          <w:sz w:val="24"/>
          <w:szCs w:val="24"/>
        </w:rPr>
        <w:t xml:space="preserve"> </w:t>
      </w:r>
      <w:r w:rsidR="00F02A46" w:rsidRPr="00F02A46">
        <w:rPr>
          <w:rFonts w:ascii="Times New Roman" w:hAnsi="Times New Roman" w:cs="Times New Roman"/>
          <w:sz w:val="24"/>
          <w:szCs w:val="24"/>
        </w:rPr>
        <w:t>model's ability to distinguish between different survival times.</w:t>
      </w:r>
      <w:r w:rsidR="00F02A46">
        <w:rPr>
          <w:rFonts w:ascii="Times New Roman" w:hAnsi="Times New Roman" w:cs="Times New Roman"/>
          <w:sz w:val="24"/>
          <w:szCs w:val="24"/>
        </w:rPr>
        <w:t xml:space="preserve"> </w:t>
      </w:r>
      <w:r w:rsidR="00F02A46" w:rsidRPr="00F02A46">
        <w:rPr>
          <w:rFonts w:ascii="Times New Roman" w:hAnsi="Times New Roman" w:cs="Times New Roman"/>
          <w:sz w:val="24"/>
          <w:szCs w:val="24"/>
        </w:rPr>
        <w:t>The p-value for the</w:t>
      </w:r>
      <w:r w:rsidR="00F02A46">
        <w:rPr>
          <w:rFonts w:ascii="Times New Roman" w:hAnsi="Times New Roman" w:cs="Times New Roman" w:hint="eastAsia"/>
          <w:sz w:val="24"/>
          <w:szCs w:val="24"/>
        </w:rPr>
        <w:t xml:space="preserve"> </w:t>
      </w:r>
      <w:r w:rsidR="00F02A46" w:rsidRPr="00F02A46">
        <w:rPr>
          <w:rFonts w:ascii="Times New Roman" w:hAnsi="Times New Roman" w:cs="Times New Roman"/>
          <w:sz w:val="24"/>
          <w:szCs w:val="24"/>
        </w:rPr>
        <w:t xml:space="preserve">log-likelihood ratio test is very close to zero, </w:t>
      </w:r>
      <w:r w:rsidR="00F02A46">
        <w:rPr>
          <w:rFonts w:ascii="Times New Roman" w:hAnsi="Times New Roman" w:cs="Times New Roman"/>
          <w:sz w:val="24"/>
          <w:szCs w:val="24"/>
        </w:rPr>
        <w:t>reflecting</w:t>
      </w:r>
      <w:r w:rsidR="00F02A46" w:rsidRPr="00F02A46">
        <w:rPr>
          <w:rFonts w:ascii="Times New Roman" w:hAnsi="Times New Roman" w:cs="Times New Roman"/>
          <w:sz w:val="24"/>
          <w:szCs w:val="24"/>
        </w:rPr>
        <w:t xml:space="preserve"> the strong</w:t>
      </w:r>
      <w:r w:rsidR="00F02A46">
        <w:rPr>
          <w:rFonts w:ascii="Times New Roman" w:hAnsi="Times New Roman" w:cs="Times New Roman"/>
          <w:sz w:val="24"/>
          <w:szCs w:val="24"/>
        </w:rPr>
        <w:t xml:space="preserve"> </w:t>
      </w:r>
      <w:r w:rsidR="00F02A46" w:rsidRPr="00F02A46">
        <w:rPr>
          <w:rFonts w:ascii="Times New Roman" w:hAnsi="Times New Roman" w:cs="Times New Roman"/>
          <w:sz w:val="24"/>
          <w:szCs w:val="24"/>
        </w:rPr>
        <w:t>statistical</w:t>
      </w:r>
      <w:r w:rsidR="00F02A46">
        <w:rPr>
          <w:rFonts w:ascii="Times New Roman" w:hAnsi="Times New Roman" w:cs="Times New Roman" w:hint="eastAsia"/>
          <w:sz w:val="24"/>
          <w:szCs w:val="24"/>
        </w:rPr>
        <w:t xml:space="preserve"> </w:t>
      </w:r>
      <w:r w:rsidR="00F02A46" w:rsidRPr="00F02A46">
        <w:rPr>
          <w:rFonts w:ascii="Times New Roman" w:hAnsi="Times New Roman" w:cs="Times New Roman"/>
          <w:sz w:val="24"/>
          <w:szCs w:val="24"/>
        </w:rPr>
        <w:t xml:space="preserve">significance of </w:t>
      </w:r>
      <w:r w:rsidR="00F02A46">
        <w:rPr>
          <w:rFonts w:ascii="Times New Roman" w:hAnsi="Times New Roman" w:cs="Times New Roman"/>
          <w:sz w:val="24"/>
          <w:szCs w:val="24"/>
        </w:rPr>
        <w:t>the</w:t>
      </w:r>
      <w:r w:rsidR="00F02A46" w:rsidRPr="00F02A46">
        <w:rPr>
          <w:rFonts w:ascii="Times New Roman" w:hAnsi="Times New Roman" w:cs="Times New Roman"/>
          <w:sz w:val="24"/>
          <w:szCs w:val="24"/>
        </w:rPr>
        <w:t xml:space="preserve"> model.</w:t>
      </w:r>
    </w:p>
    <w:p w14:paraId="345BF223" w14:textId="77777777" w:rsidR="008B09AE" w:rsidRDefault="008B09AE" w:rsidP="00F02A46">
      <w:pPr>
        <w:jc w:val="left"/>
        <w:rPr>
          <w:rFonts w:ascii="Times New Roman" w:hAnsi="Times New Roman" w:cs="Times New Roman"/>
          <w:sz w:val="24"/>
          <w:szCs w:val="24"/>
        </w:rPr>
      </w:pPr>
    </w:p>
    <w:p w14:paraId="2B98B956" w14:textId="465C1F4C" w:rsidR="008B09AE" w:rsidRPr="000D7E0D" w:rsidRDefault="008B09AE" w:rsidP="00F02A46">
      <w:pPr>
        <w:jc w:val="left"/>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elow is the appendix for the code:</w:t>
      </w:r>
    </w:p>
    <w:sectPr w:rsidR="008B09AE" w:rsidRPr="000D7E0D" w:rsidSect="00D54F4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D4"/>
    <w:rsid w:val="00042CDD"/>
    <w:rsid w:val="000D7E0D"/>
    <w:rsid w:val="000E0F05"/>
    <w:rsid w:val="002E48A6"/>
    <w:rsid w:val="00323F94"/>
    <w:rsid w:val="005A0DD4"/>
    <w:rsid w:val="006052E0"/>
    <w:rsid w:val="00697BCF"/>
    <w:rsid w:val="00890B23"/>
    <w:rsid w:val="008B09AE"/>
    <w:rsid w:val="00B83B35"/>
    <w:rsid w:val="00D54F42"/>
    <w:rsid w:val="00F0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AB4E"/>
  <w15:chartTrackingRefBased/>
  <w15:docId w15:val="{A8F0300D-C59D-4677-862E-15BC5452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6353">
      <w:bodyDiv w:val="1"/>
      <w:marLeft w:val="0"/>
      <w:marRight w:val="0"/>
      <w:marTop w:val="0"/>
      <w:marBottom w:val="0"/>
      <w:divBdr>
        <w:top w:val="none" w:sz="0" w:space="0" w:color="auto"/>
        <w:left w:val="none" w:sz="0" w:space="0" w:color="auto"/>
        <w:bottom w:val="none" w:sz="0" w:space="0" w:color="auto"/>
        <w:right w:val="none" w:sz="0" w:space="0" w:color="auto"/>
      </w:divBdr>
      <w:divsChild>
        <w:div w:id="1670014207">
          <w:marLeft w:val="0"/>
          <w:marRight w:val="0"/>
          <w:marTop w:val="0"/>
          <w:marBottom w:val="0"/>
          <w:divBdr>
            <w:top w:val="none" w:sz="0" w:space="0" w:color="auto"/>
            <w:left w:val="none" w:sz="0" w:space="0" w:color="auto"/>
            <w:bottom w:val="none" w:sz="0" w:space="0" w:color="auto"/>
            <w:right w:val="none" w:sz="0" w:space="0" w:color="auto"/>
          </w:divBdr>
        </w:div>
        <w:div w:id="862792459">
          <w:marLeft w:val="0"/>
          <w:marRight w:val="0"/>
          <w:marTop w:val="0"/>
          <w:marBottom w:val="0"/>
          <w:divBdr>
            <w:top w:val="none" w:sz="0" w:space="0" w:color="auto"/>
            <w:left w:val="none" w:sz="0" w:space="0" w:color="auto"/>
            <w:bottom w:val="none" w:sz="0" w:space="0" w:color="auto"/>
            <w:right w:val="none" w:sz="0" w:space="0" w:color="auto"/>
          </w:divBdr>
        </w:div>
        <w:div w:id="1756200225">
          <w:marLeft w:val="0"/>
          <w:marRight w:val="0"/>
          <w:marTop w:val="0"/>
          <w:marBottom w:val="0"/>
          <w:divBdr>
            <w:top w:val="none" w:sz="0" w:space="0" w:color="auto"/>
            <w:left w:val="none" w:sz="0" w:space="0" w:color="auto"/>
            <w:bottom w:val="none" w:sz="0" w:space="0" w:color="auto"/>
            <w:right w:val="none" w:sz="0" w:space="0" w:color="auto"/>
          </w:divBdr>
        </w:div>
      </w:divsChild>
    </w:div>
    <w:div w:id="543563476">
      <w:bodyDiv w:val="1"/>
      <w:marLeft w:val="0"/>
      <w:marRight w:val="0"/>
      <w:marTop w:val="0"/>
      <w:marBottom w:val="0"/>
      <w:divBdr>
        <w:top w:val="none" w:sz="0" w:space="0" w:color="auto"/>
        <w:left w:val="none" w:sz="0" w:space="0" w:color="auto"/>
        <w:bottom w:val="none" w:sz="0" w:space="0" w:color="auto"/>
        <w:right w:val="none" w:sz="0" w:space="0" w:color="auto"/>
      </w:divBdr>
      <w:divsChild>
        <w:div w:id="697782036">
          <w:marLeft w:val="0"/>
          <w:marRight w:val="0"/>
          <w:marTop w:val="0"/>
          <w:marBottom w:val="0"/>
          <w:divBdr>
            <w:top w:val="none" w:sz="0" w:space="0" w:color="auto"/>
            <w:left w:val="none" w:sz="0" w:space="0" w:color="auto"/>
            <w:bottom w:val="none" w:sz="0" w:space="0" w:color="auto"/>
            <w:right w:val="none" w:sz="0" w:space="0" w:color="auto"/>
          </w:divBdr>
        </w:div>
        <w:div w:id="1585064208">
          <w:marLeft w:val="0"/>
          <w:marRight w:val="0"/>
          <w:marTop w:val="0"/>
          <w:marBottom w:val="0"/>
          <w:divBdr>
            <w:top w:val="none" w:sz="0" w:space="0" w:color="auto"/>
            <w:left w:val="none" w:sz="0" w:space="0" w:color="auto"/>
            <w:bottom w:val="none" w:sz="0" w:space="0" w:color="auto"/>
            <w:right w:val="none" w:sz="0" w:space="0" w:color="auto"/>
          </w:divBdr>
        </w:div>
        <w:div w:id="1557469574">
          <w:marLeft w:val="0"/>
          <w:marRight w:val="0"/>
          <w:marTop w:val="0"/>
          <w:marBottom w:val="0"/>
          <w:divBdr>
            <w:top w:val="none" w:sz="0" w:space="0" w:color="auto"/>
            <w:left w:val="none" w:sz="0" w:space="0" w:color="auto"/>
            <w:bottom w:val="none" w:sz="0" w:space="0" w:color="auto"/>
            <w:right w:val="none" w:sz="0" w:space="0" w:color="auto"/>
          </w:divBdr>
        </w:div>
        <w:div w:id="114033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4</cp:revision>
  <cp:lastPrinted>2023-09-28T14:46:00Z</cp:lastPrinted>
  <dcterms:created xsi:type="dcterms:W3CDTF">2023-09-27T12:02:00Z</dcterms:created>
  <dcterms:modified xsi:type="dcterms:W3CDTF">2023-09-28T14:47:00Z</dcterms:modified>
</cp:coreProperties>
</file>