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3A033" w14:textId="59BC8AB1" w:rsidR="00492D8F" w:rsidRDefault="005C6F93" w:rsidP="002D2B5B">
      <w:pPr>
        <w:jc w:val="center"/>
        <w:rPr>
          <w:rFonts w:ascii="Constantia" w:hAnsi="Constantia"/>
        </w:rPr>
      </w:pPr>
      <w:r>
        <w:rPr>
          <w:rFonts w:ascii="Constantia" w:hAnsi="Constantia" w:hint="eastAsia"/>
        </w:rPr>
        <w:t>F</w:t>
      </w:r>
      <w:r>
        <w:rPr>
          <w:rFonts w:ascii="Constantia" w:hAnsi="Constantia"/>
        </w:rPr>
        <w:t>IN3210</w:t>
      </w:r>
      <w:r w:rsidR="00492D8F">
        <w:rPr>
          <w:rFonts w:ascii="Constantia" w:hAnsi="Constantia"/>
        </w:rPr>
        <w:t xml:space="preserve"> Fintech </w:t>
      </w:r>
      <w:r w:rsidR="00752992">
        <w:rPr>
          <w:rFonts w:ascii="Constantia" w:hAnsi="Constantia"/>
        </w:rPr>
        <w:t>Theory an</w:t>
      </w:r>
      <w:r>
        <w:rPr>
          <w:rFonts w:ascii="Constantia" w:hAnsi="Constantia"/>
        </w:rPr>
        <w:t>d</w:t>
      </w:r>
      <w:r w:rsidR="00752992">
        <w:rPr>
          <w:rFonts w:ascii="Constantia" w:hAnsi="Constantia"/>
        </w:rPr>
        <w:t xml:space="preserve"> Practice</w:t>
      </w:r>
    </w:p>
    <w:p w14:paraId="4FB58963" w14:textId="4F218EE6" w:rsidR="00815A75" w:rsidRPr="002D2B5B" w:rsidRDefault="002D2B5B" w:rsidP="002D2B5B">
      <w:pPr>
        <w:jc w:val="center"/>
        <w:rPr>
          <w:rFonts w:ascii="Constantia" w:hAnsi="Constantia"/>
        </w:rPr>
      </w:pPr>
      <w:r w:rsidRPr="002D2B5B">
        <w:rPr>
          <w:rFonts w:ascii="Constantia" w:hAnsi="Constantia"/>
        </w:rPr>
        <w:t xml:space="preserve">Assignment for Week </w:t>
      </w:r>
      <w:r w:rsidR="00E321FF">
        <w:rPr>
          <w:rFonts w:ascii="Constantia" w:hAnsi="Constantia" w:hint="eastAsia"/>
        </w:rPr>
        <w:t>five</w:t>
      </w:r>
    </w:p>
    <w:p w14:paraId="1C750AAB" w14:textId="77777777" w:rsidR="002D2B5B" w:rsidRDefault="002D2B5B" w:rsidP="002D2B5B">
      <w:pPr>
        <w:jc w:val="both"/>
        <w:rPr>
          <w:rFonts w:ascii="Constantia" w:hAnsi="Constantia"/>
        </w:rPr>
      </w:pPr>
    </w:p>
    <w:p w14:paraId="5126F320" w14:textId="77777777" w:rsidR="002D2B5B" w:rsidRDefault="002D2B5B" w:rsidP="002D2B5B">
      <w:pPr>
        <w:jc w:val="both"/>
        <w:rPr>
          <w:rFonts w:ascii="Constantia" w:hAnsi="Constantia"/>
        </w:rPr>
      </w:pPr>
      <w:r>
        <w:rPr>
          <w:rFonts w:ascii="Constantia" w:hAnsi="Constantia"/>
        </w:rPr>
        <w:t>Data c</w:t>
      </w:r>
      <w:r w:rsidRPr="002D2B5B">
        <w:rPr>
          <w:rFonts w:ascii="Constantia" w:hAnsi="Constantia"/>
        </w:rPr>
        <w:t>onfidential requirements</w:t>
      </w:r>
      <w:r>
        <w:rPr>
          <w:rFonts w:ascii="Constantia" w:hAnsi="Constantia"/>
        </w:rPr>
        <w:t xml:space="preserve">: </w:t>
      </w:r>
      <w:bookmarkStart w:id="0" w:name="_GoBack"/>
      <w:bookmarkEnd w:id="0"/>
    </w:p>
    <w:p w14:paraId="5E49E485" w14:textId="77777777" w:rsidR="002D2B5B" w:rsidRDefault="002D2B5B" w:rsidP="002D2B5B">
      <w:pPr>
        <w:pStyle w:val="ListParagraph"/>
        <w:numPr>
          <w:ilvl w:val="0"/>
          <w:numId w:val="1"/>
        </w:numPr>
        <w:jc w:val="both"/>
        <w:rPr>
          <w:rFonts w:ascii="Constantia" w:hAnsi="Constantia"/>
        </w:rPr>
      </w:pPr>
      <w:r>
        <w:rPr>
          <w:rFonts w:ascii="Constantia" w:hAnsi="Constantia"/>
        </w:rPr>
        <w:t>Do not share datasets with others</w:t>
      </w:r>
    </w:p>
    <w:p w14:paraId="53D0B09C" w14:textId="77777777" w:rsidR="002D2B5B" w:rsidRDefault="002D2B5B" w:rsidP="002D2B5B">
      <w:pPr>
        <w:pStyle w:val="ListParagraph"/>
        <w:numPr>
          <w:ilvl w:val="0"/>
          <w:numId w:val="1"/>
        </w:numPr>
        <w:jc w:val="both"/>
        <w:rPr>
          <w:rFonts w:ascii="Constantia" w:hAnsi="Constantia"/>
        </w:rPr>
      </w:pPr>
      <w:r>
        <w:rPr>
          <w:rFonts w:ascii="Constantia" w:hAnsi="Constantia"/>
        </w:rPr>
        <w:t>Do not post datasets on the Web site</w:t>
      </w:r>
    </w:p>
    <w:p w14:paraId="081438E7" w14:textId="0CCF92BE" w:rsidR="002D2B5B" w:rsidRDefault="002D2B5B" w:rsidP="002D2B5B">
      <w:pPr>
        <w:pStyle w:val="ListParagraph"/>
        <w:numPr>
          <w:ilvl w:val="0"/>
          <w:numId w:val="1"/>
        </w:numPr>
        <w:jc w:val="both"/>
        <w:rPr>
          <w:rFonts w:ascii="Constantia" w:hAnsi="Constantia"/>
        </w:rPr>
      </w:pPr>
      <w:r>
        <w:rPr>
          <w:rFonts w:ascii="Constantia" w:hAnsi="Constantia"/>
        </w:rPr>
        <w:t xml:space="preserve">Datasets can only be used to work on assignments of </w:t>
      </w:r>
      <w:r w:rsidR="005C6F93">
        <w:rPr>
          <w:rFonts w:ascii="Constantia" w:hAnsi="Constantia"/>
        </w:rPr>
        <w:t>FIN3210</w:t>
      </w:r>
      <w:r>
        <w:rPr>
          <w:rFonts w:ascii="Constantia" w:hAnsi="Constantia"/>
        </w:rPr>
        <w:t>, CUHK-Shenzhen.</w:t>
      </w:r>
    </w:p>
    <w:p w14:paraId="0AD79C6F" w14:textId="77777777" w:rsidR="002D2B5B" w:rsidRPr="002D2B5B" w:rsidRDefault="002D2B5B" w:rsidP="002D2B5B">
      <w:pPr>
        <w:pStyle w:val="ListParagraph"/>
        <w:jc w:val="both"/>
        <w:rPr>
          <w:rFonts w:ascii="Constantia" w:hAnsi="Constantia"/>
        </w:rPr>
      </w:pPr>
    </w:p>
    <w:p w14:paraId="0C990FBD" w14:textId="77777777" w:rsidR="002D2B5B" w:rsidRDefault="002D2B5B" w:rsidP="002D2B5B">
      <w:pPr>
        <w:jc w:val="both"/>
        <w:rPr>
          <w:rFonts w:ascii="Constantia" w:hAnsi="Constantia"/>
        </w:rPr>
      </w:pPr>
      <w:r>
        <w:rPr>
          <w:rFonts w:ascii="Constantia" w:hAnsi="Constantia"/>
        </w:rPr>
        <w:t>Dataset</w:t>
      </w:r>
      <w:r w:rsidR="00492D8F">
        <w:rPr>
          <w:rFonts w:ascii="Constantia" w:hAnsi="Constantia"/>
        </w:rPr>
        <w:t>s</w:t>
      </w:r>
      <w:r>
        <w:rPr>
          <w:rFonts w:ascii="Constantia" w:hAnsi="Constantia"/>
        </w:rPr>
        <w:t xml:space="preserve">: </w:t>
      </w:r>
    </w:p>
    <w:p w14:paraId="528AB2A9" w14:textId="45B206D2" w:rsidR="00843DB0" w:rsidRDefault="005C6F93" w:rsidP="003468CF">
      <w:pPr>
        <w:pStyle w:val="ListParagraph"/>
        <w:numPr>
          <w:ilvl w:val="0"/>
          <w:numId w:val="1"/>
        </w:numPr>
        <w:jc w:val="both"/>
        <w:rPr>
          <w:rFonts w:ascii="Constantia" w:hAnsi="Constantia"/>
        </w:rPr>
      </w:pPr>
      <w:r>
        <w:rPr>
          <w:rFonts w:ascii="Constantia" w:hAnsi="Constantia"/>
        </w:rPr>
        <w:t>FIN3210</w:t>
      </w:r>
      <w:r w:rsidR="00843DB0" w:rsidRPr="00843DB0">
        <w:rPr>
          <w:rFonts w:ascii="Constantia" w:hAnsi="Constantia"/>
        </w:rPr>
        <w:t xml:space="preserve"> Week </w:t>
      </w:r>
      <w:r w:rsidR="00E321FF">
        <w:rPr>
          <w:rFonts w:ascii="Constantia" w:hAnsi="Constantia"/>
        </w:rPr>
        <w:t>5</w:t>
      </w:r>
      <w:r w:rsidR="00843DB0" w:rsidRPr="00843DB0">
        <w:rPr>
          <w:rFonts w:ascii="Constantia" w:hAnsi="Constantia"/>
        </w:rPr>
        <w:t xml:space="preserve"> </w:t>
      </w:r>
      <w:r w:rsidR="00DD117A">
        <w:rPr>
          <w:rFonts w:ascii="Constantia" w:hAnsi="Constantia"/>
        </w:rPr>
        <w:t>Tesla</w:t>
      </w:r>
      <w:r w:rsidR="00843DB0" w:rsidRPr="00843DB0">
        <w:rPr>
          <w:rFonts w:ascii="Constantia" w:hAnsi="Constantia"/>
        </w:rPr>
        <w:t>.xlsx</w:t>
      </w:r>
    </w:p>
    <w:p w14:paraId="23767B8B" w14:textId="77777777" w:rsidR="00843DB0" w:rsidRPr="00843DB0" w:rsidRDefault="00843DB0" w:rsidP="00843DB0">
      <w:pPr>
        <w:pStyle w:val="ListParagraph"/>
        <w:jc w:val="both"/>
        <w:rPr>
          <w:rFonts w:ascii="Constantia" w:hAnsi="Constantia"/>
        </w:rPr>
      </w:pPr>
    </w:p>
    <w:p w14:paraId="21F4BCB2" w14:textId="208BA0A2" w:rsidR="003468CF" w:rsidRDefault="003468CF" w:rsidP="003468CF">
      <w:pPr>
        <w:jc w:val="both"/>
        <w:rPr>
          <w:rFonts w:ascii="Constantia" w:hAnsi="Constantia"/>
        </w:rPr>
      </w:pPr>
      <w:r>
        <w:rPr>
          <w:rFonts w:ascii="Constantia" w:hAnsi="Constantia"/>
        </w:rPr>
        <w:t>Questions</w:t>
      </w:r>
      <w:r w:rsidR="00DE3FDD">
        <w:rPr>
          <w:rFonts w:ascii="Constantia" w:hAnsi="Constantia"/>
        </w:rPr>
        <w:t xml:space="preserve"> 1</w:t>
      </w:r>
      <w:r w:rsidR="004918C7">
        <w:rPr>
          <w:rFonts w:ascii="Constantia" w:hAnsi="Constantia"/>
        </w:rPr>
        <w:t>-3</w:t>
      </w:r>
      <w:r>
        <w:rPr>
          <w:rFonts w:ascii="Constantia" w:hAnsi="Constantia"/>
        </w:rPr>
        <w:t>:</w:t>
      </w:r>
    </w:p>
    <w:p w14:paraId="44F7C863" w14:textId="13504966" w:rsidR="003468CF" w:rsidRPr="00DD117A" w:rsidRDefault="00DD117A" w:rsidP="00DD117A">
      <w:pPr>
        <w:jc w:val="both"/>
        <w:rPr>
          <w:rFonts w:ascii="Constantia" w:hAnsi="Constantia"/>
        </w:rPr>
      </w:pPr>
      <w:r w:rsidRPr="00DD117A">
        <w:rPr>
          <w:rFonts w:ascii="Constantia" w:hAnsi="Constantia"/>
        </w:rPr>
        <w:t xml:space="preserve">For the following news article, </w:t>
      </w:r>
    </w:p>
    <w:p w14:paraId="6936C73D" w14:textId="35F3663C" w:rsidR="00E906BA" w:rsidRPr="00DD117A" w:rsidRDefault="00DD117A" w:rsidP="00DD117A">
      <w:pPr>
        <w:jc w:val="both"/>
        <w:rPr>
          <w:rFonts w:ascii="Constantia" w:hAnsi="Constantia"/>
        </w:rPr>
      </w:pPr>
      <w:r>
        <w:rPr>
          <w:rFonts w:ascii="Constantia" w:hAnsi="Constantia"/>
        </w:rPr>
        <w:t>“</w:t>
      </w:r>
      <w:proofErr w:type="gramStart"/>
      <w:r w:rsidRPr="00DD117A">
        <w:rPr>
          <w:rFonts w:ascii="Constantia" w:hAnsi="Constantia"/>
          <w:color w:val="4472C4" w:themeColor="accent1"/>
        </w:rPr>
        <w:t>Tesla‘</w:t>
      </w:r>
      <w:proofErr w:type="gramEnd"/>
      <w:r w:rsidRPr="00DD117A">
        <w:rPr>
          <w:rFonts w:ascii="Constantia" w:hAnsi="Constantia"/>
          <w:color w:val="4472C4" w:themeColor="accent1"/>
        </w:rPr>
        <w:t xml:space="preserve">s third-quarter sales jumped 44% as global demand for its electric vehicles outpaced that of most other automakers. The company reported Friday that it had delivered 139,000 SUVs and sedans from July through September, compared with 97,000 deliveries during the same period a year ago. </w:t>
      </w:r>
      <w:r w:rsidR="00DE3FDD" w:rsidRPr="00DD117A">
        <w:rPr>
          <w:rFonts w:ascii="Constantia" w:hAnsi="Constantia"/>
          <w:color w:val="4472C4" w:themeColor="accent1"/>
        </w:rPr>
        <w:t>The sales topped even some of the most optimistic projections coming from Wall Street. Analysts polled by data provider FactSet expected the company to sell closer to 137,000.</w:t>
      </w:r>
      <w:r w:rsidRPr="00DD117A">
        <w:rPr>
          <w:rFonts w:ascii="Constantia" w:hAnsi="Constantia"/>
          <w:color w:val="4472C4" w:themeColor="accent1"/>
        </w:rPr>
        <w:t xml:space="preserve"> </w:t>
      </w:r>
      <w:proofErr w:type="spellStart"/>
      <w:r w:rsidR="00DE3FDD" w:rsidRPr="00DD117A">
        <w:rPr>
          <w:rFonts w:ascii="Constantia" w:hAnsi="Constantia"/>
          <w:color w:val="4472C4" w:themeColor="accent1"/>
        </w:rPr>
        <w:t>Telsa</w:t>
      </w:r>
      <w:proofErr w:type="spellEnd"/>
      <w:r w:rsidR="00DE3FDD" w:rsidRPr="00DD117A">
        <w:rPr>
          <w:rFonts w:ascii="Constantia" w:hAnsi="Constantia"/>
          <w:color w:val="4472C4" w:themeColor="accent1"/>
        </w:rPr>
        <w:t xml:space="preserve"> has been rewriting the script throughout the year amidst a pandemic that has closed factories and scrambled supply lines.</w:t>
      </w:r>
      <w:r w:rsidRPr="00DD117A">
        <w:rPr>
          <w:rFonts w:ascii="Constantia" w:hAnsi="Constantia"/>
          <w:color w:val="4472C4" w:themeColor="accent1"/>
        </w:rPr>
        <w:t xml:space="preserve"> </w:t>
      </w:r>
      <w:r w:rsidR="00DE3FDD" w:rsidRPr="00DD117A">
        <w:rPr>
          <w:rFonts w:ascii="Constantia" w:hAnsi="Constantia"/>
          <w:color w:val="4472C4" w:themeColor="accent1"/>
        </w:rPr>
        <w:t>“This puts Musk &amp; Co. in prime position to hit the area code of 500k units for the year which six months ago was not even on the map for the bulls,'" Daniel Ives of Wedbush wrote Friday.</w:t>
      </w:r>
      <w:r w:rsidRPr="00DD117A">
        <w:rPr>
          <w:rFonts w:ascii="Constantia" w:hAnsi="Constantia"/>
          <w:color w:val="4472C4" w:themeColor="accent1"/>
        </w:rPr>
        <w:t xml:space="preserve"> </w:t>
      </w:r>
      <w:r w:rsidR="00DE3FDD" w:rsidRPr="00DD117A">
        <w:rPr>
          <w:rFonts w:ascii="Constantia" w:hAnsi="Constantia"/>
          <w:color w:val="4472C4" w:themeColor="accent1"/>
        </w:rPr>
        <w:t>China was likely a major source of strength in the quarter, Ives said.</w:t>
      </w:r>
      <w:r w:rsidRPr="00DD117A">
        <w:rPr>
          <w:rFonts w:ascii="Constantia" w:hAnsi="Constantia"/>
          <w:color w:val="4472C4" w:themeColor="accent1"/>
        </w:rPr>
        <w:t xml:space="preserve"> </w:t>
      </w:r>
      <w:r w:rsidR="00DE3FDD" w:rsidRPr="00DD117A">
        <w:rPr>
          <w:rFonts w:ascii="Constantia" w:hAnsi="Constantia"/>
          <w:color w:val="4472C4" w:themeColor="accent1"/>
        </w:rPr>
        <w:t>Tesla could post its fifth consecutive quarter of profits later this month.</w:t>
      </w:r>
      <w:r>
        <w:rPr>
          <w:rFonts w:ascii="Constantia" w:hAnsi="Constantia"/>
        </w:rPr>
        <w:t>”</w:t>
      </w:r>
    </w:p>
    <w:p w14:paraId="70CF61FE" w14:textId="77777777" w:rsidR="00492D8F" w:rsidRPr="00DD117A" w:rsidRDefault="00492D8F" w:rsidP="00DD117A">
      <w:pPr>
        <w:jc w:val="both"/>
        <w:rPr>
          <w:rFonts w:ascii="Constantia" w:hAnsi="Constantia"/>
        </w:rPr>
      </w:pPr>
    </w:p>
    <w:p w14:paraId="2A88CCB0" w14:textId="3B92017F" w:rsidR="004918C7" w:rsidRDefault="004918C7" w:rsidP="004918C7">
      <w:pPr>
        <w:pStyle w:val="ListParagraph"/>
        <w:numPr>
          <w:ilvl w:val="0"/>
          <w:numId w:val="2"/>
        </w:numPr>
        <w:jc w:val="both"/>
        <w:rPr>
          <w:rFonts w:ascii="Constantia" w:hAnsi="Constantia"/>
        </w:rPr>
      </w:pPr>
      <w:r>
        <w:rPr>
          <w:rFonts w:ascii="Constantia" w:hAnsi="Constantia" w:hint="eastAsia"/>
        </w:rPr>
        <w:t>Pre</w:t>
      </w:r>
      <w:r>
        <w:rPr>
          <w:rFonts w:ascii="Constantia" w:hAnsi="Constantia"/>
        </w:rPr>
        <w:t>sent word cloud</w:t>
      </w:r>
    </w:p>
    <w:p w14:paraId="5E135C72" w14:textId="77777777" w:rsidR="004918C7" w:rsidRDefault="004918C7" w:rsidP="004918C7">
      <w:pPr>
        <w:pStyle w:val="ListParagraph"/>
        <w:jc w:val="both"/>
        <w:rPr>
          <w:rFonts w:ascii="Constantia" w:hAnsi="Constantia"/>
        </w:rPr>
      </w:pPr>
    </w:p>
    <w:p w14:paraId="5EAB582A" w14:textId="5D2135A1" w:rsidR="004918C7" w:rsidRPr="004918C7" w:rsidRDefault="00DD117A" w:rsidP="004918C7">
      <w:pPr>
        <w:pStyle w:val="ListParagraph"/>
        <w:numPr>
          <w:ilvl w:val="0"/>
          <w:numId w:val="2"/>
        </w:numPr>
        <w:jc w:val="both"/>
        <w:rPr>
          <w:rFonts w:ascii="Constantia" w:hAnsi="Constantia"/>
        </w:rPr>
      </w:pPr>
      <w:r>
        <w:rPr>
          <w:rFonts w:ascii="Constantia" w:hAnsi="Constantia"/>
        </w:rPr>
        <w:t xml:space="preserve">Calculate the news sentiment variable using </w:t>
      </w:r>
      <w:r w:rsidRPr="00DD117A">
        <w:rPr>
          <w:rFonts w:ascii="Constantia" w:hAnsi="Constantia"/>
        </w:rPr>
        <w:t>Loughran and McDonald Sentiment Word Lists</w:t>
      </w:r>
    </w:p>
    <w:p w14:paraId="1A8DD4E6" w14:textId="0165975A" w:rsidR="00492D8F" w:rsidRDefault="00492D8F" w:rsidP="00492D8F">
      <w:pPr>
        <w:pStyle w:val="ListParagraph"/>
        <w:jc w:val="both"/>
        <w:rPr>
          <w:rFonts w:ascii="Constantia" w:hAnsi="Constantia"/>
        </w:rPr>
      </w:pPr>
    </w:p>
    <w:p w14:paraId="255CDCAE" w14:textId="4E6E0D62" w:rsidR="00BD6E52" w:rsidRDefault="00DD117A" w:rsidP="00BD6E52">
      <w:pPr>
        <w:pStyle w:val="ListParagraph"/>
        <w:numPr>
          <w:ilvl w:val="0"/>
          <w:numId w:val="2"/>
        </w:numPr>
        <w:jc w:val="both"/>
        <w:rPr>
          <w:rFonts w:ascii="Constantia" w:hAnsi="Constantia"/>
        </w:rPr>
      </w:pPr>
      <w:r>
        <w:rPr>
          <w:rFonts w:ascii="Constantia" w:hAnsi="Constantia"/>
        </w:rPr>
        <w:t>Calculate the Fog index</w:t>
      </w:r>
    </w:p>
    <w:p w14:paraId="45EC8DF5" w14:textId="77777777" w:rsidR="00BD6E52" w:rsidRDefault="00BD6E52" w:rsidP="00BD6E52">
      <w:pPr>
        <w:pStyle w:val="ListParagraph"/>
        <w:jc w:val="both"/>
        <w:rPr>
          <w:rFonts w:ascii="Constantia" w:hAnsi="Constantia"/>
        </w:rPr>
      </w:pPr>
    </w:p>
    <w:p w14:paraId="5DB7BF1B" w14:textId="7EE361A1" w:rsidR="00492D8F" w:rsidRPr="00DE3FDD" w:rsidRDefault="00DE3FDD" w:rsidP="00DE3FDD">
      <w:pPr>
        <w:jc w:val="both"/>
        <w:rPr>
          <w:rFonts w:ascii="Constantia" w:hAnsi="Constantia"/>
        </w:rPr>
      </w:pPr>
      <w:r>
        <w:rPr>
          <w:rFonts w:ascii="Constantia" w:hAnsi="Constantia"/>
        </w:rPr>
        <w:t xml:space="preserve">Question </w:t>
      </w:r>
      <w:r w:rsidR="004918C7">
        <w:rPr>
          <w:rFonts w:ascii="Constantia" w:hAnsi="Constantia"/>
        </w:rPr>
        <w:t>4</w:t>
      </w:r>
      <w:r>
        <w:rPr>
          <w:rFonts w:ascii="Constantia" w:hAnsi="Constantia"/>
        </w:rPr>
        <w:t>: u</w:t>
      </w:r>
      <w:r w:rsidR="00BD6E52" w:rsidRPr="00DE3FDD">
        <w:rPr>
          <w:rFonts w:ascii="Constantia" w:hAnsi="Constantia"/>
        </w:rPr>
        <w:t xml:space="preserve">sing the data set of </w:t>
      </w:r>
      <w:proofErr w:type="gramStart"/>
      <w:r>
        <w:rPr>
          <w:rFonts w:ascii="Constantia" w:hAnsi="Constantia"/>
        </w:rPr>
        <w:t>Tesla</w:t>
      </w:r>
      <w:proofErr w:type="gramEnd"/>
      <w:r w:rsidR="00BD6E52" w:rsidRPr="00DE3FDD">
        <w:rPr>
          <w:rFonts w:ascii="Constantia" w:hAnsi="Constantia"/>
        </w:rPr>
        <w:t xml:space="preserve">, </w:t>
      </w:r>
      <w:r>
        <w:rPr>
          <w:rFonts w:ascii="Constantia" w:hAnsi="Constantia"/>
        </w:rPr>
        <w:t xml:space="preserve">a) report the summary statistics of </w:t>
      </w:r>
      <w:r w:rsidRPr="00DE3FDD">
        <w:rPr>
          <w:rFonts w:ascii="Constantia" w:hAnsi="Constantia"/>
          <w:i/>
        </w:rPr>
        <w:t>sentiment</w:t>
      </w:r>
      <w:r>
        <w:rPr>
          <w:rFonts w:ascii="Constantia" w:hAnsi="Constantia"/>
        </w:rPr>
        <w:t xml:space="preserve">, </w:t>
      </w:r>
      <w:r w:rsidRPr="00DE3FDD">
        <w:rPr>
          <w:rFonts w:ascii="Constantia" w:hAnsi="Constantia"/>
          <w:i/>
        </w:rPr>
        <w:t>novelty</w:t>
      </w:r>
      <w:r>
        <w:rPr>
          <w:rFonts w:ascii="Constantia" w:hAnsi="Constantia"/>
        </w:rPr>
        <w:t xml:space="preserve">, and </w:t>
      </w:r>
      <w:r w:rsidRPr="00DE3FDD">
        <w:rPr>
          <w:rFonts w:ascii="Constantia" w:hAnsi="Constantia"/>
          <w:i/>
        </w:rPr>
        <w:t>impact</w:t>
      </w:r>
      <w:r>
        <w:rPr>
          <w:rFonts w:ascii="Constantia" w:hAnsi="Constantia"/>
        </w:rPr>
        <w:t xml:space="preserve">; b) present the correlation coefficient among </w:t>
      </w:r>
      <w:r w:rsidRPr="00DE3FDD">
        <w:rPr>
          <w:rFonts w:ascii="Constantia" w:hAnsi="Constantia"/>
          <w:i/>
        </w:rPr>
        <w:t>sentiment</w:t>
      </w:r>
      <w:r>
        <w:rPr>
          <w:rFonts w:ascii="Constantia" w:hAnsi="Constantia"/>
        </w:rPr>
        <w:t xml:space="preserve">, </w:t>
      </w:r>
      <w:r w:rsidRPr="00DE3FDD">
        <w:rPr>
          <w:rFonts w:ascii="Constantia" w:hAnsi="Constantia"/>
          <w:i/>
        </w:rPr>
        <w:t>novelty</w:t>
      </w:r>
      <w:r>
        <w:rPr>
          <w:rFonts w:ascii="Constantia" w:hAnsi="Constantia"/>
        </w:rPr>
        <w:t xml:space="preserve">, and </w:t>
      </w:r>
      <w:r w:rsidRPr="00DE3FDD">
        <w:rPr>
          <w:rFonts w:ascii="Constantia" w:hAnsi="Constantia"/>
          <w:i/>
        </w:rPr>
        <w:t>impact</w:t>
      </w:r>
      <w:r>
        <w:rPr>
          <w:rFonts w:ascii="Constantia" w:hAnsi="Constantia"/>
        </w:rPr>
        <w:t>; and c) show the frequency and fraction of top 10 news categories.</w:t>
      </w:r>
    </w:p>
    <w:p w14:paraId="6D2B56A8" w14:textId="4A4C90A3" w:rsidR="00492D8F" w:rsidRDefault="00492D8F" w:rsidP="00492D8F">
      <w:pPr>
        <w:jc w:val="both"/>
        <w:rPr>
          <w:rFonts w:ascii="Constantia" w:hAnsi="Constantia"/>
        </w:rPr>
      </w:pPr>
    </w:p>
    <w:p w14:paraId="488BDC23" w14:textId="77777777" w:rsidR="003369A7" w:rsidRDefault="003369A7" w:rsidP="003369A7">
      <w:pPr>
        <w:jc w:val="both"/>
        <w:rPr>
          <w:rFonts w:ascii="Constantia" w:hAnsi="Constantia"/>
        </w:rPr>
      </w:pPr>
      <w:r>
        <w:rPr>
          <w:rFonts w:ascii="Constantia" w:hAnsi="Constantia"/>
        </w:rPr>
        <w:t>Format:</w:t>
      </w:r>
    </w:p>
    <w:p w14:paraId="3888F964" w14:textId="77777777" w:rsidR="003369A7" w:rsidRDefault="003369A7" w:rsidP="003369A7">
      <w:pPr>
        <w:pStyle w:val="ListParagraph"/>
        <w:numPr>
          <w:ilvl w:val="0"/>
          <w:numId w:val="4"/>
        </w:numPr>
        <w:jc w:val="both"/>
        <w:rPr>
          <w:rFonts w:ascii="Constantia" w:hAnsi="Constantia"/>
        </w:rPr>
      </w:pPr>
      <w:r>
        <w:rPr>
          <w:rFonts w:ascii="Constantia" w:hAnsi="Constantia"/>
        </w:rPr>
        <w:t>Font size: 12</w:t>
      </w:r>
    </w:p>
    <w:p w14:paraId="79D44086" w14:textId="77777777" w:rsidR="003369A7" w:rsidRPr="00A24343" w:rsidRDefault="003369A7" w:rsidP="003369A7">
      <w:pPr>
        <w:pStyle w:val="ListParagraph"/>
        <w:numPr>
          <w:ilvl w:val="0"/>
          <w:numId w:val="4"/>
        </w:numPr>
        <w:jc w:val="both"/>
        <w:rPr>
          <w:rFonts w:ascii="Constantia" w:hAnsi="Constantia"/>
        </w:rPr>
      </w:pPr>
      <w:r>
        <w:rPr>
          <w:rFonts w:ascii="Constantia" w:hAnsi="Constantia"/>
        </w:rPr>
        <w:t xml:space="preserve">Font type: </w:t>
      </w:r>
      <w:r>
        <w:rPr>
          <w:rFonts w:ascii="Constantia" w:hAnsi="Constantia" w:hint="eastAsia"/>
        </w:rPr>
        <w:t>T</w:t>
      </w:r>
      <w:r>
        <w:rPr>
          <w:rFonts w:ascii="Constantia" w:hAnsi="Constantia"/>
        </w:rPr>
        <w:t>imes N</w:t>
      </w:r>
      <w:r>
        <w:rPr>
          <w:rFonts w:ascii="Constantia" w:hAnsi="Constantia" w:hint="eastAsia"/>
        </w:rPr>
        <w:t>e</w:t>
      </w:r>
      <w:r>
        <w:rPr>
          <w:rFonts w:ascii="Constantia" w:hAnsi="Constantia"/>
        </w:rPr>
        <w:t>w Roman</w:t>
      </w:r>
    </w:p>
    <w:p w14:paraId="5EBC54A8" w14:textId="77777777" w:rsidR="003369A7" w:rsidRDefault="003369A7" w:rsidP="003369A7">
      <w:pPr>
        <w:pStyle w:val="ListParagraph"/>
        <w:numPr>
          <w:ilvl w:val="0"/>
          <w:numId w:val="4"/>
        </w:numPr>
        <w:jc w:val="both"/>
        <w:rPr>
          <w:rFonts w:ascii="Constantia" w:hAnsi="Constantia"/>
        </w:rPr>
      </w:pPr>
      <w:r>
        <w:rPr>
          <w:rFonts w:ascii="Constantia" w:hAnsi="Constantia"/>
        </w:rPr>
        <w:t xml:space="preserve">Pages: </w:t>
      </w:r>
      <w:r>
        <w:rPr>
          <w:rFonts w:ascii="Constantia" w:hAnsi="Constantia"/>
        </w:rPr>
        <w:sym w:font="Symbol" w:char="F0A3"/>
      </w:r>
      <w:r>
        <w:rPr>
          <w:rFonts w:ascii="Constantia" w:hAnsi="Constantia"/>
        </w:rPr>
        <w:t xml:space="preserve"> 2 pages</w:t>
      </w:r>
    </w:p>
    <w:p w14:paraId="7A089428" w14:textId="77777777" w:rsidR="003369A7" w:rsidRDefault="003369A7" w:rsidP="003369A7">
      <w:pPr>
        <w:jc w:val="both"/>
        <w:rPr>
          <w:rFonts w:ascii="Constantia" w:hAnsi="Constantia"/>
        </w:rPr>
      </w:pPr>
    </w:p>
    <w:p w14:paraId="3628CEA6" w14:textId="77777777" w:rsidR="003369A7" w:rsidRPr="00492D8F" w:rsidRDefault="003369A7" w:rsidP="003369A7">
      <w:pPr>
        <w:jc w:val="both"/>
        <w:rPr>
          <w:rFonts w:ascii="Constantia" w:hAnsi="Constantia"/>
        </w:rPr>
      </w:pPr>
      <w:r>
        <w:rPr>
          <w:rFonts w:ascii="Constantia" w:hAnsi="Constantia"/>
        </w:rPr>
        <w:t xml:space="preserve">Deadline: </w:t>
      </w:r>
      <w:r>
        <w:rPr>
          <w:rFonts w:ascii="Constantia" w:hAnsi="Constantia" w:hint="eastAsia"/>
        </w:rPr>
        <w:t>two</w:t>
      </w:r>
      <w:r>
        <w:rPr>
          <w:rFonts w:ascii="Constantia" w:hAnsi="Constantia"/>
        </w:rPr>
        <w:t xml:space="preserve"> weeks</w:t>
      </w:r>
    </w:p>
    <w:p w14:paraId="7655A6F0" w14:textId="59C72965" w:rsidR="007A118E" w:rsidRPr="00492D8F" w:rsidRDefault="007A118E" w:rsidP="003369A7">
      <w:pPr>
        <w:jc w:val="both"/>
        <w:rPr>
          <w:rFonts w:ascii="Constantia" w:hAnsi="Constantia"/>
        </w:rPr>
      </w:pPr>
    </w:p>
    <w:sectPr w:rsidR="007A118E" w:rsidRPr="00492D8F" w:rsidSect="00B444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25529"/>
    <w:multiLevelType w:val="hybridMultilevel"/>
    <w:tmpl w:val="ABF42216"/>
    <w:lvl w:ilvl="0" w:tplc="3D3E083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B6403"/>
    <w:multiLevelType w:val="hybridMultilevel"/>
    <w:tmpl w:val="ABF42216"/>
    <w:lvl w:ilvl="0" w:tplc="3D3E083C">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921059"/>
    <w:multiLevelType w:val="hybridMultilevel"/>
    <w:tmpl w:val="C0BC933A"/>
    <w:lvl w:ilvl="0" w:tplc="FC2E3A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D16F7"/>
    <w:multiLevelType w:val="hybridMultilevel"/>
    <w:tmpl w:val="80CA639E"/>
    <w:lvl w:ilvl="0" w:tplc="1D522AE2">
      <w:start w:val="1"/>
      <w:numFmt w:val="bullet"/>
      <w:lvlText w:val="•"/>
      <w:lvlJc w:val="left"/>
      <w:pPr>
        <w:tabs>
          <w:tab w:val="num" w:pos="720"/>
        </w:tabs>
        <w:ind w:left="720" w:hanging="360"/>
      </w:pPr>
      <w:rPr>
        <w:rFonts w:ascii="Arial" w:hAnsi="Arial" w:hint="default"/>
      </w:rPr>
    </w:lvl>
    <w:lvl w:ilvl="1" w:tplc="88DA72F0" w:tentative="1">
      <w:start w:val="1"/>
      <w:numFmt w:val="bullet"/>
      <w:lvlText w:val="•"/>
      <w:lvlJc w:val="left"/>
      <w:pPr>
        <w:tabs>
          <w:tab w:val="num" w:pos="1440"/>
        </w:tabs>
        <w:ind w:left="1440" w:hanging="360"/>
      </w:pPr>
      <w:rPr>
        <w:rFonts w:ascii="Arial" w:hAnsi="Arial" w:hint="default"/>
      </w:rPr>
    </w:lvl>
    <w:lvl w:ilvl="2" w:tplc="E7B6F6F2" w:tentative="1">
      <w:start w:val="1"/>
      <w:numFmt w:val="bullet"/>
      <w:lvlText w:val="•"/>
      <w:lvlJc w:val="left"/>
      <w:pPr>
        <w:tabs>
          <w:tab w:val="num" w:pos="2160"/>
        </w:tabs>
        <w:ind w:left="2160" w:hanging="360"/>
      </w:pPr>
      <w:rPr>
        <w:rFonts w:ascii="Arial" w:hAnsi="Arial" w:hint="default"/>
      </w:rPr>
    </w:lvl>
    <w:lvl w:ilvl="3" w:tplc="5D062740" w:tentative="1">
      <w:start w:val="1"/>
      <w:numFmt w:val="bullet"/>
      <w:lvlText w:val="•"/>
      <w:lvlJc w:val="left"/>
      <w:pPr>
        <w:tabs>
          <w:tab w:val="num" w:pos="2880"/>
        </w:tabs>
        <w:ind w:left="2880" w:hanging="360"/>
      </w:pPr>
      <w:rPr>
        <w:rFonts w:ascii="Arial" w:hAnsi="Arial" w:hint="default"/>
      </w:rPr>
    </w:lvl>
    <w:lvl w:ilvl="4" w:tplc="233AB88C" w:tentative="1">
      <w:start w:val="1"/>
      <w:numFmt w:val="bullet"/>
      <w:lvlText w:val="•"/>
      <w:lvlJc w:val="left"/>
      <w:pPr>
        <w:tabs>
          <w:tab w:val="num" w:pos="3600"/>
        </w:tabs>
        <w:ind w:left="3600" w:hanging="360"/>
      </w:pPr>
      <w:rPr>
        <w:rFonts w:ascii="Arial" w:hAnsi="Arial" w:hint="default"/>
      </w:rPr>
    </w:lvl>
    <w:lvl w:ilvl="5" w:tplc="72FEFE6C" w:tentative="1">
      <w:start w:val="1"/>
      <w:numFmt w:val="bullet"/>
      <w:lvlText w:val="•"/>
      <w:lvlJc w:val="left"/>
      <w:pPr>
        <w:tabs>
          <w:tab w:val="num" w:pos="4320"/>
        </w:tabs>
        <w:ind w:left="4320" w:hanging="360"/>
      </w:pPr>
      <w:rPr>
        <w:rFonts w:ascii="Arial" w:hAnsi="Arial" w:hint="default"/>
      </w:rPr>
    </w:lvl>
    <w:lvl w:ilvl="6" w:tplc="F9DC21D8" w:tentative="1">
      <w:start w:val="1"/>
      <w:numFmt w:val="bullet"/>
      <w:lvlText w:val="•"/>
      <w:lvlJc w:val="left"/>
      <w:pPr>
        <w:tabs>
          <w:tab w:val="num" w:pos="5040"/>
        </w:tabs>
        <w:ind w:left="5040" w:hanging="360"/>
      </w:pPr>
      <w:rPr>
        <w:rFonts w:ascii="Arial" w:hAnsi="Arial" w:hint="default"/>
      </w:rPr>
    </w:lvl>
    <w:lvl w:ilvl="7" w:tplc="D71E1A28" w:tentative="1">
      <w:start w:val="1"/>
      <w:numFmt w:val="bullet"/>
      <w:lvlText w:val="•"/>
      <w:lvlJc w:val="left"/>
      <w:pPr>
        <w:tabs>
          <w:tab w:val="num" w:pos="5760"/>
        </w:tabs>
        <w:ind w:left="5760" w:hanging="360"/>
      </w:pPr>
      <w:rPr>
        <w:rFonts w:ascii="Arial" w:hAnsi="Arial" w:hint="default"/>
      </w:rPr>
    </w:lvl>
    <w:lvl w:ilvl="8" w:tplc="D74ADAC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B"/>
    <w:rsid w:val="00141454"/>
    <w:rsid w:val="002D2B5B"/>
    <w:rsid w:val="003369A7"/>
    <w:rsid w:val="003468CF"/>
    <w:rsid w:val="003D0A40"/>
    <w:rsid w:val="00447DB2"/>
    <w:rsid w:val="004526A0"/>
    <w:rsid w:val="004918C7"/>
    <w:rsid w:val="00492D8F"/>
    <w:rsid w:val="0049788E"/>
    <w:rsid w:val="004B37B6"/>
    <w:rsid w:val="005C6F93"/>
    <w:rsid w:val="006272CC"/>
    <w:rsid w:val="006276F2"/>
    <w:rsid w:val="00641088"/>
    <w:rsid w:val="006A75FC"/>
    <w:rsid w:val="00752992"/>
    <w:rsid w:val="007A118E"/>
    <w:rsid w:val="007B50AF"/>
    <w:rsid w:val="00843DB0"/>
    <w:rsid w:val="0089177C"/>
    <w:rsid w:val="00A15631"/>
    <w:rsid w:val="00AF58C2"/>
    <w:rsid w:val="00B4446F"/>
    <w:rsid w:val="00BD6E52"/>
    <w:rsid w:val="00C37FE2"/>
    <w:rsid w:val="00CC7837"/>
    <w:rsid w:val="00CE6C32"/>
    <w:rsid w:val="00D34D0A"/>
    <w:rsid w:val="00DD117A"/>
    <w:rsid w:val="00DE3FDD"/>
    <w:rsid w:val="00E321FF"/>
    <w:rsid w:val="00E906BA"/>
    <w:rsid w:val="00EB2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7ED8"/>
  <w14:defaultImageDpi w14:val="32767"/>
  <w15:chartTrackingRefBased/>
  <w15:docId w15:val="{6AF05487-6C04-1246-892E-3E1B6519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32077">
      <w:bodyDiv w:val="1"/>
      <w:marLeft w:val="0"/>
      <w:marRight w:val="0"/>
      <w:marTop w:val="0"/>
      <w:marBottom w:val="0"/>
      <w:divBdr>
        <w:top w:val="none" w:sz="0" w:space="0" w:color="auto"/>
        <w:left w:val="none" w:sz="0" w:space="0" w:color="auto"/>
        <w:bottom w:val="none" w:sz="0" w:space="0" w:color="auto"/>
        <w:right w:val="none" w:sz="0" w:space="0" w:color="auto"/>
      </w:divBdr>
      <w:divsChild>
        <w:div w:id="119149564">
          <w:marLeft w:val="547"/>
          <w:marRight w:val="0"/>
          <w:marTop w:val="0"/>
          <w:marBottom w:val="0"/>
          <w:divBdr>
            <w:top w:val="none" w:sz="0" w:space="0" w:color="auto"/>
            <w:left w:val="none" w:sz="0" w:space="0" w:color="auto"/>
            <w:bottom w:val="none" w:sz="0" w:space="0" w:color="auto"/>
            <w:right w:val="none" w:sz="0" w:space="0" w:color="auto"/>
          </w:divBdr>
        </w:div>
        <w:div w:id="750977283">
          <w:marLeft w:val="547"/>
          <w:marRight w:val="0"/>
          <w:marTop w:val="0"/>
          <w:marBottom w:val="0"/>
          <w:divBdr>
            <w:top w:val="none" w:sz="0" w:space="0" w:color="auto"/>
            <w:left w:val="none" w:sz="0" w:space="0" w:color="auto"/>
            <w:bottom w:val="none" w:sz="0" w:space="0" w:color="auto"/>
            <w:right w:val="none" w:sz="0" w:space="0" w:color="auto"/>
          </w:divBdr>
        </w:div>
        <w:div w:id="1642342047">
          <w:marLeft w:val="547"/>
          <w:marRight w:val="0"/>
          <w:marTop w:val="0"/>
          <w:marBottom w:val="0"/>
          <w:divBdr>
            <w:top w:val="none" w:sz="0" w:space="0" w:color="auto"/>
            <w:left w:val="none" w:sz="0" w:space="0" w:color="auto"/>
            <w:bottom w:val="none" w:sz="0" w:space="0" w:color="auto"/>
            <w:right w:val="none" w:sz="0" w:space="0" w:color="auto"/>
          </w:divBdr>
        </w:div>
        <w:div w:id="1042752969">
          <w:marLeft w:val="547"/>
          <w:marRight w:val="0"/>
          <w:marTop w:val="0"/>
          <w:marBottom w:val="0"/>
          <w:divBdr>
            <w:top w:val="none" w:sz="0" w:space="0" w:color="auto"/>
            <w:left w:val="none" w:sz="0" w:space="0" w:color="auto"/>
            <w:bottom w:val="none" w:sz="0" w:space="0" w:color="auto"/>
            <w:right w:val="none" w:sz="0" w:space="0" w:color="auto"/>
          </w:divBdr>
        </w:div>
        <w:div w:id="1147744233">
          <w:marLeft w:val="547"/>
          <w:marRight w:val="0"/>
          <w:marTop w:val="0"/>
          <w:marBottom w:val="0"/>
          <w:divBdr>
            <w:top w:val="none" w:sz="0" w:space="0" w:color="auto"/>
            <w:left w:val="none" w:sz="0" w:space="0" w:color="auto"/>
            <w:bottom w:val="none" w:sz="0" w:space="0" w:color="auto"/>
            <w:right w:val="none" w:sz="0" w:space="0" w:color="auto"/>
          </w:divBdr>
        </w:div>
      </w:divsChild>
    </w:div>
    <w:div w:id="1272321176">
      <w:bodyDiv w:val="1"/>
      <w:marLeft w:val="0"/>
      <w:marRight w:val="0"/>
      <w:marTop w:val="0"/>
      <w:marBottom w:val="0"/>
      <w:divBdr>
        <w:top w:val="none" w:sz="0" w:space="0" w:color="auto"/>
        <w:left w:val="none" w:sz="0" w:space="0" w:color="auto"/>
        <w:bottom w:val="none" w:sz="0" w:space="0" w:color="auto"/>
        <w:right w:val="none" w:sz="0" w:space="0" w:color="auto"/>
      </w:divBdr>
    </w:div>
    <w:div w:id="1769765565">
      <w:bodyDiv w:val="1"/>
      <w:marLeft w:val="0"/>
      <w:marRight w:val="0"/>
      <w:marTop w:val="0"/>
      <w:marBottom w:val="0"/>
      <w:divBdr>
        <w:top w:val="none" w:sz="0" w:space="0" w:color="auto"/>
        <w:left w:val="none" w:sz="0" w:space="0" w:color="auto"/>
        <w:bottom w:val="none" w:sz="0" w:space="0" w:color="auto"/>
        <w:right w:val="none" w:sz="0" w:space="0" w:color="auto"/>
      </w:divBdr>
    </w:div>
    <w:div w:id="188320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Bohui Zhang</dc:creator>
  <cp:keywords/>
  <dc:description/>
  <cp:lastModifiedBy>Bohui Zhang</cp:lastModifiedBy>
  <cp:revision>16</cp:revision>
  <dcterms:created xsi:type="dcterms:W3CDTF">2020-09-14T06:04:00Z</dcterms:created>
  <dcterms:modified xsi:type="dcterms:W3CDTF">2023-10-08T08:30:00Z</dcterms:modified>
</cp:coreProperties>
</file>