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CC99" w14:textId="77777777" w:rsidR="009C42DA" w:rsidRDefault="009C42DA" w:rsidP="009C42DA">
      <w:pPr>
        <w:spacing w:after="360"/>
        <w:jc w:val="center"/>
        <w:rPr>
          <w:b/>
          <w:color w:val="000000"/>
        </w:rPr>
      </w:pPr>
    </w:p>
    <w:p w14:paraId="25ECBB09" w14:textId="77777777" w:rsidR="009C42DA" w:rsidRDefault="009C42DA" w:rsidP="009C42DA">
      <w:pPr>
        <w:spacing w:after="360"/>
        <w:jc w:val="center"/>
        <w:rPr>
          <w:b/>
          <w:color w:val="000000"/>
        </w:rPr>
      </w:pPr>
    </w:p>
    <w:p w14:paraId="05D01D9E" w14:textId="77777777" w:rsidR="009C42DA" w:rsidRDefault="009C42DA" w:rsidP="009C42DA">
      <w:pPr>
        <w:spacing w:after="360"/>
        <w:jc w:val="center"/>
        <w:rPr>
          <w:b/>
          <w:color w:val="000000"/>
        </w:rPr>
      </w:pPr>
    </w:p>
    <w:p w14:paraId="1C0CE59B" w14:textId="77777777" w:rsidR="009C42DA" w:rsidRDefault="009C42DA" w:rsidP="009C42DA">
      <w:pPr>
        <w:spacing w:after="360"/>
        <w:jc w:val="center"/>
        <w:rPr>
          <w:b/>
          <w:color w:val="000000"/>
        </w:rPr>
      </w:pPr>
    </w:p>
    <w:p w14:paraId="35D12F6B" w14:textId="77777777" w:rsidR="009C42DA" w:rsidRDefault="009C42DA" w:rsidP="009C42DA">
      <w:pPr>
        <w:spacing w:after="360"/>
        <w:jc w:val="center"/>
      </w:pPr>
      <w:r>
        <w:rPr>
          <w:b/>
          <w:color w:val="000000"/>
          <w:sz w:val="28"/>
        </w:rPr>
        <w:t>NTU SPACE DATA CENTER</w:t>
      </w:r>
    </w:p>
    <w:p w14:paraId="3514F9FB" w14:textId="77777777" w:rsidR="009C42DA" w:rsidRDefault="009C42DA" w:rsidP="009C42DA">
      <w:pPr>
        <w:spacing w:after="160"/>
        <w:jc w:val="center"/>
      </w:pPr>
      <w:r>
        <w:rPr>
          <w:b/>
          <w:color w:val="000000"/>
          <w:sz w:val="54"/>
        </w:rPr>
        <w:t>SDTwin POWER MODULE</w:t>
      </w:r>
    </w:p>
    <w:p w14:paraId="00C6F16C" w14:textId="77777777" w:rsidR="009C42DA" w:rsidRDefault="009C42DA" w:rsidP="009C42DA">
      <w:pPr>
        <w:spacing w:after="240"/>
        <w:jc w:val="center"/>
      </w:pPr>
      <w:r>
        <w:rPr>
          <w:b/>
          <w:color w:val="000000"/>
          <w:sz w:val="42"/>
        </w:rPr>
        <w:t>供电模型与</w:t>
      </w:r>
      <w:r>
        <w:rPr>
          <w:b/>
          <w:color w:val="000000"/>
          <w:sz w:val="42"/>
        </w:rPr>
        <w:t xml:space="preserve"> Simulink </w:t>
      </w:r>
      <w:r>
        <w:rPr>
          <w:b/>
          <w:color w:val="000000"/>
          <w:sz w:val="42"/>
        </w:rPr>
        <w:t>仿真测试报告</w:t>
      </w:r>
    </w:p>
    <w:p w14:paraId="6B286A8A" w14:textId="77777777" w:rsidR="009C42DA" w:rsidRDefault="009C42DA" w:rsidP="009C42DA">
      <w:pPr>
        <w:spacing w:after="2100"/>
        <w:jc w:val="center"/>
      </w:pPr>
      <w:r>
        <w:rPr>
          <w:i/>
          <w:color w:val="000000"/>
        </w:rPr>
        <w:t xml:space="preserve">v19.1  </w:t>
      </w:r>
      <w:r>
        <w:rPr>
          <w:i/>
          <w:color w:val="000000"/>
        </w:rPr>
        <w:t>一阶</w:t>
      </w:r>
      <w:r>
        <w:rPr>
          <w:i/>
          <w:color w:val="000000"/>
        </w:rPr>
        <w:t xml:space="preserve"> ECM  </w:t>
      </w:r>
      <w:r>
        <w:rPr>
          <w:i/>
          <w:color w:val="000000"/>
        </w:rPr>
        <w:t>参数查表</w:t>
      </w:r>
      <w:r>
        <w:rPr>
          <w:i/>
          <w:color w:val="000000"/>
        </w:rPr>
        <w:t xml:space="preserve">  EKF  </w:t>
      </w:r>
      <w:r>
        <w:rPr>
          <w:i/>
          <w:color w:val="000000"/>
        </w:rPr>
        <w:t>功率分配</w:t>
      </w:r>
    </w:p>
    <w:tbl>
      <w:tblPr>
        <w:tblStyle w:val="a9"/>
        <w:tblW w:w="7632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5256"/>
      </w:tblGrid>
      <w:tr w:rsidR="009C42DA" w14:paraId="3E6B881E" w14:textId="77777777" w:rsidTr="001D331D">
        <w:trPr>
          <w:cantSplit/>
          <w:tblHeader/>
          <w:jc w:val="center"/>
        </w:trPr>
        <w:tc>
          <w:tcPr>
            <w:tcW w:w="237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C13B8" w14:textId="77777777" w:rsidR="009C42DA" w:rsidRDefault="009C42DA" w:rsidP="00315FDB">
            <w:pPr>
              <w:pStyle w:val="EngineeringTableText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单位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D21EF" w14:textId="77777777" w:rsidR="009C42DA" w:rsidRDefault="009C42DA" w:rsidP="00315FDB">
            <w:pPr>
              <w:pStyle w:val="EngineeringTableText"/>
            </w:pPr>
            <w:r w:rsidRPr="00A37FAB">
              <w:rPr>
                <w:rFonts w:eastAsia="Times New Roman"/>
                <w:color w:val="000000"/>
                <w:sz w:val="20"/>
              </w:rPr>
              <w:t>College of Computing and Data Science, Nanyang Technological University</w:t>
            </w:r>
          </w:p>
        </w:tc>
      </w:tr>
      <w:tr w:rsidR="009C42DA" w14:paraId="679A38C4" w14:textId="77777777" w:rsidTr="001D331D">
        <w:trPr>
          <w:cantSplit/>
          <w:jc w:val="center"/>
        </w:trPr>
        <w:tc>
          <w:tcPr>
            <w:tcW w:w="237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1CCE1" w14:textId="77777777" w:rsidR="009C42DA" w:rsidRDefault="009C42DA" w:rsidP="00315FDB">
            <w:pPr>
              <w:pStyle w:val="EngineeringTableText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编制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D9AD8" w14:textId="77777777" w:rsidR="009C42DA" w:rsidRDefault="009C42DA" w:rsidP="00315FDB">
            <w:pPr>
              <w:pStyle w:val="EngineeringTableText"/>
            </w:pPr>
            <w:r>
              <w:rPr>
                <w:rFonts w:eastAsia="Times New Roman"/>
                <w:color w:val="000000"/>
                <w:sz w:val="20"/>
              </w:rPr>
              <w:t>自动测试与报告生成</w:t>
            </w:r>
          </w:p>
        </w:tc>
      </w:tr>
      <w:tr w:rsidR="009C42DA" w14:paraId="5CE33E47" w14:textId="77777777" w:rsidTr="001D331D">
        <w:trPr>
          <w:cantSplit/>
          <w:jc w:val="center"/>
        </w:trPr>
        <w:tc>
          <w:tcPr>
            <w:tcW w:w="237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0B16A" w14:textId="77777777" w:rsidR="009C42DA" w:rsidRDefault="009C42DA" w:rsidP="00315FDB">
            <w:pPr>
              <w:pStyle w:val="EngineeringTableText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审核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2ECCD" w14:textId="77777777" w:rsidR="009C42DA" w:rsidRDefault="009C42DA" w:rsidP="00315FDB">
            <w:pPr>
              <w:pStyle w:val="EngineeringTableText"/>
            </w:pPr>
          </w:p>
        </w:tc>
      </w:tr>
      <w:tr w:rsidR="009C42DA" w14:paraId="45F137C5" w14:textId="77777777" w:rsidTr="001D331D">
        <w:trPr>
          <w:cantSplit/>
          <w:jc w:val="center"/>
        </w:trPr>
        <w:tc>
          <w:tcPr>
            <w:tcW w:w="237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9006A" w14:textId="77777777" w:rsidR="009C42DA" w:rsidRDefault="009C42DA" w:rsidP="00315FDB">
            <w:pPr>
              <w:pStyle w:val="EngineeringTableText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日期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19515" w14:textId="77777777" w:rsidR="009C42DA" w:rsidRDefault="009C42DA" w:rsidP="00315FDB">
            <w:pPr>
              <w:pStyle w:val="EngineeringTableText"/>
            </w:pPr>
            <w:r>
              <w:rPr>
                <w:rFonts w:eastAsia="Times New Roman"/>
                <w:color w:val="000000"/>
                <w:sz w:val="20"/>
              </w:rPr>
              <w:t>2026年10月8日</w:t>
            </w:r>
          </w:p>
        </w:tc>
      </w:tr>
    </w:tbl>
    <w:p w14:paraId="51F5650B" w14:textId="77777777" w:rsidR="009C42DA" w:rsidRDefault="009C42DA" w:rsidP="009C42DA">
      <w:pPr>
        <w:spacing w:before="1300"/>
        <w:jc w:val="center"/>
      </w:pPr>
      <w:r w:rsidRPr="00D24F83">
        <w:rPr>
          <w:b/>
          <w:color w:val="000000"/>
          <w:sz w:val="24"/>
        </w:rPr>
        <w:t>College of Computing and Data Science, Nanyang Technological University</w:t>
      </w:r>
    </w:p>
    <w:p w14:paraId="4E324717" w14:textId="77777777" w:rsidR="009C42DA" w:rsidRDefault="009C42DA" w:rsidP="009C42DA">
      <w:pPr>
        <w:sectPr w:rsidR="009C42DA" w:rsidSect="009C42DA">
          <w:pgSz w:w="11909" w:h="16834"/>
          <w:pgMar w:top="1440" w:right="1800" w:bottom="1440" w:left="1800" w:header="648" w:footer="648" w:gutter="0"/>
          <w:pgBorders w:offsetFrom="page">
            <w:top w:val="single" w:sz="18" w:space="28" w:color="000000"/>
            <w:left w:val="single" w:sz="18" w:space="28" w:color="000000"/>
            <w:bottom w:val="single" w:sz="18" w:space="28" w:color="000000"/>
            <w:right w:val="single" w:sz="18" w:space="28" w:color="000000"/>
          </w:pgBorders>
          <w:cols w:space="720"/>
          <w:docGrid w:linePitch="360"/>
        </w:sectPr>
      </w:pPr>
    </w:p>
    <w:p w14:paraId="79DE0D00" w14:textId="77777777" w:rsidR="007A503B" w:rsidRPr="00FF628E" w:rsidRDefault="00647F0F" w:rsidP="00FF628E">
      <w:pPr>
        <w:rPr>
          <w:b/>
          <w:bCs/>
          <w:sz w:val="30"/>
          <w:szCs w:val="30"/>
        </w:rPr>
      </w:pPr>
      <w:r>
        <w:rPr>
          <w:rFonts w:eastAsiaTheme="minorEastAsia" w:hint="eastAsia"/>
          <w:b/>
          <w:bCs/>
          <w:color w:val="000000"/>
          <w:sz w:val="30"/>
          <w:szCs w:val="30"/>
        </w:rPr>
        <w:lastRenderedPageBreak/>
        <w:t>版本记录</w:t>
      </w:r>
    </w:p>
    <w:tbl>
      <w:tblPr>
        <w:tblStyle w:val="a9"/>
        <w:tblW w:w="828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512"/>
        <w:gridCol w:w="1512"/>
        <w:gridCol w:w="1584"/>
        <w:gridCol w:w="1944"/>
      </w:tblGrid>
      <w:tr w:rsidR="007A503B" w14:paraId="6F53E3BD" w14:textId="77777777">
        <w:trPr>
          <w:jc w:val="center"/>
        </w:trPr>
        <w:tc>
          <w:tcPr>
            <w:tcW w:w="172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5BC6C" w14:textId="77777777" w:rsidR="007A503B" w:rsidRDefault="00F7113F">
            <w:pPr>
              <w:spacing w:after="0" w:line="252" w:lineRule="auto"/>
              <w:jc w:val="left"/>
            </w:pPr>
            <w:r>
              <w:rPr>
                <w:b/>
                <w:color w:val="000000"/>
                <w:sz w:val="18"/>
              </w:rPr>
              <w:t>摘要</w:t>
            </w:r>
          </w:p>
        </w:tc>
        <w:tc>
          <w:tcPr>
            <w:tcW w:w="6552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A6C27" w14:textId="77777777" w:rsidR="007A503B" w:rsidRDefault="00F7113F">
            <w:pPr>
              <w:spacing w:after="0" w:line="252" w:lineRule="auto"/>
              <w:jc w:val="left"/>
            </w:pPr>
            <w:r>
              <w:rPr>
                <w:color w:val="000000"/>
                <w:sz w:val="18"/>
              </w:rPr>
              <w:t>按设计报告</w:t>
            </w:r>
            <w:r>
              <w:rPr>
                <w:color w:val="000000"/>
                <w:sz w:val="18"/>
              </w:rPr>
              <w:t xml:space="preserve"> v19.1 </w:t>
            </w:r>
            <w:r>
              <w:rPr>
                <w:color w:val="000000"/>
                <w:sz w:val="18"/>
              </w:rPr>
              <w:t>执行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个模型测试项目，共</w:t>
            </w:r>
            <w:r>
              <w:rPr>
                <w:color w:val="000000"/>
                <w:sz w:val="18"/>
              </w:rPr>
              <w:t xml:space="preserve"> 26 </w:t>
            </w:r>
            <w:r>
              <w:rPr>
                <w:color w:val="000000"/>
                <w:sz w:val="18"/>
              </w:rPr>
              <w:t>次独立</w:t>
            </w:r>
            <w:r>
              <w:rPr>
                <w:color w:val="000000"/>
                <w:sz w:val="18"/>
              </w:rPr>
              <w:t xml:space="preserve"> Simulink </w:t>
            </w:r>
            <w:r>
              <w:rPr>
                <w:color w:val="000000"/>
                <w:sz w:val="18"/>
              </w:rPr>
              <w:t>仿真，对比</w:t>
            </w:r>
            <w:r>
              <w:rPr>
                <w:color w:val="000000"/>
                <w:sz w:val="18"/>
              </w:rPr>
              <w:t xml:space="preserve"> 70,554 </w:t>
            </w:r>
            <w:r>
              <w:rPr>
                <w:color w:val="000000"/>
                <w:sz w:val="18"/>
              </w:rPr>
              <w:t>个时间点。全部项目满足固定判据。三个</w:t>
            </w:r>
            <w:r>
              <w:rPr>
                <w:color w:val="000000"/>
                <w:sz w:val="18"/>
              </w:rPr>
              <w:t xml:space="preserve"> 25 °C </w:t>
            </w:r>
            <w:r>
              <w:rPr>
                <w:color w:val="000000"/>
                <w:sz w:val="18"/>
              </w:rPr>
              <w:t>留出脉冲的整段电压</w:t>
            </w:r>
            <w:r>
              <w:rPr>
                <w:color w:val="000000"/>
                <w:sz w:val="18"/>
              </w:rPr>
              <w:t xml:space="preserve"> RMSE </w:t>
            </w:r>
            <w:r>
              <w:rPr>
                <w:color w:val="000000"/>
                <w:sz w:val="18"/>
              </w:rPr>
              <w:t>为</w:t>
            </w:r>
            <w:r>
              <w:rPr>
                <w:color w:val="000000"/>
                <w:sz w:val="18"/>
              </w:rPr>
              <w:t xml:space="preserve"> 26.70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28.65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17.27 mV</w:t>
            </w:r>
            <w:r>
              <w:rPr>
                <w:color w:val="000000"/>
                <w:sz w:val="18"/>
              </w:rPr>
              <w:t>。部分充电和静置阶段仍有系统偏差；通过结论不扩展为多温度实物或整星热电验证。</w:t>
            </w:r>
          </w:p>
        </w:tc>
      </w:tr>
      <w:tr w:rsidR="007A503B" w14:paraId="149465BC" w14:textId="77777777">
        <w:trPr>
          <w:jc w:val="center"/>
        </w:trPr>
        <w:tc>
          <w:tcPr>
            <w:tcW w:w="172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4C61F" w14:textId="77777777" w:rsidR="007A503B" w:rsidRDefault="00F7113F">
            <w:pPr>
              <w:spacing w:after="0" w:line="252" w:lineRule="auto"/>
              <w:jc w:val="left"/>
            </w:pPr>
            <w:r>
              <w:rPr>
                <w:b/>
                <w:color w:val="000000"/>
                <w:sz w:val="18"/>
              </w:rPr>
              <w:t>关键词</w:t>
            </w:r>
          </w:p>
        </w:tc>
        <w:tc>
          <w:tcPr>
            <w:tcW w:w="6552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13B7F" w14:textId="77777777" w:rsidR="007A503B" w:rsidRDefault="00F7113F">
            <w:pPr>
              <w:spacing w:after="0" w:line="252" w:lineRule="auto"/>
              <w:jc w:val="left"/>
            </w:pPr>
            <w:r>
              <w:rPr>
                <w:color w:val="000000"/>
                <w:sz w:val="18"/>
              </w:rPr>
              <w:t>一阶等效电路；只读参数表；扩展卡尔曼滤波；连续积分；</w:t>
            </w:r>
            <w:r>
              <w:rPr>
                <w:color w:val="000000"/>
                <w:sz w:val="18"/>
              </w:rPr>
              <w:t>Simulink</w:t>
            </w:r>
          </w:p>
        </w:tc>
      </w:tr>
      <w:tr w:rsidR="007A503B" w14:paraId="1EEF2E0C" w14:textId="77777777">
        <w:trPr>
          <w:jc w:val="center"/>
        </w:trPr>
        <w:tc>
          <w:tcPr>
            <w:tcW w:w="8280" w:type="dxa"/>
            <w:gridSpan w:val="5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FA30F" w14:textId="77777777" w:rsidR="007A503B" w:rsidRDefault="00F7113F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修改记录</w:t>
            </w:r>
          </w:p>
        </w:tc>
      </w:tr>
      <w:tr w:rsidR="007A503B" w14:paraId="18D4F8F6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53A8" w14:textId="77777777" w:rsidR="007A503B" w:rsidRDefault="00F7113F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版本</w:t>
            </w:r>
          </w:p>
        </w:tc>
        <w:tc>
          <w:tcPr>
            <w:tcW w:w="15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430F1" w14:textId="77777777" w:rsidR="007A503B" w:rsidRDefault="00F7113F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修改项</w:t>
            </w:r>
          </w:p>
        </w:tc>
        <w:tc>
          <w:tcPr>
            <w:tcW w:w="15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67062" w14:textId="77777777" w:rsidR="007A503B" w:rsidRDefault="00F7113F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日期</w:t>
            </w:r>
          </w:p>
        </w:tc>
        <w:tc>
          <w:tcPr>
            <w:tcW w:w="15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2297A" w14:textId="77777777" w:rsidR="007A503B" w:rsidRDefault="00F7113F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编制</w:t>
            </w:r>
          </w:p>
        </w:tc>
        <w:tc>
          <w:tcPr>
            <w:tcW w:w="19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E3144" w14:textId="77777777" w:rsidR="007A503B" w:rsidRDefault="00F7113F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说明</w:t>
            </w:r>
          </w:p>
        </w:tc>
      </w:tr>
      <w:tr w:rsidR="007A503B" w14:paraId="351AC9B5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FC77D" w14:textId="77777777" w:rsidR="007A503B" w:rsidRDefault="00F7113F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19.1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4E340" w14:textId="77777777" w:rsidR="007A503B" w:rsidRDefault="00F7113F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模型专项验证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EC3C1" w14:textId="77777777" w:rsidR="007A503B" w:rsidRDefault="00F7113F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2026-10-08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86AC0" w14:textId="77777777" w:rsidR="007A503B" w:rsidRPr="009C42DA" w:rsidRDefault="007A503B">
            <w:pPr>
              <w:spacing w:after="0" w:line="252" w:lineRule="auto"/>
              <w:jc w:val="center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424F7" w14:textId="77777777" w:rsidR="007A503B" w:rsidRDefault="00FF628E">
            <w:pPr>
              <w:spacing w:after="0" w:line="252" w:lineRule="auto"/>
              <w:jc w:val="left"/>
            </w:pPr>
            <w:r>
              <w:rPr>
                <w:rFonts w:eastAsiaTheme="minorEastAsia" w:hint="eastAsia"/>
                <w:color w:val="000000"/>
                <w:sz w:val="18"/>
              </w:rPr>
              <w:t xml:space="preserve">10 </w:t>
            </w:r>
            <w:r>
              <w:rPr>
                <w:rFonts w:eastAsiaTheme="minorEastAsia" w:hint="eastAsia"/>
                <w:color w:val="000000"/>
                <w:sz w:val="18"/>
              </w:rPr>
              <w:t>项模型验证，</w:t>
            </w:r>
            <w:r>
              <w:rPr>
                <w:rFonts w:eastAsiaTheme="minorEastAsia" w:hint="eastAsia"/>
                <w:color w:val="000000"/>
                <w:sz w:val="18"/>
              </w:rPr>
              <w:t xml:space="preserve">26 </w:t>
            </w:r>
            <w:r>
              <w:rPr>
                <w:rFonts w:eastAsiaTheme="minorEastAsia" w:hint="eastAsia"/>
                <w:color w:val="000000"/>
                <w:sz w:val="18"/>
              </w:rPr>
              <w:t>次仿真，保留事件对齐记录</w:t>
            </w:r>
          </w:p>
        </w:tc>
      </w:tr>
      <w:tr w:rsidR="007A503B" w14:paraId="5175ED55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90483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EF4AC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D5795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5B497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DC6F2" w14:textId="77777777" w:rsidR="007A503B" w:rsidRDefault="007A503B">
            <w:pPr>
              <w:spacing w:after="0" w:line="252" w:lineRule="auto"/>
              <w:jc w:val="left"/>
            </w:pPr>
          </w:p>
        </w:tc>
      </w:tr>
      <w:tr w:rsidR="007A503B" w14:paraId="3E433F62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EB14B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454CD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60C0C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8FE75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76AB" w14:textId="77777777" w:rsidR="007A503B" w:rsidRDefault="007A503B">
            <w:pPr>
              <w:spacing w:after="0" w:line="252" w:lineRule="auto"/>
              <w:jc w:val="left"/>
            </w:pPr>
          </w:p>
        </w:tc>
      </w:tr>
      <w:tr w:rsidR="007A503B" w14:paraId="00192C7B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37475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78EE3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160E5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F2782" w14:textId="77777777" w:rsidR="007A503B" w:rsidRDefault="007A503B">
            <w:pPr>
              <w:spacing w:after="0" w:line="252" w:lineRule="auto"/>
              <w:jc w:val="left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B5282" w14:textId="77777777" w:rsidR="007A503B" w:rsidRDefault="007A503B">
            <w:pPr>
              <w:spacing w:after="0" w:line="252" w:lineRule="auto"/>
              <w:jc w:val="left"/>
            </w:pPr>
          </w:p>
        </w:tc>
      </w:tr>
    </w:tbl>
    <w:p w14:paraId="60CC29D9" w14:textId="77777777" w:rsidR="00FF628E" w:rsidRDefault="00F7113F">
      <w:pPr>
        <w:sectPr w:rsidR="00FF628E">
          <w:footerReference w:type="default" r:id="rId8"/>
          <w:pgSz w:w="11906" w:h="16838"/>
          <w:pgMar w:top="1440" w:right="1800" w:bottom="1440" w:left="1800" w:header="851" w:footer="288" w:gutter="0"/>
          <w:pgNumType w:start="27"/>
          <w:cols w:space="425"/>
          <w:docGrid w:type="lines" w:linePitch="326"/>
        </w:sectPr>
      </w:pPr>
      <w:r>
        <w:br w:type="page"/>
      </w:r>
    </w:p>
    <w:sdt>
      <w:sdtPr>
        <w:rPr>
          <w:rFonts w:ascii="Times New Roman" w:eastAsia="Times New Roman" w:hAnsi="Times New Roman" w:cstheme="minorBidi"/>
          <w:color w:val="auto"/>
          <w:kern w:val="2"/>
          <w:sz w:val="22"/>
          <w:szCs w:val="22"/>
          <w:lang w:val="zh-CN"/>
        </w:rPr>
        <w:id w:val="149763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6E4865" w14:textId="77777777" w:rsidR="00FF628E" w:rsidRPr="00FF628E" w:rsidRDefault="009C42DA" w:rsidP="00FF628E">
          <w:pPr>
            <w:pStyle w:val="TOC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>
            <w:rPr>
              <w:rFonts w:ascii="Times New Roman" w:hAnsi="Times New Roman" w:cs="Times New Roman" w:hint="eastAsia"/>
              <w:b/>
              <w:bCs/>
              <w:color w:val="000000"/>
              <w:lang w:val="zh-CN"/>
            </w:rPr>
            <w:t>目录</w:t>
          </w:r>
        </w:p>
        <w:p w14:paraId="0E9206A9" w14:textId="13C524F5" w:rsidR="00294216" w:rsidRDefault="00FF628E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77869" w:history="1">
            <w:r w:rsidR="00294216" w:rsidRPr="00894D66">
              <w:rPr>
                <w:rStyle w:val="ab"/>
                <w:noProof/>
              </w:rPr>
              <w:t xml:space="preserve">1 </w:t>
            </w:r>
            <w:r w:rsidR="00294216" w:rsidRPr="00894D66">
              <w:rPr>
                <w:rStyle w:val="ab"/>
                <w:noProof/>
              </w:rPr>
              <w:t>概述</w:t>
            </w:r>
            <w:r w:rsidR="00294216">
              <w:rPr>
                <w:noProof/>
                <w:webHidden/>
              </w:rPr>
              <w:tab/>
            </w:r>
            <w:r w:rsidR="00294216">
              <w:rPr>
                <w:noProof/>
                <w:webHidden/>
              </w:rPr>
              <w:fldChar w:fldCharType="begin"/>
            </w:r>
            <w:r w:rsidR="00294216">
              <w:rPr>
                <w:noProof/>
                <w:webHidden/>
              </w:rPr>
              <w:instrText xml:space="preserve"> PAGEREF _Toc242377869 \h </w:instrText>
            </w:r>
            <w:r w:rsidR="00294216">
              <w:rPr>
                <w:noProof/>
                <w:webHidden/>
              </w:rPr>
            </w:r>
            <w:r w:rsidR="00294216">
              <w:rPr>
                <w:noProof/>
                <w:webHidden/>
              </w:rPr>
              <w:fldChar w:fldCharType="separate"/>
            </w:r>
            <w:r w:rsidR="00294216">
              <w:rPr>
                <w:noProof/>
                <w:webHidden/>
              </w:rPr>
              <w:t>1</w:t>
            </w:r>
            <w:r w:rsidR="00294216">
              <w:rPr>
                <w:noProof/>
                <w:webHidden/>
              </w:rPr>
              <w:fldChar w:fldCharType="end"/>
            </w:r>
          </w:hyperlink>
        </w:p>
        <w:p w14:paraId="131640DD" w14:textId="3FCCFF1D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0" w:history="1">
            <w:r w:rsidRPr="00894D66">
              <w:rPr>
                <w:rStyle w:val="ab"/>
                <w:noProof/>
              </w:rPr>
              <w:t xml:space="preserve">1.1 </w:t>
            </w:r>
            <w:r w:rsidRPr="00894D66">
              <w:rPr>
                <w:rStyle w:val="ab"/>
                <w:noProof/>
              </w:rPr>
              <w:t>标识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0BFE" w14:textId="2ED5575C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1" w:history="1">
            <w:r w:rsidRPr="00894D66">
              <w:rPr>
                <w:rStyle w:val="ab"/>
                <w:noProof/>
              </w:rPr>
              <w:t xml:space="preserve">1.2 </w:t>
            </w:r>
            <w:r w:rsidRPr="00894D66">
              <w:rPr>
                <w:rStyle w:val="ab"/>
                <w:noProof/>
              </w:rPr>
              <w:t>软件与文档概述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E178" w14:textId="14C703A4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2" w:history="1">
            <w:r w:rsidRPr="00894D66">
              <w:rPr>
                <w:rStyle w:val="ab"/>
                <w:noProof/>
              </w:rPr>
              <w:t xml:space="preserve">1.3 </w:t>
            </w:r>
            <w:r w:rsidRPr="00894D66">
              <w:rPr>
                <w:rStyle w:val="ab"/>
                <w:noProof/>
              </w:rPr>
              <w:t>术语与方向约定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99C66" w14:textId="7A235630" w:rsidR="00294216" w:rsidRDefault="0029421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3" w:history="1">
            <w:r w:rsidRPr="00894D66">
              <w:rPr>
                <w:rStyle w:val="ab"/>
                <w:noProof/>
              </w:rPr>
              <w:t xml:space="preserve">2 </w:t>
            </w:r>
            <w:r w:rsidRPr="00894D66">
              <w:rPr>
                <w:rStyle w:val="ab"/>
                <w:noProof/>
              </w:rPr>
              <w:t>测试内容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1CCCC" w14:textId="141DD96F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4" w:history="1">
            <w:r w:rsidRPr="00894D66">
              <w:rPr>
                <w:rStyle w:val="ab"/>
                <w:noProof/>
              </w:rPr>
              <w:t xml:space="preserve">2.1 </w:t>
            </w:r>
            <w:r w:rsidRPr="00894D66">
              <w:rPr>
                <w:rStyle w:val="ab"/>
                <w:noProof/>
              </w:rPr>
              <w:t>十项测试与设计能力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A7C7C" w14:textId="0EEFBFCA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5" w:history="1">
            <w:r w:rsidRPr="00894D66">
              <w:rPr>
                <w:rStyle w:val="ab"/>
                <w:noProof/>
              </w:rPr>
              <w:t xml:space="preserve">2.2 </w:t>
            </w:r>
            <w:r w:rsidRPr="00894D66">
              <w:rPr>
                <w:rStyle w:val="ab"/>
                <w:noProof/>
              </w:rPr>
              <w:t>输入资产与实验环境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67ABD" w14:textId="16ABAF28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6" w:history="1">
            <w:r w:rsidRPr="00894D66">
              <w:rPr>
                <w:rStyle w:val="ab"/>
                <w:noProof/>
              </w:rPr>
              <w:t xml:space="preserve">2.3 </w:t>
            </w:r>
            <w:r w:rsidRPr="00894D66">
              <w:rPr>
                <w:rStyle w:val="ab"/>
                <w:noProof/>
              </w:rPr>
              <w:t>连续时间仿真与对照方法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F6865" w14:textId="561AC5B3" w:rsidR="00294216" w:rsidRDefault="0029421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7" w:history="1">
            <w:r w:rsidRPr="00894D66">
              <w:rPr>
                <w:rStyle w:val="ab"/>
                <w:noProof/>
              </w:rPr>
              <w:t xml:space="preserve">3 </w:t>
            </w:r>
            <w:r w:rsidRPr="00894D66">
              <w:rPr>
                <w:rStyle w:val="ab"/>
                <w:noProof/>
              </w:rPr>
              <w:t>详细测试项目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4CC53" w14:textId="3530A3D9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8" w:history="1">
            <w:r w:rsidRPr="00894D66">
              <w:rPr>
                <w:rStyle w:val="ab"/>
                <w:noProof/>
              </w:rPr>
              <w:t xml:space="preserve">3.1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1 </w:t>
            </w:r>
            <w:r w:rsidRPr="00894D66">
              <w:rPr>
                <w:rStyle w:val="ab"/>
                <w:noProof/>
              </w:rPr>
              <w:t>日照与朝向下的太阳发电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59A1" w14:textId="7DA9E9D6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79" w:history="1">
            <w:r w:rsidRPr="00894D66">
              <w:rPr>
                <w:rStyle w:val="ab"/>
                <w:noProof/>
              </w:rPr>
              <w:t xml:space="preserve">3.2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2 </w:t>
            </w:r>
            <w:r w:rsidRPr="00894D66">
              <w:rPr>
                <w:rStyle w:val="ab"/>
                <w:noProof/>
              </w:rPr>
              <w:t>电池静态响应与整组换算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484A" w14:textId="1CA01DCE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0" w:history="1">
            <w:r w:rsidRPr="00894D66">
              <w:rPr>
                <w:rStyle w:val="ab"/>
                <w:noProof/>
              </w:rPr>
              <w:t xml:space="preserve">3.3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3 </w:t>
            </w:r>
            <w:r w:rsidRPr="00894D66">
              <w:rPr>
                <w:rStyle w:val="ab"/>
                <w:noProof/>
              </w:rPr>
              <w:t>放电脉冲与静置恢复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E758" w14:textId="4675FE2E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1" w:history="1">
            <w:r w:rsidRPr="00894D66">
              <w:rPr>
                <w:rStyle w:val="ab"/>
                <w:noProof/>
              </w:rPr>
              <w:t xml:space="preserve">3.4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4 </w:t>
            </w:r>
            <w:r w:rsidRPr="00894D66">
              <w:rPr>
                <w:rStyle w:val="ab"/>
                <w:noProof/>
              </w:rPr>
              <w:t>充电脉冲与充放电反转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2F81C" w14:textId="4F64B5A3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2" w:history="1">
            <w:r w:rsidRPr="00894D66">
              <w:rPr>
                <w:rStyle w:val="ab"/>
                <w:noProof/>
              </w:rPr>
              <w:t xml:space="preserve">3.5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5 SOC </w:t>
            </w:r>
            <w:r w:rsidRPr="00894D66">
              <w:rPr>
                <w:rStyle w:val="ab"/>
                <w:noProof/>
              </w:rPr>
              <w:t>温度查表及响应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4F52D" w14:textId="3C2FC33D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3" w:history="1">
            <w:r w:rsidRPr="00894D66">
              <w:rPr>
                <w:rStyle w:val="ab"/>
                <w:noProof/>
              </w:rPr>
              <w:t xml:space="preserve">3.6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6 </w:t>
            </w:r>
            <w:r w:rsidRPr="00894D66">
              <w:rPr>
                <w:rStyle w:val="ab"/>
                <w:noProof/>
              </w:rPr>
              <w:t>电阻发热与极化储能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EC998" w14:textId="37C4EC35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4" w:history="1">
            <w:r w:rsidRPr="00894D66">
              <w:rPr>
                <w:rStyle w:val="ab"/>
                <w:noProof/>
              </w:rPr>
              <w:t xml:space="preserve">3.7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7 </w:t>
            </w:r>
            <w:r w:rsidRPr="00894D66">
              <w:rPr>
                <w:rStyle w:val="ab"/>
                <w:noProof/>
              </w:rPr>
              <w:t>完整充放电与容量曲线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884A4" w14:textId="45660EBD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5" w:history="1">
            <w:r w:rsidRPr="00894D66">
              <w:rPr>
                <w:rStyle w:val="ab"/>
                <w:noProof/>
              </w:rPr>
              <w:t xml:space="preserve">3.8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8 </w:t>
            </w:r>
            <w:r w:rsidRPr="00894D66">
              <w:rPr>
                <w:rStyle w:val="ab"/>
                <w:noProof/>
              </w:rPr>
              <w:t>三组实测脉冲留出验证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58CE" w14:textId="5D533753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6" w:history="1">
            <w:r w:rsidRPr="00894D66">
              <w:rPr>
                <w:rStyle w:val="ab"/>
                <w:noProof/>
              </w:rPr>
              <w:t xml:space="preserve">3.9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9 </w:t>
            </w:r>
            <w:r w:rsidRPr="00894D66">
              <w:rPr>
                <w:rStyle w:val="ab"/>
                <w:noProof/>
              </w:rPr>
              <w:t>初始偏差与噪声下的</w:t>
            </w:r>
            <w:r w:rsidRPr="00894D66">
              <w:rPr>
                <w:rStyle w:val="ab"/>
                <w:noProof/>
              </w:rPr>
              <w:t xml:space="preserve"> SOC </w:t>
            </w:r>
            <w:r w:rsidRPr="00894D66">
              <w:rPr>
                <w:rStyle w:val="ab"/>
                <w:noProof/>
              </w:rPr>
              <w:t>估计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866A" w14:textId="76C16C8F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7" w:history="1">
            <w:r w:rsidRPr="00894D66">
              <w:rPr>
                <w:rStyle w:val="ab"/>
                <w:noProof/>
              </w:rPr>
              <w:t xml:space="preserve">3.10 </w:t>
            </w:r>
            <w:r w:rsidRPr="00894D66">
              <w:rPr>
                <w:rStyle w:val="ab"/>
                <w:noProof/>
              </w:rPr>
              <w:t>测试项目</w:t>
            </w:r>
            <w:r w:rsidRPr="00894D66">
              <w:rPr>
                <w:rStyle w:val="ab"/>
                <w:noProof/>
              </w:rPr>
              <w:t xml:space="preserve"> 10 </w:t>
            </w:r>
            <w:r w:rsidRPr="00894D66">
              <w:rPr>
                <w:rStyle w:val="ab"/>
                <w:noProof/>
              </w:rPr>
              <w:t>供需变化下的功率分配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7775" w14:textId="2F494586" w:rsidR="00294216" w:rsidRDefault="0029421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8" w:history="1">
            <w:r w:rsidRPr="00894D66">
              <w:rPr>
                <w:rStyle w:val="ab"/>
                <w:noProof/>
              </w:rPr>
              <w:t xml:space="preserve">4 </w:t>
            </w:r>
            <w:r w:rsidRPr="00894D66">
              <w:rPr>
                <w:rStyle w:val="ab"/>
                <w:noProof/>
              </w:rPr>
              <w:t>测试内容充分性分析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CB360" w14:textId="09AD47FB" w:rsidR="00294216" w:rsidRDefault="0029421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89" w:history="1">
            <w:r w:rsidRPr="00894D66">
              <w:rPr>
                <w:rStyle w:val="ab"/>
                <w:noProof/>
              </w:rPr>
              <w:t xml:space="preserve">5 </w:t>
            </w:r>
            <w:r w:rsidRPr="00894D66">
              <w:rPr>
                <w:rStyle w:val="ab"/>
                <w:noProof/>
              </w:rPr>
              <w:t>测试条件与要求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249F" w14:textId="721B8734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90" w:history="1">
            <w:r w:rsidRPr="00894D66">
              <w:rPr>
                <w:rStyle w:val="ab"/>
                <w:noProof/>
              </w:rPr>
              <w:t xml:space="preserve">5.1 </w:t>
            </w:r>
            <w:r w:rsidRPr="00894D66">
              <w:rPr>
                <w:rStyle w:val="ab"/>
                <w:noProof/>
              </w:rPr>
              <w:t>固定判据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BAAD2" w14:textId="2A616FF8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91" w:history="1">
            <w:r w:rsidRPr="00894D66">
              <w:rPr>
                <w:rStyle w:val="ab"/>
                <w:noProof/>
              </w:rPr>
              <w:t xml:space="preserve">5.2 </w:t>
            </w:r>
            <w:r w:rsidRPr="00894D66">
              <w:rPr>
                <w:rStyle w:val="ab"/>
                <w:noProof/>
              </w:rPr>
              <w:t>执行环境与可复现设置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29F0" w14:textId="6BCE6832" w:rsidR="00294216" w:rsidRDefault="0029421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92" w:history="1">
            <w:r w:rsidRPr="00894D66">
              <w:rPr>
                <w:rStyle w:val="ab"/>
                <w:noProof/>
              </w:rPr>
              <w:t xml:space="preserve">6 </w:t>
            </w:r>
            <w:r w:rsidRPr="00894D66">
              <w:rPr>
                <w:rStyle w:val="ab"/>
                <w:noProof/>
              </w:rPr>
              <w:t>测试数据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822D" w14:textId="1BEA57F8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93" w:history="1">
            <w:r w:rsidRPr="00894D66">
              <w:rPr>
                <w:rStyle w:val="ab"/>
                <w:noProof/>
              </w:rPr>
              <w:t xml:space="preserve">6.1 </w:t>
            </w:r>
            <w:r w:rsidRPr="00894D66">
              <w:rPr>
                <w:rStyle w:val="ab"/>
                <w:noProof/>
              </w:rPr>
              <w:t>文件与重现入口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D5B6" w14:textId="38A37215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94" w:history="1">
            <w:r w:rsidRPr="00894D66">
              <w:rPr>
                <w:rStyle w:val="ab"/>
                <w:noProof/>
              </w:rPr>
              <w:t xml:space="preserve">6.2 </w:t>
            </w:r>
            <w:r w:rsidRPr="00894D66">
              <w:rPr>
                <w:rStyle w:val="ab"/>
                <w:noProof/>
              </w:rPr>
              <w:t>原始数据与版本证据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7280" w14:textId="01EACAE6" w:rsidR="00294216" w:rsidRDefault="00294216">
          <w:pPr>
            <w:pStyle w:val="TOC2"/>
            <w:tabs>
              <w:tab w:val="right" w:leader="dot" w:pos="8296"/>
            </w:tabs>
            <w:ind w:left="44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95" w:history="1">
            <w:r w:rsidRPr="00894D66">
              <w:rPr>
                <w:rStyle w:val="ab"/>
                <w:noProof/>
              </w:rPr>
              <w:t xml:space="preserve">6.3 </w:t>
            </w:r>
            <w:r w:rsidRPr="00894D66">
              <w:rPr>
                <w:rStyle w:val="ab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841A3" w14:textId="0949C661" w:rsidR="00294216" w:rsidRDefault="0029421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2377896" w:history="1">
            <w:r w:rsidRPr="00894D66">
              <w:rPr>
                <w:rStyle w:val="ab"/>
                <w:noProof/>
              </w:rPr>
              <w:t xml:space="preserve">7 </w:t>
            </w:r>
            <w:r w:rsidRPr="00894D66">
              <w:rPr>
                <w:rStyle w:val="ab"/>
                <w:noProof/>
              </w:rPr>
              <w:t>测试总结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1C59" w14:textId="64EAD956" w:rsidR="00FF628E" w:rsidRDefault="00FF628E">
          <w:r>
            <w:rPr>
              <w:b/>
              <w:bCs/>
              <w:lang w:val="zh-CN"/>
            </w:rPr>
            <w:fldChar w:fldCharType="end"/>
          </w:r>
        </w:p>
      </w:sdtContent>
    </w:sdt>
    <w:p w14:paraId="11B93F1A" w14:textId="77777777" w:rsidR="00FF628E" w:rsidRDefault="00FF628E">
      <w:pPr>
        <w:sectPr w:rsidR="00FF628E" w:rsidSect="00FF628E">
          <w:type w:val="continuous"/>
          <w:pgSz w:w="11906" w:h="16838"/>
          <w:pgMar w:top="1440" w:right="1800" w:bottom="1440" w:left="1800" w:header="851" w:footer="288" w:gutter="0"/>
          <w:pgNumType w:start="27"/>
          <w:cols w:space="425"/>
          <w:docGrid w:type="lines" w:linePitch="326"/>
        </w:sectPr>
      </w:pPr>
    </w:p>
    <w:p w14:paraId="0AB687D7" w14:textId="77777777" w:rsidR="000B6234" w:rsidRDefault="00FC0FA7">
      <w:pPr>
        <w:pStyle w:val="1"/>
        <w:spacing w:before="163" w:after="163"/>
      </w:pPr>
      <w:bookmarkStart w:id="0" w:name="_Toc242377869"/>
      <w:r>
        <w:lastRenderedPageBreak/>
        <w:t xml:space="preserve">1 </w:t>
      </w:r>
      <w:r>
        <w:t>概述</w:t>
      </w:r>
      <w:bookmarkEnd w:id="0"/>
    </w:p>
    <w:p w14:paraId="1785E9D9" w14:textId="77777777" w:rsidR="000B6234" w:rsidRDefault="00FC0FA7">
      <w:pPr>
        <w:pStyle w:val="2"/>
      </w:pPr>
      <w:bookmarkStart w:id="1" w:name="_Toc242377870"/>
      <w:r>
        <w:t xml:space="preserve">1.1 </w:t>
      </w:r>
      <w:r>
        <w:t>标识</w:t>
      </w:r>
      <w:bookmarkEnd w:id="1"/>
    </w:p>
    <w:p w14:paraId="0768D9CA" w14:textId="77777777" w:rsidR="000B6234" w:rsidRDefault="00FC0FA7">
      <w:r>
        <w:t>报告依据为用户修订的</w:t>
      </w:r>
      <w:r>
        <w:t xml:space="preserve"> SDTwin Power </w:t>
      </w:r>
      <w:r>
        <w:t>设计报告</w:t>
      </w:r>
      <w:r>
        <w:t xml:space="preserve"> v19.1 </w:t>
      </w:r>
      <w:r>
        <w:t>和执行前确定的</w:t>
      </w:r>
      <w:r>
        <w:t xml:space="preserve"> 10 </w:t>
      </w:r>
      <w:r>
        <w:t>项模型验证方案。被测核心为</w:t>
      </w:r>
      <w:r>
        <w:t xml:space="preserve"> Power/battery.py</w:t>
      </w:r>
      <w:r>
        <w:t>，模型采用一阶</w:t>
      </w:r>
      <w:r>
        <w:t xml:space="preserve"> ECM</w:t>
      </w:r>
      <w:r>
        <w:t>、</w:t>
      </w:r>
      <w:r>
        <w:t xml:space="preserve">SOC </w:t>
      </w:r>
      <w:r>
        <w:t>与温度二维只读资产表及</w:t>
      </w:r>
      <w:r>
        <w:t xml:space="preserve"> EKF</w:t>
      </w:r>
      <w:r>
        <w:t>。运行时不做</w:t>
      </w:r>
      <w:r>
        <w:t xml:space="preserve"> RLS </w:t>
      </w:r>
      <w:r>
        <w:t>参数辨识。</w:t>
      </w:r>
    </w:p>
    <w:p w14:paraId="5C77D773" w14:textId="77777777" w:rsidR="000B6234" w:rsidRDefault="00FC0FA7">
      <w:pPr>
        <w:pStyle w:val="2"/>
      </w:pPr>
      <w:bookmarkStart w:id="2" w:name="_Toc242377871"/>
      <w:r>
        <w:t xml:space="preserve">1.2 </w:t>
      </w:r>
      <w:r>
        <w:t>软件与文档概述</w:t>
      </w:r>
      <w:bookmarkEnd w:id="2"/>
    </w:p>
    <w:p w14:paraId="7C913209" w14:textId="77777777" w:rsidR="000B6234" w:rsidRDefault="00FC0FA7">
      <w:r>
        <w:t>按设计报告</w:t>
      </w:r>
      <w:r>
        <w:t xml:space="preserve"> v19.1 </w:t>
      </w:r>
      <w:r>
        <w:t>执行</w:t>
      </w:r>
      <w:r>
        <w:t xml:space="preserve"> 10 </w:t>
      </w:r>
      <w:r>
        <w:t>个模型测试项目，共</w:t>
      </w:r>
      <w:r>
        <w:t xml:space="preserve"> 26 </w:t>
      </w:r>
      <w:r>
        <w:t>次独立</w:t>
      </w:r>
      <w:r>
        <w:t xml:space="preserve"> Simulink </w:t>
      </w:r>
      <w:r>
        <w:t>仿真，对比</w:t>
      </w:r>
      <w:r>
        <w:t xml:space="preserve"> 70,554 </w:t>
      </w:r>
      <w:r>
        <w:t>个时间点。全部项目满足固定判据。三个</w:t>
      </w:r>
      <w:r>
        <w:t xml:space="preserve"> 25 °C </w:t>
      </w:r>
      <w:r>
        <w:t>留出脉冲的整段电压</w:t>
      </w:r>
      <w:r>
        <w:t xml:space="preserve"> RMSE </w:t>
      </w:r>
      <w:r>
        <w:t>为</w:t>
      </w:r>
      <w:r>
        <w:t xml:space="preserve"> 26.70</w:t>
      </w:r>
      <w:r>
        <w:t>、</w:t>
      </w:r>
      <w:r>
        <w:t>28.65</w:t>
      </w:r>
      <w:r>
        <w:t>、</w:t>
      </w:r>
      <w:r>
        <w:t>17.27 mV</w:t>
      </w:r>
      <w:r>
        <w:t>。部分充电和静置阶段仍有系统偏差；通过结论不扩展为多温度实物或整星热电验证。</w:t>
      </w:r>
    </w:p>
    <w:p w14:paraId="69398C9C" w14:textId="77777777" w:rsidR="000B6234" w:rsidRDefault="00FC0FA7">
      <w:r>
        <w:t>太阳、电池、配电和外部功率求解器组成独立试验台。物理状态为</w:t>
      </w:r>
      <w:r>
        <w:t xml:space="preserve"> SOC </w:t>
      </w:r>
      <w:r>
        <w:t>与极化电压</w:t>
      </w:r>
      <w:r>
        <w:t xml:space="preserve"> u1</w:t>
      </w:r>
      <w:r>
        <w:t>，由外部求解器推进；估计器只读取电流、端电压和温度，估计状态不写回电池，也不参与功率分配。温度作为规定输入，本轮不积分</w:t>
      </w:r>
      <w:r>
        <w:t xml:space="preserve"> Thermal </w:t>
      </w:r>
      <w:r>
        <w:t>温度状态。</w:t>
      </w:r>
    </w:p>
    <w:p w14:paraId="5FD43AED" w14:textId="77777777" w:rsidR="000B6234" w:rsidRDefault="00FC0FA7">
      <w:pPr>
        <w:pStyle w:val="2"/>
      </w:pPr>
      <w:bookmarkStart w:id="3" w:name="_Toc242377872"/>
      <w:r>
        <w:t xml:space="preserve">1.3 </w:t>
      </w:r>
      <w:r>
        <w:t>术语与方向约定</w:t>
      </w:r>
      <w:bookmarkEnd w:id="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B6234" w14:paraId="5BC146C7" w14:textId="77777777">
        <w:trPr>
          <w:cantSplit/>
          <w:tblHeader/>
        </w:trPr>
        <w:tc>
          <w:tcPr>
            <w:tcW w:w="4153" w:type="dxa"/>
          </w:tcPr>
          <w:p w14:paraId="6BE5726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量</w:t>
            </w:r>
          </w:p>
        </w:tc>
        <w:tc>
          <w:tcPr>
            <w:tcW w:w="4153" w:type="dxa"/>
          </w:tcPr>
          <w:p w14:paraId="5C62F79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含义与单位</w:t>
            </w:r>
          </w:p>
        </w:tc>
      </w:tr>
      <w:tr w:rsidR="000B6234" w14:paraId="1C93C64F" w14:textId="77777777">
        <w:trPr>
          <w:cantSplit/>
        </w:trPr>
        <w:tc>
          <w:tcPr>
            <w:tcW w:w="4153" w:type="dxa"/>
          </w:tcPr>
          <w:p w14:paraId="20C521D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z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SOC</w:t>
            </w:r>
          </w:p>
        </w:tc>
        <w:tc>
          <w:tcPr>
            <w:tcW w:w="4153" w:type="dxa"/>
          </w:tcPr>
          <w:p w14:paraId="45B06EB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剩余电量比例，无量纲。</w:t>
            </w:r>
            <w:r>
              <w:rPr>
                <w:sz w:val="20"/>
              </w:rPr>
              <w:t xml:space="preserve">0.6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 xml:space="preserve"> 60%</w:t>
            </w:r>
            <w:r>
              <w:rPr>
                <w:sz w:val="20"/>
              </w:rPr>
              <w:t>。误差</w:t>
            </w:r>
            <w:r>
              <w:rPr>
                <w:sz w:val="20"/>
              </w:rPr>
              <w:t xml:space="preserve"> 0.02 </w:t>
            </w:r>
            <w:r>
              <w:rPr>
                <w:sz w:val="20"/>
              </w:rPr>
              <w:t>等于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个百分点。</w:t>
            </w:r>
          </w:p>
        </w:tc>
      </w:tr>
      <w:tr w:rsidR="000B6234" w14:paraId="794709FE" w14:textId="77777777">
        <w:trPr>
          <w:cantSplit/>
        </w:trPr>
        <w:tc>
          <w:tcPr>
            <w:tcW w:w="4153" w:type="dxa"/>
          </w:tcPr>
          <w:p w14:paraId="6C2B932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u1</w:t>
            </w:r>
          </w:p>
        </w:tc>
        <w:tc>
          <w:tcPr>
            <w:tcW w:w="4153" w:type="dxa"/>
          </w:tcPr>
          <w:p w14:paraId="5EB8F97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RC </w:t>
            </w:r>
            <w:r>
              <w:rPr>
                <w:sz w:val="20"/>
              </w:rPr>
              <w:t>支路的极化电压，单位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，表示加载与静置过程中的动态记忆。</w:t>
            </w:r>
          </w:p>
        </w:tc>
      </w:tr>
      <w:tr w:rsidR="000B6234" w14:paraId="5FDDB921" w14:textId="77777777">
        <w:trPr>
          <w:cantSplit/>
        </w:trPr>
        <w:tc>
          <w:tcPr>
            <w:tcW w:w="4153" w:type="dxa"/>
          </w:tcPr>
          <w:p w14:paraId="3557453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OCV</w:t>
            </w:r>
          </w:p>
        </w:tc>
        <w:tc>
          <w:tcPr>
            <w:tcW w:w="4153" w:type="dxa"/>
          </w:tcPr>
          <w:p w14:paraId="7007373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无负载时的开路电压，由当前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和温度查表。</w:t>
            </w:r>
          </w:p>
        </w:tc>
      </w:tr>
      <w:tr w:rsidR="000B6234" w14:paraId="00077AC7" w14:textId="77777777">
        <w:trPr>
          <w:cantSplit/>
        </w:trPr>
        <w:tc>
          <w:tcPr>
            <w:tcW w:w="4153" w:type="dxa"/>
          </w:tcPr>
          <w:p w14:paraId="58140EE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与电池功率</w:t>
            </w:r>
          </w:p>
        </w:tc>
        <w:tc>
          <w:tcPr>
            <w:tcW w:w="4153" w:type="dxa"/>
          </w:tcPr>
          <w:p w14:paraId="148CFE6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单体电流单位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。放电为正，充电为负。电池端口功率为正表示向外供电。</w:t>
            </w:r>
          </w:p>
        </w:tc>
      </w:tr>
      <w:tr w:rsidR="000B6234" w14:paraId="27AD9952" w14:textId="77777777">
        <w:trPr>
          <w:cantSplit/>
        </w:trPr>
        <w:tc>
          <w:tcPr>
            <w:tcW w:w="4153" w:type="dxa"/>
          </w:tcPr>
          <w:p w14:paraId="39FDC5D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太阳上限与实际取电</w:t>
            </w:r>
          </w:p>
        </w:tc>
        <w:tc>
          <w:tcPr>
            <w:tcW w:w="4153" w:type="dxa"/>
          </w:tcPr>
          <w:p w14:paraId="579C712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上限由辐照度和方向决定；充电受限时实际取电可低于上限。</w:t>
            </w:r>
          </w:p>
        </w:tc>
      </w:tr>
      <w:tr w:rsidR="000B6234" w14:paraId="657FF0A5" w14:textId="77777777">
        <w:trPr>
          <w:cantSplit/>
        </w:trPr>
        <w:tc>
          <w:tcPr>
            <w:tcW w:w="4153" w:type="dxa"/>
          </w:tcPr>
          <w:p w14:paraId="49DFA27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RMSE </w:t>
            </w:r>
            <w:r>
              <w:rPr>
                <w:sz w:val="20"/>
              </w:rPr>
              <w:t>与最大误差</w:t>
            </w:r>
          </w:p>
        </w:tc>
        <w:tc>
          <w:tcPr>
            <w:tcW w:w="4153" w:type="dxa"/>
          </w:tcPr>
          <w:p w14:paraId="2367F07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在同一时间点计算模型减参考。</w:t>
            </w:r>
            <w:r>
              <w:rPr>
                <w:sz w:val="20"/>
              </w:rPr>
              <w:t xml:space="preserve">RMSE </w:t>
            </w:r>
            <w:r>
              <w:rPr>
                <w:sz w:val="20"/>
              </w:rPr>
              <w:t>为差值平方的均值再开平方；最大误差为绝对值最大值。</w:t>
            </w:r>
          </w:p>
        </w:tc>
      </w:tr>
    </w:tbl>
    <w:p w14:paraId="783FE2B9" w14:textId="77777777" w:rsidR="000B6234" w:rsidRDefault="00FC0FA7">
      <w:pPr>
        <w:pStyle w:val="1"/>
        <w:spacing w:before="163" w:after="163"/>
      </w:pPr>
      <w:bookmarkStart w:id="4" w:name="_Toc242377873"/>
      <w:r>
        <w:lastRenderedPageBreak/>
        <w:t xml:space="preserve">2 </w:t>
      </w:r>
      <w:r>
        <w:t>测试内容</w:t>
      </w:r>
      <w:bookmarkEnd w:id="4"/>
    </w:p>
    <w:p w14:paraId="45E9CBEB" w14:textId="77777777" w:rsidR="000B6234" w:rsidRDefault="00FC0FA7">
      <w:pPr>
        <w:pStyle w:val="2"/>
      </w:pPr>
      <w:bookmarkStart w:id="5" w:name="_Toc242377874"/>
      <w:r>
        <w:t xml:space="preserve">2.1 </w:t>
      </w:r>
      <w:r>
        <w:t>十项测试与设计能力</w:t>
      </w:r>
      <w:bookmarkEnd w:id="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B6234" w14:paraId="67227DEF" w14:textId="77777777">
        <w:trPr>
          <w:cantSplit/>
          <w:tblHeader/>
        </w:trPr>
        <w:tc>
          <w:tcPr>
            <w:tcW w:w="2076" w:type="dxa"/>
          </w:tcPr>
          <w:p w14:paraId="3540C1D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编号</w:t>
            </w:r>
          </w:p>
        </w:tc>
        <w:tc>
          <w:tcPr>
            <w:tcW w:w="2076" w:type="dxa"/>
          </w:tcPr>
          <w:p w14:paraId="1058921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验证内容</w:t>
            </w:r>
          </w:p>
        </w:tc>
        <w:tc>
          <w:tcPr>
            <w:tcW w:w="2076" w:type="dxa"/>
          </w:tcPr>
          <w:p w14:paraId="30EA7A4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设计章节与公式</w:t>
            </w:r>
          </w:p>
        </w:tc>
        <w:tc>
          <w:tcPr>
            <w:tcW w:w="2076" w:type="dxa"/>
          </w:tcPr>
          <w:p w14:paraId="2E6155B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运行数</w:t>
            </w:r>
          </w:p>
        </w:tc>
      </w:tr>
      <w:tr w:rsidR="000B6234" w14:paraId="665CB3C3" w14:textId="77777777">
        <w:trPr>
          <w:cantSplit/>
        </w:trPr>
        <w:tc>
          <w:tcPr>
            <w:tcW w:w="2076" w:type="dxa"/>
          </w:tcPr>
          <w:p w14:paraId="314630F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PV01</w:t>
            </w:r>
          </w:p>
        </w:tc>
        <w:tc>
          <w:tcPr>
            <w:tcW w:w="2076" w:type="dxa"/>
          </w:tcPr>
          <w:p w14:paraId="6CD11FD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日照与朝向下的太阳发电</w:t>
            </w:r>
          </w:p>
        </w:tc>
        <w:tc>
          <w:tcPr>
            <w:tcW w:w="2076" w:type="dxa"/>
          </w:tcPr>
          <w:p w14:paraId="2DC03A9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4.2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P2</w:t>
            </w:r>
          </w:p>
        </w:tc>
        <w:tc>
          <w:tcPr>
            <w:tcW w:w="2076" w:type="dxa"/>
          </w:tcPr>
          <w:p w14:paraId="4294ED3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</w:t>
            </w:r>
          </w:p>
        </w:tc>
      </w:tr>
      <w:tr w:rsidR="000B6234" w14:paraId="0F862C93" w14:textId="77777777">
        <w:trPr>
          <w:cantSplit/>
        </w:trPr>
        <w:tc>
          <w:tcPr>
            <w:tcW w:w="2076" w:type="dxa"/>
          </w:tcPr>
          <w:p w14:paraId="0D6931C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BT01</w:t>
            </w:r>
          </w:p>
        </w:tc>
        <w:tc>
          <w:tcPr>
            <w:tcW w:w="2076" w:type="dxa"/>
          </w:tcPr>
          <w:p w14:paraId="17A8903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电池静态响应与整组换算</w:t>
            </w:r>
          </w:p>
        </w:tc>
        <w:tc>
          <w:tcPr>
            <w:tcW w:w="2076" w:type="dxa"/>
          </w:tcPr>
          <w:p w14:paraId="38B25D4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4.4.1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4.4.5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P4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P9</w:t>
            </w:r>
          </w:p>
        </w:tc>
        <w:tc>
          <w:tcPr>
            <w:tcW w:w="2076" w:type="dxa"/>
          </w:tcPr>
          <w:p w14:paraId="2DB18D4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</w:t>
            </w:r>
          </w:p>
        </w:tc>
      </w:tr>
      <w:tr w:rsidR="000B6234" w14:paraId="57205FB8" w14:textId="77777777">
        <w:trPr>
          <w:cantSplit/>
        </w:trPr>
        <w:tc>
          <w:tcPr>
            <w:tcW w:w="2076" w:type="dxa"/>
          </w:tcPr>
          <w:p w14:paraId="2968AAF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BT02</w:t>
            </w:r>
          </w:p>
        </w:tc>
        <w:tc>
          <w:tcPr>
            <w:tcW w:w="2076" w:type="dxa"/>
          </w:tcPr>
          <w:p w14:paraId="2F739BF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放电脉冲与静置恢复</w:t>
            </w:r>
          </w:p>
        </w:tc>
        <w:tc>
          <w:tcPr>
            <w:tcW w:w="2076" w:type="dxa"/>
          </w:tcPr>
          <w:p w14:paraId="01337BE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4.4.2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4.4.3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P5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P7</w:t>
            </w:r>
          </w:p>
        </w:tc>
        <w:tc>
          <w:tcPr>
            <w:tcW w:w="2076" w:type="dxa"/>
          </w:tcPr>
          <w:p w14:paraId="2F25C5C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</w:t>
            </w:r>
          </w:p>
        </w:tc>
      </w:tr>
      <w:tr w:rsidR="000B6234" w14:paraId="25D38431" w14:textId="77777777">
        <w:trPr>
          <w:cantSplit/>
        </w:trPr>
        <w:tc>
          <w:tcPr>
            <w:tcW w:w="2076" w:type="dxa"/>
          </w:tcPr>
          <w:p w14:paraId="1004FCB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BT03</w:t>
            </w:r>
          </w:p>
        </w:tc>
        <w:tc>
          <w:tcPr>
            <w:tcW w:w="2076" w:type="dxa"/>
          </w:tcPr>
          <w:p w14:paraId="2A5E97D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充电脉冲与充放电反转</w:t>
            </w:r>
          </w:p>
        </w:tc>
        <w:tc>
          <w:tcPr>
            <w:tcW w:w="2076" w:type="dxa"/>
          </w:tcPr>
          <w:p w14:paraId="09F4243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4.4.2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4.4.3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P5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P7</w:t>
            </w:r>
          </w:p>
        </w:tc>
        <w:tc>
          <w:tcPr>
            <w:tcW w:w="2076" w:type="dxa"/>
          </w:tcPr>
          <w:p w14:paraId="761F322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</w:t>
            </w:r>
          </w:p>
        </w:tc>
      </w:tr>
      <w:tr w:rsidR="000B6234" w14:paraId="15E2A3E1" w14:textId="77777777">
        <w:trPr>
          <w:cantSplit/>
        </w:trPr>
        <w:tc>
          <w:tcPr>
            <w:tcW w:w="2076" w:type="dxa"/>
          </w:tcPr>
          <w:p w14:paraId="3E83220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BT04</w:t>
            </w:r>
          </w:p>
        </w:tc>
        <w:tc>
          <w:tcPr>
            <w:tcW w:w="2076" w:type="dxa"/>
          </w:tcPr>
          <w:p w14:paraId="47BDDC7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温度查表及响应</w:t>
            </w:r>
          </w:p>
        </w:tc>
        <w:tc>
          <w:tcPr>
            <w:tcW w:w="2076" w:type="dxa"/>
          </w:tcPr>
          <w:p w14:paraId="59BF53E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4.4.4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P8</w:t>
            </w:r>
          </w:p>
        </w:tc>
        <w:tc>
          <w:tcPr>
            <w:tcW w:w="2076" w:type="dxa"/>
          </w:tcPr>
          <w:p w14:paraId="1C020E1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</w:t>
            </w:r>
          </w:p>
        </w:tc>
      </w:tr>
      <w:tr w:rsidR="000B6234" w14:paraId="3656BF03" w14:textId="77777777">
        <w:trPr>
          <w:cantSplit/>
        </w:trPr>
        <w:tc>
          <w:tcPr>
            <w:tcW w:w="2076" w:type="dxa"/>
          </w:tcPr>
          <w:p w14:paraId="32B5B25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BT05</w:t>
            </w:r>
          </w:p>
        </w:tc>
        <w:tc>
          <w:tcPr>
            <w:tcW w:w="2076" w:type="dxa"/>
          </w:tcPr>
          <w:p w14:paraId="7F86EDD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电阻发热与极化储能</w:t>
            </w:r>
          </w:p>
        </w:tc>
        <w:tc>
          <w:tcPr>
            <w:tcW w:w="2076" w:type="dxa"/>
          </w:tcPr>
          <w:p w14:paraId="765F738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4.4.5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P9</w:t>
            </w:r>
          </w:p>
        </w:tc>
        <w:tc>
          <w:tcPr>
            <w:tcW w:w="2076" w:type="dxa"/>
          </w:tcPr>
          <w:p w14:paraId="46E0BA4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</w:t>
            </w:r>
          </w:p>
        </w:tc>
      </w:tr>
      <w:tr w:rsidR="000B6234" w14:paraId="0FBB2EA7" w14:textId="77777777">
        <w:trPr>
          <w:cantSplit/>
        </w:trPr>
        <w:tc>
          <w:tcPr>
            <w:tcW w:w="2076" w:type="dxa"/>
          </w:tcPr>
          <w:p w14:paraId="38EA96A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BT06</w:t>
            </w:r>
          </w:p>
        </w:tc>
        <w:tc>
          <w:tcPr>
            <w:tcW w:w="2076" w:type="dxa"/>
          </w:tcPr>
          <w:p w14:paraId="1AA35AB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完整充放电与容量曲线</w:t>
            </w:r>
          </w:p>
        </w:tc>
        <w:tc>
          <w:tcPr>
            <w:tcW w:w="2076" w:type="dxa"/>
          </w:tcPr>
          <w:p w14:paraId="07DBFF9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4.4.2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4.4.3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P7</w:t>
            </w:r>
          </w:p>
        </w:tc>
        <w:tc>
          <w:tcPr>
            <w:tcW w:w="2076" w:type="dxa"/>
          </w:tcPr>
          <w:p w14:paraId="1DE906E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</w:t>
            </w:r>
          </w:p>
        </w:tc>
      </w:tr>
      <w:tr w:rsidR="000B6234" w14:paraId="1C903F8C" w14:textId="77777777">
        <w:trPr>
          <w:cantSplit/>
        </w:trPr>
        <w:tc>
          <w:tcPr>
            <w:tcW w:w="2076" w:type="dxa"/>
          </w:tcPr>
          <w:p w14:paraId="1AF988D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BT07</w:t>
            </w:r>
          </w:p>
        </w:tc>
        <w:tc>
          <w:tcPr>
            <w:tcW w:w="2076" w:type="dxa"/>
          </w:tcPr>
          <w:p w14:paraId="7204A26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三组实测脉冲留出验证</w:t>
            </w:r>
          </w:p>
        </w:tc>
        <w:tc>
          <w:tcPr>
            <w:tcW w:w="2076" w:type="dxa"/>
          </w:tcPr>
          <w:p w14:paraId="36D86AD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9.4</w:t>
            </w:r>
          </w:p>
        </w:tc>
        <w:tc>
          <w:tcPr>
            <w:tcW w:w="2076" w:type="dxa"/>
          </w:tcPr>
          <w:p w14:paraId="2787B75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</w:t>
            </w:r>
          </w:p>
        </w:tc>
      </w:tr>
      <w:tr w:rsidR="000B6234" w14:paraId="534163C8" w14:textId="77777777">
        <w:trPr>
          <w:cantSplit/>
        </w:trPr>
        <w:tc>
          <w:tcPr>
            <w:tcW w:w="2076" w:type="dxa"/>
          </w:tcPr>
          <w:p w14:paraId="64E29C4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EK01</w:t>
            </w:r>
          </w:p>
        </w:tc>
        <w:tc>
          <w:tcPr>
            <w:tcW w:w="2076" w:type="dxa"/>
          </w:tcPr>
          <w:p w14:paraId="64920F0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初始偏差与噪声下的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估计</w:t>
            </w:r>
          </w:p>
        </w:tc>
        <w:tc>
          <w:tcPr>
            <w:tcW w:w="2076" w:type="dxa"/>
          </w:tcPr>
          <w:p w14:paraId="52578B6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4.4.6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P11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P12</w:t>
            </w:r>
          </w:p>
        </w:tc>
        <w:tc>
          <w:tcPr>
            <w:tcW w:w="2076" w:type="dxa"/>
          </w:tcPr>
          <w:p w14:paraId="038CFFE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</w:t>
            </w:r>
          </w:p>
        </w:tc>
      </w:tr>
      <w:tr w:rsidR="000B6234" w14:paraId="4F96F914" w14:textId="77777777">
        <w:trPr>
          <w:cantSplit/>
        </w:trPr>
        <w:tc>
          <w:tcPr>
            <w:tcW w:w="2076" w:type="dxa"/>
          </w:tcPr>
          <w:p w14:paraId="0E9DD1F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PA01</w:t>
            </w:r>
          </w:p>
        </w:tc>
        <w:tc>
          <w:tcPr>
            <w:tcW w:w="2076" w:type="dxa"/>
          </w:tcPr>
          <w:p w14:paraId="578CB03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供需变化下的功率分配</w:t>
            </w:r>
          </w:p>
        </w:tc>
        <w:tc>
          <w:tcPr>
            <w:tcW w:w="2076" w:type="dxa"/>
          </w:tcPr>
          <w:p w14:paraId="4B50423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4.3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4.5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P13</w:t>
            </w:r>
          </w:p>
        </w:tc>
        <w:tc>
          <w:tcPr>
            <w:tcW w:w="2076" w:type="dxa"/>
          </w:tcPr>
          <w:p w14:paraId="6109C9F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</w:t>
            </w:r>
          </w:p>
        </w:tc>
      </w:tr>
    </w:tbl>
    <w:p w14:paraId="6DDE4C01" w14:textId="77777777" w:rsidR="000B6234" w:rsidRDefault="00FC0FA7">
      <w:pPr>
        <w:pStyle w:val="2"/>
      </w:pPr>
      <w:bookmarkStart w:id="6" w:name="_Toc242377875"/>
      <w:r>
        <w:t xml:space="preserve">2.2 </w:t>
      </w:r>
      <w:r>
        <w:t>输入资产与实验环境</w:t>
      </w:r>
      <w:bookmarkEnd w:id="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0B6234" w14:paraId="7077D430" w14:textId="77777777">
        <w:trPr>
          <w:cantSplit/>
          <w:tblHeader/>
        </w:trPr>
        <w:tc>
          <w:tcPr>
            <w:tcW w:w="4153" w:type="dxa"/>
          </w:tcPr>
          <w:p w14:paraId="0416B71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资产</w:t>
            </w:r>
          </w:p>
        </w:tc>
        <w:tc>
          <w:tcPr>
            <w:tcW w:w="4153" w:type="dxa"/>
          </w:tcPr>
          <w:p w14:paraId="767B3A4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数值与用途</w:t>
            </w:r>
          </w:p>
        </w:tc>
      </w:tr>
      <w:tr w:rsidR="000B6234" w14:paraId="1191F6F3" w14:textId="77777777">
        <w:trPr>
          <w:cantSplit/>
        </w:trPr>
        <w:tc>
          <w:tcPr>
            <w:tcW w:w="4153" w:type="dxa"/>
          </w:tcPr>
          <w:p w14:paraId="4014355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解析核算</w:t>
            </w:r>
          </w:p>
        </w:tc>
        <w:tc>
          <w:tcPr>
            <w:tcW w:w="4153" w:type="dxa"/>
          </w:tcPr>
          <w:p w14:paraId="624F26D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人工</w:t>
            </w:r>
            <w:r>
              <w:rPr>
                <w:sz w:val="20"/>
              </w:rPr>
              <w:t xml:space="preserve"> 2 Ah </w:t>
            </w:r>
            <w:r>
              <w:rPr>
                <w:sz w:val="20"/>
              </w:rPr>
              <w:t>单体，</w:t>
            </w:r>
            <w:r>
              <w:rPr>
                <w:sz w:val="20"/>
              </w:rPr>
              <w:t>25 °C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OCV=3.2+z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R0=0.05 Ω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R1=0.02 Ω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τ=10 s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C1=500 F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范围</w:t>
            </w:r>
            <w:r>
              <w:rPr>
                <w:sz w:val="20"/>
              </w:rPr>
              <w:t xml:space="preserve"> 0.1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0.9</w:t>
            </w:r>
            <w:r>
              <w:rPr>
                <w:sz w:val="20"/>
              </w:rPr>
              <w:t>。</w:t>
            </w:r>
          </w:p>
        </w:tc>
      </w:tr>
      <w:tr w:rsidR="000B6234" w14:paraId="05F5D994" w14:textId="77777777">
        <w:trPr>
          <w:cantSplit/>
        </w:trPr>
        <w:tc>
          <w:tcPr>
            <w:tcW w:w="4153" w:type="dxa"/>
          </w:tcPr>
          <w:p w14:paraId="27BB90E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B </w:t>
            </w:r>
            <w:r>
              <w:rPr>
                <w:sz w:val="20"/>
              </w:rPr>
              <w:t>温度插值</w:t>
            </w:r>
          </w:p>
        </w:tc>
        <w:tc>
          <w:tcPr>
            <w:tcW w:w="4153" w:type="dxa"/>
          </w:tcPr>
          <w:p w14:paraId="61B2085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人工</w:t>
            </w:r>
            <w:r>
              <w:rPr>
                <w:sz w:val="20"/>
              </w:rPr>
              <w:t xml:space="preserve"> 2 Ah </w:t>
            </w:r>
            <w:r>
              <w:rPr>
                <w:sz w:val="20"/>
              </w:rPr>
              <w:t>单体，</w:t>
            </w: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网格</w:t>
            </w:r>
            <w:r>
              <w:rPr>
                <w:sz w:val="20"/>
              </w:rPr>
              <w:t xml:space="preserve"> 0.1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0.5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0.9</w:t>
            </w:r>
            <w:r>
              <w:rPr>
                <w:sz w:val="20"/>
              </w:rPr>
              <w:t>，温度网格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50 °C</w:t>
            </w:r>
            <w:r>
              <w:rPr>
                <w:sz w:val="20"/>
              </w:rPr>
              <w:t>。由第</w:t>
            </w:r>
            <w:r>
              <w:rPr>
                <w:sz w:val="20"/>
              </w:rPr>
              <w:t xml:space="preserve"> 3.5 </w:t>
            </w:r>
            <w:r>
              <w:rPr>
                <w:sz w:val="20"/>
              </w:rPr>
              <w:t>节显式函数生成，不代表真实电芯温度性能。</w:t>
            </w:r>
          </w:p>
        </w:tc>
      </w:tr>
      <w:tr w:rsidR="000B6234" w14:paraId="33A2F64C" w14:textId="77777777">
        <w:trPr>
          <w:cantSplit/>
        </w:trPr>
        <w:tc>
          <w:tcPr>
            <w:tcW w:w="4153" w:type="dxa"/>
          </w:tcPr>
          <w:p w14:paraId="43A8C78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实测验证</w:t>
            </w:r>
          </w:p>
        </w:tc>
        <w:tc>
          <w:tcPr>
            <w:tcW w:w="4153" w:type="dxa"/>
          </w:tcPr>
          <w:p w14:paraId="3CFC3C5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BAK N18650CL-29</w:t>
            </w:r>
            <w:r>
              <w:rPr>
                <w:sz w:val="20"/>
              </w:rPr>
              <w:t>，按来源示例采用</w:t>
            </w:r>
            <w:r>
              <w:rPr>
                <w:sz w:val="20"/>
              </w:rPr>
              <w:t xml:space="preserve"> 2.84 Ah</w:t>
            </w:r>
            <w:r>
              <w:rPr>
                <w:sz w:val="20"/>
              </w:rPr>
              <w:t>，恒温设定</w:t>
            </w:r>
            <w:r>
              <w:rPr>
                <w:sz w:val="20"/>
              </w:rPr>
              <w:t xml:space="preserve"> 25 °C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>R0=0.04448418743 Ω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R1=0.01120275491 Ω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τ=10.35558481 s</w:t>
            </w:r>
            <w:r>
              <w:rPr>
                <w:sz w:val="20"/>
              </w:rPr>
              <w:t>。</w:t>
            </w:r>
          </w:p>
        </w:tc>
      </w:tr>
      <w:tr w:rsidR="000B6234" w14:paraId="56CC93CA" w14:textId="77777777">
        <w:trPr>
          <w:cantSplit/>
        </w:trPr>
        <w:tc>
          <w:tcPr>
            <w:tcW w:w="4153" w:type="dxa"/>
          </w:tcPr>
          <w:p w14:paraId="0DCF99A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lastRenderedPageBreak/>
              <w:t>默认初值</w:t>
            </w:r>
          </w:p>
        </w:tc>
        <w:tc>
          <w:tcPr>
            <w:tcW w:w="4153" w:type="dxa"/>
          </w:tcPr>
          <w:p w14:paraId="70465F8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除</w:t>
            </w:r>
            <w:r>
              <w:rPr>
                <w:sz w:val="20"/>
              </w:rPr>
              <w:t xml:space="preserve"> BT01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BT06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BT07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EK01 </w:t>
            </w:r>
            <w:r>
              <w:rPr>
                <w:sz w:val="20"/>
              </w:rPr>
              <w:t>特别注明外，物理</w:t>
            </w:r>
            <w:r>
              <w:rPr>
                <w:sz w:val="20"/>
              </w:rPr>
              <w:t xml:space="preserve"> z=0.6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u1=0 V</w:t>
            </w:r>
            <w:r>
              <w:rPr>
                <w:sz w:val="20"/>
              </w:rPr>
              <w:t>。单体项目均为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串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并。</w:t>
            </w:r>
          </w:p>
        </w:tc>
      </w:tr>
      <w:tr w:rsidR="000B6234" w14:paraId="1C91769C" w14:textId="77777777">
        <w:trPr>
          <w:cantSplit/>
        </w:trPr>
        <w:tc>
          <w:tcPr>
            <w:tcW w:w="4153" w:type="dxa"/>
          </w:tcPr>
          <w:p w14:paraId="014E980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温度含义</w:t>
            </w:r>
          </w:p>
        </w:tc>
        <w:tc>
          <w:tcPr>
            <w:tcW w:w="4153" w:type="dxa"/>
          </w:tcPr>
          <w:p w14:paraId="3F2C2B9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输入接口使用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25 °C </w:t>
            </w:r>
            <w:r>
              <w:rPr>
                <w:sz w:val="20"/>
              </w:rPr>
              <w:t>输入</w:t>
            </w:r>
            <w:r>
              <w:rPr>
                <w:sz w:val="20"/>
              </w:rPr>
              <w:t xml:space="preserve"> 298.15 K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50 °C </w:t>
            </w:r>
            <w:r>
              <w:rPr>
                <w:sz w:val="20"/>
              </w:rPr>
              <w:t>分别输入</w:t>
            </w:r>
            <w:r>
              <w:rPr>
                <w:sz w:val="20"/>
              </w:rPr>
              <w:t xml:space="preserve"> 273.15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323.15 K</w:t>
            </w:r>
            <w:r>
              <w:rPr>
                <w:sz w:val="20"/>
              </w:rPr>
              <w:t>。恒温是受控设定，不是已完成热平衡预测。</w:t>
            </w:r>
          </w:p>
        </w:tc>
      </w:tr>
    </w:tbl>
    <w:p w14:paraId="137FFE70" w14:textId="77777777" w:rsidR="000B6234" w:rsidRDefault="00FC0FA7">
      <w:r>
        <w:t>资产</w:t>
      </w:r>
      <w:r>
        <w:t xml:space="preserve"> C </w:t>
      </w:r>
      <w:r>
        <w:t>复用已完成的离线标定数值，在本轮运行前冻结。训练使用脉冲</w:t>
      </w:r>
      <w:r>
        <w:t xml:space="preserve"> 1</w:t>
      </w:r>
      <w:r>
        <w:t>、</w:t>
      </w:r>
      <w:r>
        <w:t>2</w:t>
      </w:r>
      <w:r>
        <w:t>、</w:t>
      </w:r>
      <w:r>
        <w:t>5</w:t>
      </w:r>
      <w:r>
        <w:t>、</w:t>
      </w:r>
      <w:r>
        <w:t>7</w:t>
      </w:r>
      <w:r>
        <w:t>、</w:t>
      </w:r>
      <w:r>
        <w:t xml:space="preserve">9 </w:t>
      </w:r>
      <w:r>
        <w:t>的放电加载段和相应静置电压；脉冲</w:t>
      </w:r>
      <w:r>
        <w:t xml:space="preserve"> 4</w:t>
      </w:r>
      <w:r>
        <w:t>、</w:t>
      </w:r>
      <w:r>
        <w:t>6</w:t>
      </w:r>
      <w:r>
        <w:t>、</w:t>
      </w:r>
      <w:r>
        <w:t xml:space="preserve">8 </w:t>
      </w:r>
      <w:r>
        <w:t>留出。异常脉冲</w:t>
      </w:r>
      <w:r>
        <w:t xml:space="preserve"> 3 </w:t>
      </w:r>
      <w:r>
        <w:t>不参与本轮标准验证。实测支持的</w:t>
      </w:r>
      <w:r>
        <w:t xml:space="preserve"> SOC </w:t>
      </w:r>
      <w:r>
        <w:t>区间约</w:t>
      </w:r>
      <w:r>
        <w:t xml:space="preserve"> 0.103 </w:t>
      </w:r>
      <w:r>
        <w:t>至</w:t>
      </w:r>
      <w:r>
        <w:t xml:space="preserve"> 0.987</w:t>
      </w:r>
      <w:r>
        <w:t>，旧表的端点延伸不进入本轮。留出输入沿用已有的分段重采样文件，本轮重新运行模型，没有沿用旧版通过结论。</w:t>
      </w:r>
    </w:p>
    <w:p w14:paraId="3050D845" w14:textId="77777777" w:rsidR="000B6234" w:rsidRDefault="00FC0FA7">
      <w:pPr>
        <w:pStyle w:val="2"/>
      </w:pPr>
      <w:bookmarkStart w:id="7" w:name="_Toc242377876"/>
      <w:r>
        <w:t xml:space="preserve">2.3 </w:t>
      </w:r>
      <w:r>
        <w:t>连续时间仿真与对照方法</w:t>
      </w:r>
      <w:bookmarkEnd w:id="7"/>
    </w:p>
    <w:p w14:paraId="288590C8" w14:textId="77777777" w:rsidR="000B6234" w:rsidRDefault="00FC0FA7">
      <w:r>
        <w:t xml:space="preserve">Python </w:t>
      </w:r>
      <w:r>
        <w:t>使用</w:t>
      </w:r>
      <w:r>
        <w:t xml:space="preserve"> SciPy DOP853 </w:t>
      </w:r>
      <w:r>
        <w:t>进行外部积分。</w:t>
      </w:r>
      <w:r>
        <w:t xml:space="preserve">Simulink </w:t>
      </w:r>
      <w:r>
        <w:t>使用原生连续</w:t>
      </w:r>
      <w:r>
        <w:t xml:space="preserve"> Integrator </w:t>
      </w:r>
      <w:r>
        <w:t>块保存</w:t>
      </w:r>
      <w:r>
        <w:t xml:space="preserve"> SOC </w:t>
      </w:r>
      <w:r>
        <w:t>和</w:t>
      </w:r>
      <w:r>
        <w:t xml:space="preserve"> u1</w:t>
      </w:r>
      <w:r>
        <w:t>，并使用</w:t>
      </w:r>
      <w:r>
        <w:t xml:space="preserve"> ode45 </w:t>
      </w:r>
      <w:r>
        <w:t>求解。两侧相对容差</w:t>
      </w:r>
      <w:r>
        <w:t xml:space="preserve"> 1×10⁻¹⁰</w:t>
      </w:r>
      <w:r>
        <w:t>、绝对容差</w:t>
      </w:r>
      <w:r>
        <w:t xml:space="preserve"> 1×10⁻¹²</w:t>
      </w:r>
      <w:r>
        <w:t>。短时项目最大步长与保存间隔均为</w:t>
      </w:r>
      <w:r>
        <w:t xml:space="preserve"> 0.1 s</w:t>
      </w:r>
      <w:r>
        <w:t>；</w:t>
      </w:r>
      <w:r>
        <w:t xml:space="preserve">BT02 </w:t>
      </w:r>
      <w:r>
        <w:t>另算</w:t>
      </w:r>
      <w:r>
        <w:t xml:space="preserve"> 0.05</w:t>
      </w:r>
      <w:r>
        <w:t>、</w:t>
      </w:r>
      <w:r>
        <w:t>0.025 s</w:t>
      </w:r>
      <w:r>
        <w:t>；</w:t>
      </w:r>
      <w:r>
        <w:t xml:space="preserve">BT06 </w:t>
      </w:r>
      <w:r>
        <w:t>为</w:t>
      </w:r>
      <w:r>
        <w:t xml:space="preserve"> 1 s</w:t>
      </w:r>
      <w:r>
        <w:t>。静态项目明确冻结</w:t>
      </w:r>
      <w:r>
        <w:t xml:space="preserve"> SOC </w:t>
      </w:r>
      <w:r>
        <w:t>和</w:t>
      </w:r>
      <w:r>
        <w:t xml:space="preserve"> u1</w:t>
      </w:r>
      <w:r>
        <w:t>，只核算瞬时响应。</w:t>
      </w:r>
    </w:p>
    <w:p w14:paraId="27100799" w14:textId="77777777" w:rsidR="000B6234" w:rsidRDefault="00FC0FA7">
      <w:r>
        <w:t>输入电流按零阶保持，切换时间作为求解边界。完整容量试验在</w:t>
      </w:r>
      <w:r>
        <w:t xml:space="preserve"> Simulink </w:t>
      </w:r>
      <w:r>
        <w:t>中由</w:t>
      </w:r>
      <w:r>
        <w:t xml:space="preserve"> SOC </w:t>
      </w:r>
      <w:r>
        <w:t>触发</w:t>
      </w:r>
      <w:r>
        <w:t xml:space="preserve"> Relay </w:t>
      </w:r>
      <w:r>
        <w:t>反转电流；</w:t>
      </w:r>
      <w:r>
        <w:t xml:space="preserve">Python </w:t>
      </w:r>
      <w:r>
        <w:t>侧使用常电流电量公式确定对应时刻。估计器每</w:t>
      </w:r>
      <w:r>
        <w:t xml:space="preserve"> 0.1 s </w:t>
      </w:r>
      <w:r>
        <w:t>更新，先保存校正前预测电压，再读本次测量完成校正。两侧只共享参数和输入，不调用对方实现，也不以对方输出为输入。</w:t>
      </w:r>
    </w:p>
    <w:p w14:paraId="2D00423D" w14:textId="77777777" w:rsidR="000B6234" w:rsidRDefault="00FC0FA7">
      <w:pPr>
        <w:keepNext/>
        <w:spacing w:after="40" w:line="240" w:lineRule="auto"/>
      </w:pPr>
      <w:r>
        <w:rPr>
          <w:noProof/>
        </w:rPr>
        <w:drawing>
          <wp:inline distT="0" distB="0" distL="0" distR="0" wp14:anchorId="3E941E10" wp14:editId="53523157">
            <wp:extent cx="5148000" cy="1906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ink_ec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190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E6D6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1 </w:t>
      </w:r>
      <w:r>
        <w:t>实际</w:t>
      </w:r>
      <w:r>
        <w:t xml:space="preserve"> Simulink </w:t>
      </w:r>
      <w:r>
        <w:t>电池子系统。左侧输入单体电流和温度，中间两个连续积分器保存</w:t>
      </w:r>
      <w:r>
        <w:t xml:space="preserve"> SOC </w:t>
      </w:r>
      <w:r>
        <w:t>与极化状态；电压、发热和串并联换算由显式方程计算。参数表仅读取，求根与</w:t>
      </w:r>
      <w:r>
        <w:t xml:space="preserve"> EKF </w:t>
      </w:r>
      <w:r>
        <w:t>均在子系统之外。</w:t>
      </w:r>
    </w:p>
    <w:p w14:paraId="7719A749" w14:textId="77777777" w:rsidR="000B6234" w:rsidRDefault="00FC0FA7">
      <w:r>
        <w:t>图下残差由相应上图所用数组直接相减，不使用另一次仿真曲线。</w:t>
      </w:r>
      <w:r>
        <w:t xml:space="preserve">BT06 </w:t>
      </w:r>
      <w:r>
        <w:t>保留固定时间网格原始</w:t>
      </w:r>
      <w:r>
        <w:t xml:space="preserve"> CSV</w:t>
      </w:r>
      <w:r>
        <w:t>，同时保存事件前后及其真实时间戳；仅反转样本按同一事件侧配对。未配对时的失败摘要和原始差值也保留。所有其他时间点保持原样。</w:t>
      </w:r>
    </w:p>
    <w:p w14:paraId="2E338BFD" w14:textId="77777777" w:rsidR="000B6234" w:rsidRDefault="00FC0FA7">
      <w:pPr>
        <w:pStyle w:val="1"/>
        <w:spacing w:before="163" w:after="163"/>
      </w:pPr>
      <w:bookmarkStart w:id="8" w:name="_Toc242377877"/>
      <w:r>
        <w:lastRenderedPageBreak/>
        <w:t xml:space="preserve">3 </w:t>
      </w:r>
      <w:r>
        <w:t>详细测试项目</w:t>
      </w:r>
      <w:bookmarkEnd w:id="8"/>
    </w:p>
    <w:p w14:paraId="0A8E351E" w14:textId="77777777" w:rsidR="000B6234" w:rsidRDefault="00FC0FA7">
      <w:pPr>
        <w:pStyle w:val="2"/>
      </w:pPr>
      <w:bookmarkStart w:id="9" w:name="_Toc242377878"/>
      <w:r>
        <w:t xml:space="preserve">3.1 </w:t>
      </w:r>
      <w:r>
        <w:t>测试项目</w:t>
      </w:r>
      <w:r>
        <w:t xml:space="preserve"> 1 </w:t>
      </w:r>
      <w:r>
        <w:t>日照与朝向下的太阳发电</w:t>
      </w:r>
      <w:bookmarkEnd w:id="9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41E12FC8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868F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F6D8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PV01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9847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AF04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日照与朝向下的太阳发电</w:t>
            </w:r>
          </w:p>
        </w:tc>
      </w:tr>
      <w:tr w:rsidR="007A503B" w14:paraId="3C89601F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2F0E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FF72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验证</w:t>
            </w:r>
            <w:r>
              <w:rPr>
                <w:sz w:val="20"/>
              </w:rPr>
              <w:t xml:space="preserve"> P2 </w:t>
            </w:r>
            <w:r>
              <w:rPr>
                <w:sz w:val="20"/>
              </w:rPr>
              <w:t>的方向余弦、有效面积和日照输入对最大可发功率的作用。</w:t>
            </w:r>
          </w:p>
        </w:tc>
      </w:tr>
      <w:tr w:rsidR="007A503B" w14:paraId="1B6609D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94DA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4784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面积</w:t>
            </w:r>
            <w:r>
              <w:rPr>
                <w:sz w:val="20"/>
              </w:rPr>
              <w:t xml:space="preserve"> 2 m²</w:t>
            </w:r>
            <w:r>
              <w:rPr>
                <w:sz w:val="20"/>
              </w:rPr>
              <w:t>，效率</w:t>
            </w:r>
            <w:r>
              <w:rPr>
                <w:sz w:val="20"/>
              </w:rPr>
              <w:t xml:space="preserve"> 0.25</w:t>
            </w:r>
            <w:r>
              <w:rPr>
                <w:sz w:val="20"/>
              </w:rPr>
              <w:t>，电池不带负载，温度</w:t>
            </w:r>
            <w:r>
              <w:rPr>
                <w:sz w:val="20"/>
              </w:rPr>
              <w:t xml:space="preserve"> 25 °C</w:t>
            </w:r>
            <w:r>
              <w:rPr>
                <w:sz w:val="20"/>
              </w:rPr>
              <w:t>。</w:t>
            </w:r>
          </w:p>
        </w:tc>
      </w:tr>
      <w:tr w:rsidR="007A503B" w14:paraId="49358314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447B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0CDD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角度取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60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90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180 </w:t>
            </w:r>
            <w:r>
              <w:rPr>
                <w:sz w:val="20"/>
              </w:rPr>
              <w:t>度，</w:t>
            </w:r>
            <w:r>
              <w:rPr>
                <w:sz w:val="20"/>
              </w:rPr>
              <w:t>G=1000 W/m²</w:t>
            </w:r>
            <w:r>
              <w:rPr>
                <w:sz w:val="20"/>
              </w:rPr>
              <w:t>。时间试验正对太阳，</w:t>
            </w: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10 s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G=1000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20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500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20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40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40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60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1000 W/m²</w:t>
            </w:r>
            <w:r>
              <w:rPr>
                <w:sz w:val="20"/>
              </w:rPr>
              <w:t>；再把面积改为</w:t>
            </w:r>
            <w:r>
              <w:rPr>
                <w:sz w:val="20"/>
              </w:rPr>
              <w:t xml:space="preserve"> 4 m²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输出：最大太阳功率；输入余弦与板面有效辐照度另按公式核算。</w:t>
            </w:r>
          </w:p>
        </w:tc>
      </w:tr>
      <w:tr w:rsidR="007A503B" w14:paraId="1BEF1D0A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2652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E05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629BE1F5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9C68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F4D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角度功率依次为</w:t>
            </w:r>
            <w:r>
              <w:rPr>
                <w:sz w:val="20"/>
              </w:rPr>
              <w:t xml:space="preserve"> 500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250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 W</w:t>
            </w:r>
            <w:r>
              <w:rPr>
                <w:sz w:val="20"/>
              </w:rPr>
              <w:t>；时间序列为</w:t>
            </w:r>
            <w:r>
              <w:rPr>
                <w:sz w:val="20"/>
              </w:rPr>
              <w:t xml:space="preserve"> 500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250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500 W</w:t>
            </w:r>
            <w:r>
              <w:rPr>
                <w:sz w:val="20"/>
              </w:rPr>
              <w:t>；面积加倍为</w:t>
            </w:r>
            <w:r>
              <w:rPr>
                <w:sz w:val="20"/>
              </w:rPr>
              <w:t xml:space="preserve"> 1000 W</w:t>
            </w:r>
            <w:r>
              <w:rPr>
                <w:sz w:val="20"/>
              </w:rPr>
              <w:t>。</w:t>
            </w:r>
          </w:p>
        </w:tc>
      </w:tr>
      <w:tr w:rsidR="007A503B" w14:paraId="05644535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850C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F441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章执行前固定的判据。按预期结果逐项核算，不按运行结果放宽门限。</w:t>
            </w:r>
          </w:p>
        </w:tc>
      </w:tr>
      <w:tr w:rsidR="007A503B" w14:paraId="7384640E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FB8B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E936F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AD77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9281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7D603FA5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5B9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A202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角度与时序符合预期，逐点时间序列误差为</w:t>
            </w:r>
            <w:r>
              <w:rPr>
                <w:sz w:val="20"/>
              </w:rPr>
              <w:t xml:space="preserve"> 0 W</w:t>
            </w:r>
            <w:r>
              <w:rPr>
                <w:sz w:val="20"/>
              </w:rPr>
              <w:t>，面积加倍输出</w:t>
            </w:r>
            <w:r>
              <w:rPr>
                <w:sz w:val="20"/>
              </w:rPr>
              <w:t xml:space="preserve"> 1000 W</w:t>
            </w:r>
            <w:r>
              <w:rPr>
                <w:sz w:val="20"/>
              </w:rPr>
              <w:t>。</w:t>
            </w:r>
          </w:p>
        </w:tc>
      </w:tr>
      <w:tr w:rsidR="007A503B" w14:paraId="12D20AE0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6A81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B134F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PV01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083E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13CB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40151E46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7EC2C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C21B0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G </w:t>
            </w:r>
            <w:r>
              <w:rPr>
                <w:sz w:val="20"/>
              </w:rPr>
              <w:t>已含日食遮挡，</w:t>
            </w:r>
            <w:r>
              <w:rPr>
                <w:sz w:val="20"/>
              </w:rPr>
              <w:t xml:space="preserve">G=0 </w:t>
            </w:r>
            <w:r>
              <w:rPr>
                <w:sz w:val="20"/>
              </w:rPr>
              <w:t>就表示本测试的全遮挡环境，不另乘第二个日食因子。没有轨道位置或温度反馈。</w:t>
            </w:r>
          </w:p>
        </w:tc>
      </w:tr>
    </w:tbl>
    <w:p w14:paraId="05374C42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133BB52B" wp14:editId="74A1EEEF">
            <wp:extent cx="5148000" cy="31261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V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12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37E0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2 PV01 </w:t>
      </w:r>
      <w:r>
        <w:t>日照和朝向试验。上图横轴为秒，</w:t>
      </w:r>
      <w:r>
        <w:t xml:space="preserve">20 </w:t>
      </w:r>
      <w:r>
        <w:t>至</w:t>
      </w:r>
      <w:r>
        <w:t xml:space="preserve"> 40 s </w:t>
      </w:r>
      <w:r>
        <w:t>辐照度为零，因此最大可发功率为零；下图在固定辐照度下转动板面，</w:t>
      </w:r>
      <w:r>
        <w:t xml:space="preserve">90 </w:t>
      </w:r>
      <w:r>
        <w:t>度掠入射与</w:t>
      </w:r>
      <w:r>
        <w:t xml:space="preserve"> 180 </w:t>
      </w:r>
      <w:r>
        <w:t>度背向都不发电。曲线表示太阳可发上限，不代表负载已取用这些功率。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8"/>
        <w:gridCol w:w="1660"/>
        <w:gridCol w:w="1660"/>
        <w:gridCol w:w="1660"/>
        <w:gridCol w:w="1658"/>
      </w:tblGrid>
      <w:tr w:rsidR="000B6234" w14:paraId="271F97C3" w14:textId="77777777">
        <w:trPr>
          <w:cantSplit/>
          <w:tblHeader/>
        </w:trPr>
        <w:tc>
          <w:tcPr>
            <w:tcW w:w="1661" w:type="dxa"/>
          </w:tcPr>
          <w:p w14:paraId="6CED532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入射角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度</w:t>
            </w:r>
          </w:p>
        </w:tc>
        <w:tc>
          <w:tcPr>
            <w:tcW w:w="1661" w:type="dxa"/>
          </w:tcPr>
          <w:p w14:paraId="679CFE8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输入余弦</w:t>
            </w:r>
          </w:p>
        </w:tc>
        <w:tc>
          <w:tcPr>
            <w:tcW w:w="1661" w:type="dxa"/>
          </w:tcPr>
          <w:p w14:paraId="0CDC58D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有效辐照度</w:t>
            </w:r>
            <w:r>
              <w:rPr>
                <w:sz w:val="20"/>
              </w:rPr>
              <w:t xml:space="preserve"> W/m²</w:t>
            </w:r>
          </w:p>
        </w:tc>
        <w:tc>
          <w:tcPr>
            <w:tcW w:w="1661" w:type="dxa"/>
          </w:tcPr>
          <w:p w14:paraId="7C489F2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Simulink W</w:t>
            </w:r>
          </w:p>
        </w:tc>
        <w:tc>
          <w:tcPr>
            <w:tcW w:w="1661" w:type="dxa"/>
          </w:tcPr>
          <w:p w14:paraId="090F32E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理论</w:t>
            </w:r>
            <w:r>
              <w:rPr>
                <w:sz w:val="20"/>
              </w:rPr>
              <w:t xml:space="preserve"> W</w:t>
            </w:r>
          </w:p>
        </w:tc>
      </w:tr>
      <w:tr w:rsidR="000B6234" w14:paraId="06313632" w14:textId="77777777">
        <w:trPr>
          <w:cantSplit/>
        </w:trPr>
        <w:tc>
          <w:tcPr>
            <w:tcW w:w="1661" w:type="dxa"/>
          </w:tcPr>
          <w:p w14:paraId="020DEC4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661" w:type="dxa"/>
          </w:tcPr>
          <w:p w14:paraId="6B2D605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</w:t>
            </w:r>
          </w:p>
        </w:tc>
        <w:tc>
          <w:tcPr>
            <w:tcW w:w="1661" w:type="dxa"/>
          </w:tcPr>
          <w:p w14:paraId="46D5C49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1000</w:t>
            </w:r>
          </w:p>
        </w:tc>
        <w:tc>
          <w:tcPr>
            <w:tcW w:w="1661" w:type="dxa"/>
          </w:tcPr>
          <w:p w14:paraId="11E2F33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500</w:t>
            </w:r>
          </w:p>
        </w:tc>
        <w:tc>
          <w:tcPr>
            <w:tcW w:w="1661" w:type="dxa"/>
          </w:tcPr>
          <w:p w14:paraId="4A99B7E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500</w:t>
            </w:r>
          </w:p>
        </w:tc>
      </w:tr>
      <w:tr w:rsidR="000B6234" w14:paraId="7798C812" w14:textId="77777777">
        <w:trPr>
          <w:cantSplit/>
        </w:trPr>
        <w:tc>
          <w:tcPr>
            <w:tcW w:w="1661" w:type="dxa"/>
          </w:tcPr>
          <w:p w14:paraId="28F8D9C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60</w:t>
            </w:r>
          </w:p>
        </w:tc>
        <w:tc>
          <w:tcPr>
            <w:tcW w:w="1661" w:type="dxa"/>
          </w:tcPr>
          <w:p w14:paraId="6DC6A6C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0.5</w:t>
            </w:r>
          </w:p>
        </w:tc>
        <w:tc>
          <w:tcPr>
            <w:tcW w:w="1661" w:type="dxa"/>
          </w:tcPr>
          <w:p w14:paraId="78F97FE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500</w:t>
            </w:r>
          </w:p>
        </w:tc>
        <w:tc>
          <w:tcPr>
            <w:tcW w:w="1661" w:type="dxa"/>
          </w:tcPr>
          <w:p w14:paraId="16ABB52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250</w:t>
            </w:r>
          </w:p>
        </w:tc>
        <w:tc>
          <w:tcPr>
            <w:tcW w:w="1661" w:type="dxa"/>
          </w:tcPr>
          <w:p w14:paraId="5452627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250</w:t>
            </w:r>
          </w:p>
        </w:tc>
      </w:tr>
      <w:tr w:rsidR="000B6234" w14:paraId="586FE82D" w14:textId="77777777">
        <w:trPr>
          <w:cantSplit/>
        </w:trPr>
        <w:tc>
          <w:tcPr>
            <w:tcW w:w="1661" w:type="dxa"/>
          </w:tcPr>
          <w:p w14:paraId="3B404E0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90</w:t>
            </w:r>
          </w:p>
        </w:tc>
        <w:tc>
          <w:tcPr>
            <w:tcW w:w="1661" w:type="dxa"/>
          </w:tcPr>
          <w:p w14:paraId="2CFD52C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6.123e−17</w:t>
            </w:r>
          </w:p>
        </w:tc>
        <w:tc>
          <w:tcPr>
            <w:tcW w:w="1661" w:type="dxa"/>
          </w:tcPr>
          <w:p w14:paraId="0D5CA08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6.123e−14</w:t>
            </w:r>
          </w:p>
        </w:tc>
        <w:tc>
          <w:tcPr>
            <w:tcW w:w="1661" w:type="dxa"/>
          </w:tcPr>
          <w:p w14:paraId="358698B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3.062e−14</w:t>
            </w:r>
          </w:p>
        </w:tc>
        <w:tc>
          <w:tcPr>
            <w:tcW w:w="1661" w:type="dxa"/>
          </w:tcPr>
          <w:p w14:paraId="079E214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</w:tr>
      <w:tr w:rsidR="000B6234" w14:paraId="1C777C2E" w14:textId="77777777">
        <w:trPr>
          <w:cantSplit/>
        </w:trPr>
        <w:tc>
          <w:tcPr>
            <w:tcW w:w="1661" w:type="dxa"/>
          </w:tcPr>
          <w:p w14:paraId="582AED7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180</w:t>
            </w:r>
          </w:p>
        </w:tc>
        <w:tc>
          <w:tcPr>
            <w:tcW w:w="1661" w:type="dxa"/>
          </w:tcPr>
          <w:p w14:paraId="01E42C3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1</w:t>
            </w:r>
          </w:p>
        </w:tc>
        <w:tc>
          <w:tcPr>
            <w:tcW w:w="1661" w:type="dxa"/>
          </w:tcPr>
          <w:p w14:paraId="2981393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661" w:type="dxa"/>
          </w:tcPr>
          <w:p w14:paraId="5D7C906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661" w:type="dxa"/>
          </w:tcPr>
          <w:p w14:paraId="0EBDA53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</w:tr>
    </w:tbl>
    <w:p w14:paraId="2EE3C4B5" w14:textId="77777777" w:rsidR="000B6234" w:rsidRDefault="00FC0FA7">
      <w:pPr>
        <w:pStyle w:val="2"/>
        <w:pageBreakBefore/>
      </w:pPr>
      <w:bookmarkStart w:id="10" w:name="_Toc242377879"/>
      <w:r>
        <w:lastRenderedPageBreak/>
        <w:t xml:space="preserve">3.2 </w:t>
      </w:r>
      <w:r>
        <w:t>测试项目</w:t>
      </w:r>
      <w:r>
        <w:t xml:space="preserve"> 2 </w:t>
      </w:r>
      <w:r>
        <w:t>电池静态响应与整组换算</w:t>
      </w:r>
      <w:bookmarkEnd w:id="10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66F20CBA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E1EF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76B1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BT01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4E89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CA7E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电池静态响应与整组换算</w:t>
            </w:r>
          </w:p>
        </w:tc>
      </w:tr>
      <w:tr w:rsidR="007A503B" w14:paraId="78515DD9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F242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B755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核算</w:t>
            </w:r>
            <w:r>
              <w:rPr>
                <w:sz w:val="20"/>
              </w:rPr>
              <w:t xml:space="preserve"> P4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P9 </w:t>
            </w:r>
            <w:r>
              <w:rPr>
                <w:sz w:val="20"/>
              </w:rPr>
              <w:t>的单体端电压、功率、导数、热源和电池组倍率。</w:t>
            </w:r>
          </w:p>
        </w:tc>
      </w:tr>
      <w:tr w:rsidR="007A503B" w14:paraId="47B25C11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A467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398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资产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，恒温</w:t>
            </w:r>
            <w:r>
              <w:rPr>
                <w:sz w:val="20"/>
              </w:rPr>
              <w:t xml:space="preserve"> 25 °C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z=0.6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u1=0.02 V</w:t>
            </w:r>
            <w:r>
              <w:rPr>
                <w:sz w:val="20"/>
              </w:rPr>
              <w:t>。冻结两项状态，只比较瞬时方程。</w:t>
            </w:r>
          </w:p>
        </w:tc>
      </w:tr>
      <w:tr w:rsidR="007A503B" w14:paraId="423BF89D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2D87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EA0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单体电流依次为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−2 A</w:t>
            </w:r>
            <w:r>
              <w:rPr>
                <w:sz w:val="20"/>
              </w:rPr>
              <w:t>；分别配置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串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并和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串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并，共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组。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输出：单体及整组电压、电流、功率、热源、</w:t>
            </w:r>
            <w:r>
              <w:rPr>
                <w:sz w:val="20"/>
              </w:rPr>
              <w:t xml:space="preserve">RC </w:t>
            </w:r>
            <w:r>
              <w:rPr>
                <w:sz w:val="20"/>
              </w:rPr>
              <w:t>储能、</w:t>
            </w: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u1 </w:t>
            </w:r>
            <w:r>
              <w:rPr>
                <w:sz w:val="20"/>
              </w:rPr>
              <w:t>导数。</w:t>
            </w:r>
          </w:p>
        </w:tc>
      </w:tr>
      <w:tr w:rsidR="007A503B" w14:paraId="1DC5CCAA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D671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9B9B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701D6B8D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957E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BB1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2 A </w:t>
            </w:r>
            <w:r>
              <w:rPr>
                <w:sz w:val="20"/>
              </w:rPr>
              <w:t>单体</w:t>
            </w:r>
            <w:r>
              <w:rPr>
                <w:sz w:val="20"/>
              </w:rPr>
              <w:t xml:space="preserve"> V=3.68 V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P=7.36 W</w:t>
            </w:r>
            <w:r>
              <w:rPr>
                <w:sz w:val="20"/>
              </w:rPr>
              <w:t>、热源</w:t>
            </w:r>
            <w:r>
              <w:rPr>
                <w:sz w:val="20"/>
              </w:rPr>
              <w:t xml:space="preserve"> 0.22 W</w:t>
            </w:r>
            <w:r>
              <w:rPr>
                <w:sz w:val="20"/>
              </w:rPr>
              <w:t>、储能</w:t>
            </w:r>
            <w:r>
              <w:rPr>
                <w:sz w:val="20"/>
              </w:rPr>
              <w:t xml:space="preserve"> 0.1 J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dz/dt=−2/7200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du1/dt=0.002 V/s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串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并电压乘</w:t>
            </w:r>
            <w:r>
              <w:rPr>
                <w:sz w:val="20"/>
              </w:rPr>
              <w:t xml:space="preserve"> 4</w:t>
            </w:r>
            <w:r>
              <w:rPr>
                <w:sz w:val="20"/>
              </w:rPr>
              <w:t>、电流乘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、功率热源储能乘</w:t>
            </w:r>
            <w:r>
              <w:rPr>
                <w:sz w:val="20"/>
              </w:rPr>
              <w:t xml:space="preserve"> 8</w:t>
            </w:r>
            <w:r>
              <w:rPr>
                <w:sz w:val="20"/>
              </w:rPr>
              <w:t>。</w:t>
            </w:r>
          </w:p>
        </w:tc>
      </w:tr>
      <w:tr w:rsidR="007A503B" w14:paraId="0C100B38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3F18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5210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章执行前固定的判据。按预期结果逐项核算，不按运行结果放宽门限。</w:t>
            </w:r>
          </w:p>
        </w:tc>
      </w:tr>
      <w:tr w:rsidR="007A503B" w14:paraId="76266DA6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B0D6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D1842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638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F442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20ACBE53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5F3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4F4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组全部通过手算及跨实现判据。单体状态导数不随组数重复放大。</w:t>
            </w:r>
          </w:p>
        </w:tc>
      </w:tr>
      <w:tr w:rsidR="007A503B" w14:paraId="0BF82B10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E33F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C8551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BT01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32E3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FB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3FE57E00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CC25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C7E48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0 A </w:t>
            </w:r>
            <w:r>
              <w:rPr>
                <w:sz w:val="20"/>
              </w:rPr>
              <w:t>仍有</w:t>
            </w:r>
            <w:r>
              <w:rPr>
                <w:sz w:val="20"/>
              </w:rPr>
              <w:t xml:space="preserve"> 0.02 W </w:t>
            </w:r>
            <w:r>
              <w:rPr>
                <w:sz w:val="20"/>
              </w:rPr>
              <w:t>极化耗散，因为初始</w:t>
            </w:r>
            <w:r>
              <w:rPr>
                <w:sz w:val="20"/>
              </w:rPr>
              <w:t xml:space="preserve"> u1 </w:t>
            </w:r>
            <w:r>
              <w:rPr>
                <w:sz w:val="20"/>
              </w:rPr>
              <w:t>不为零。冻结状态仅用于本项瞬时公式核算，动态项目均实际积分。</w:t>
            </w:r>
          </w:p>
        </w:tc>
      </w:tr>
    </w:tbl>
    <w:p w14:paraId="621FAAC7" w14:textId="77777777" w:rsidR="000B6234" w:rsidRDefault="00FC0FA7">
      <w:pPr>
        <w:keepNext/>
        <w:spacing w:after="40" w:line="240" w:lineRule="auto"/>
      </w:pPr>
      <w:r>
        <w:rPr>
          <w:noProof/>
        </w:rPr>
        <w:drawing>
          <wp:inline distT="0" distB="0" distL="0" distR="0" wp14:anchorId="03584F7F" wp14:editId="6DEE7A99">
            <wp:extent cx="5148000" cy="21812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1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9E5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3 BT01 </w:t>
      </w:r>
      <w:r>
        <w:t>瞬时核算表。</w:t>
      </w:r>
      <w:r>
        <w:t xml:space="preserve">Cell V </w:t>
      </w:r>
      <w:r>
        <w:t>为单体端电压，</w:t>
      </w:r>
      <w:r>
        <w:t xml:space="preserve">Pack W </w:t>
      </w:r>
      <w:r>
        <w:t>为整组端口功率，</w:t>
      </w:r>
      <w:r>
        <w:t xml:space="preserve">Heat W </w:t>
      </w:r>
      <w:r>
        <w:t>为整组耗散。充电功率为负而热源为正。两组拓扑的状态导数相同，证明未把串并联倍率重复计入单体电量。</w:t>
      </w:r>
    </w:p>
    <w:p w14:paraId="123C2BB9" w14:textId="77777777" w:rsidR="000B6234" w:rsidRDefault="00FC0FA7">
      <w:pPr>
        <w:pStyle w:val="2"/>
        <w:pageBreakBefore/>
      </w:pPr>
      <w:bookmarkStart w:id="11" w:name="_Toc242377880"/>
      <w:r>
        <w:lastRenderedPageBreak/>
        <w:t xml:space="preserve">3.3 </w:t>
      </w:r>
      <w:r>
        <w:t>测试项目</w:t>
      </w:r>
      <w:r>
        <w:t xml:space="preserve"> 3 </w:t>
      </w:r>
      <w:r>
        <w:t>放电脉冲与静置恢复</w:t>
      </w:r>
      <w:bookmarkEnd w:id="11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58ED192F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107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301F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BT02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654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D3B0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放电脉冲与静置恢复</w:t>
            </w:r>
          </w:p>
        </w:tc>
      </w:tr>
      <w:tr w:rsidR="007A503B" w14:paraId="5F555ED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C040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3663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验证</w:t>
            </w:r>
            <w:r>
              <w:rPr>
                <w:sz w:val="20"/>
              </w:rPr>
              <w:t xml:space="preserve"> P5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P7</w:t>
            </w:r>
            <w:r>
              <w:rPr>
                <w:sz w:val="20"/>
              </w:rPr>
              <w:t>：欧姆瞬态、极化建立、静置恢复和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电量积分。</w:t>
            </w:r>
          </w:p>
        </w:tc>
      </w:tr>
      <w:tr w:rsidR="007A503B" w14:paraId="0A537303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4388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0F8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资产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25 °C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z=0.6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u1=0 V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串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并。</w:t>
            </w:r>
          </w:p>
        </w:tc>
      </w:tr>
      <w:tr w:rsidR="007A503B" w14:paraId="08A78F4D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FE4F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143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0 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30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2 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30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60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0 A</w:t>
            </w:r>
            <w:r>
              <w:rPr>
                <w:sz w:val="20"/>
              </w:rPr>
              <w:t>。最大步长依次</w:t>
            </w:r>
            <w:r>
              <w:rPr>
                <w:sz w:val="20"/>
              </w:rPr>
              <w:t xml:space="preserve"> 0.1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0.05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0.025 s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输出：电流、</w:t>
            </w:r>
            <w:r>
              <w:rPr>
                <w:sz w:val="20"/>
              </w:rPr>
              <w:t>SOC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OCV</w:t>
            </w:r>
            <w:r>
              <w:rPr>
                <w:sz w:val="20"/>
              </w:rPr>
              <w:t>、欧姆项、端电压、解析与跨实现差值。</w:t>
            </w:r>
          </w:p>
        </w:tc>
      </w:tr>
      <w:tr w:rsidR="007A503B" w14:paraId="210F5201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1201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D9A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578F49DD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9B9A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BB2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10 s </w:t>
            </w:r>
            <w:r>
              <w:rPr>
                <w:sz w:val="20"/>
              </w:rPr>
              <w:t>加载下降</w:t>
            </w:r>
            <w:r>
              <w:rPr>
                <w:sz w:val="20"/>
              </w:rPr>
              <w:t xml:space="preserve"> 0.1 V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30 s </w:t>
            </w:r>
            <w:r>
              <w:rPr>
                <w:sz w:val="20"/>
              </w:rPr>
              <w:t>撤流升高</w:t>
            </w:r>
            <w:r>
              <w:rPr>
                <w:sz w:val="20"/>
              </w:rPr>
              <w:t xml:space="preserve"> 0.1 V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20 s </w:t>
            </w:r>
            <w:r>
              <w:rPr>
                <w:sz w:val="20"/>
              </w:rPr>
              <w:t>放电后</w:t>
            </w:r>
            <w:r>
              <w:rPr>
                <w:sz w:val="20"/>
              </w:rPr>
              <w:t xml:space="preserve"> SOC=0.5944444444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u1=0.03458658867 V</w:t>
            </w:r>
            <w:r>
              <w:rPr>
                <w:sz w:val="20"/>
              </w:rPr>
              <w:t>。静置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不变而</w:t>
            </w:r>
            <w:r>
              <w:rPr>
                <w:sz w:val="20"/>
              </w:rPr>
              <w:t xml:space="preserve"> u1 </w:t>
            </w:r>
            <w:r>
              <w:rPr>
                <w:sz w:val="20"/>
              </w:rPr>
              <w:t>指数衰减。</w:t>
            </w:r>
          </w:p>
        </w:tc>
      </w:tr>
      <w:tr w:rsidR="007A503B" w14:paraId="12BA94D3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91C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3629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章执行前固定的判据。按预期结果逐项核算，不按运行结果放宽门限。</w:t>
            </w:r>
          </w:p>
        </w:tc>
      </w:tr>
      <w:tr w:rsidR="007A503B" w14:paraId="38E87F8D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C253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B87AA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06DD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16B2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7EA39DD3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2208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6F93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最大电压差</w:t>
            </w:r>
            <w:r>
              <w:rPr>
                <w:sz w:val="20"/>
              </w:rPr>
              <w:t xml:space="preserve"> 5.773e−15 V</w:t>
            </w:r>
            <w:r>
              <w:rPr>
                <w:sz w:val="20"/>
              </w:rPr>
              <w:t>；最细两级电压差</w:t>
            </w:r>
            <w:r>
              <w:rPr>
                <w:sz w:val="20"/>
              </w:rPr>
              <w:t xml:space="preserve"> 5.018e−14 V</w:t>
            </w:r>
            <w:r>
              <w:rPr>
                <w:sz w:val="20"/>
              </w:rPr>
              <w:t>。解析轨迹、状态和跳变量全部达标。</w:t>
            </w:r>
          </w:p>
        </w:tc>
      </w:tr>
      <w:tr w:rsidR="007A503B" w14:paraId="74E52F75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AA89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30D02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BT02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7099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826C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0D8018B4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A830F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8B21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残差在浮点舍入量级，不是物理噪声；实际测量误差由</w:t>
            </w:r>
            <w:r>
              <w:rPr>
                <w:sz w:val="20"/>
              </w:rPr>
              <w:t xml:space="preserve"> BT07 </w:t>
            </w:r>
            <w:r>
              <w:rPr>
                <w:sz w:val="20"/>
              </w:rPr>
              <w:t>另行评价。</w:t>
            </w:r>
          </w:p>
        </w:tc>
      </w:tr>
    </w:tbl>
    <w:p w14:paraId="06406F36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70E23A03" wp14:editId="31D87DCD">
            <wp:extent cx="5148000" cy="54577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45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1878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4 BT02 </w:t>
      </w:r>
      <w:r>
        <w:t>放电脉冲全过程。四行依次为实际电流、两侧端电压与</w:t>
      </w:r>
      <w:r>
        <w:t xml:space="preserve"> OCV</w:t>
      </w:r>
      <w:r>
        <w:t>、</w:t>
      </w:r>
      <w:r>
        <w:t xml:space="preserve">SOC </w:t>
      </w:r>
      <w:r>
        <w:t>与极化电压、</w:t>
      </w:r>
      <w:r>
        <w:t xml:space="preserve">Python </w:t>
      </w:r>
      <w:r>
        <w:t>电压减</w:t>
      </w:r>
      <w:r>
        <w:t xml:space="preserve"> Simulink </w:t>
      </w:r>
      <w:r>
        <w:t>电压。</w:t>
      </w:r>
      <w:r>
        <w:t xml:space="preserve">25 °C </w:t>
      </w:r>
      <w:r>
        <w:t>与初值见本项表。加载时立即损失</w:t>
      </w:r>
      <w:r>
        <w:t xml:space="preserve"> 0.1 V</w:t>
      </w:r>
      <w:r>
        <w:t>，之后极化继续增加；撤流后欧姆压降消失，极化用</w:t>
      </w:r>
      <w:r>
        <w:t xml:space="preserve"> 10 s </w:t>
      </w:r>
      <w:r>
        <w:t>时间常数恢复。残差坐标的科学计数倍率必须一并读取。</w:t>
      </w:r>
    </w:p>
    <w:p w14:paraId="5272BA17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595EECED" wp14:editId="29B41691">
            <wp:extent cx="5148000" cy="24183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2_voltage_ter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41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DFFF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5 BT02 </w:t>
      </w:r>
      <w:r>
        <w:t>电压分解。每条彩线分别为相对初始</w:t>
      </w:r>
      <w:r>
        <w:t xml:space="preserve"> OCV </w:t>
      </w:r>
      <w:r>
        <w:t>的变化、</w:t>
      </w:r>
      <w:r>
        <w:t>−</w:t>
      </w:r>
      <w:r>
        <w:t xml:space="preserve">iR0 </w:t>
      </w:r>
      <w:r>
        <w:t>与</w:t>
      </w:r>
      <w:r>
        <w:t xml:space="preserve"> −u1</w:t>
      </w:r>
      <w:r>
        <w:t>；黑虚线为三项之和，即端电压相对</w:t>
      </w:r>
      <w:r>
        <w:t xml:space="preserve"> 3.8 V </w:t>
      </w:r>
      <w:r>
        <w:t>的变化。加载瞬态来自欧姆项，后续弯曲来自极化项，</w:t>
      </w:r>
      <w:r>
        <w:t xml:space="preserve">OCV </w:t>
      </w:r>
      <w:r>
        <w:t>的缓慢下降来自</w:t>
      </w:r>
      <w:r>
        <w:t xml:space="preserve"> SOC </w:t>
      </w:r>
      <w:r>
        <w:t>消耗。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9"/>
        <w:gridCol w:w="1658"/>
        <w:gridCol w:w="1660"/>
        <w:gridCol w:w="1660"/>
        <w:gridCol w:w="1659"/>
      </w:tblGrid>
      <w:tr w:rsidR="000B6234" w14:paraId="310E5ED6" w14:textId="77777777">
        <w:trPr>
          <w:cantSplit/>
          <w:tblHeader/>
        </w:trPr>
        <w:tc>
          <w:tcPr>
            <w:tcW w:w="1661" w:type="dxa"/>
          </w:tcPr>
          <w:p w14:paraId="10F2F2B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时刻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1661" w:type="dxa"/>
          </w:tcPr>
          <w:p w14:paraId="5356D98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电流前后</w:t>
            </w:r>
            <w:r>
              <w:rPr>
                <w:sz w:val="20"/>
              </w:rPr>
              <w:t xml:space="preserve"> A</w:t>
            </w:r>
          </w:p>
        </w:tc>
        <w:tc>
          <w:tcPr>
            <w:tcW w:w="1661" w:type="dxa"/>
          </w:tcPr>
          <w:p w14:paraId="45E3277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电压左极限</w:t>
            </w:r>
            <w:r>
              <w:rPr>
                <w:sz w:val="20"/>
              </w:rPr>
              <w:t xml:space="preserve"> V</w:t>
            </w:r>
          </w:p>
        </w:tc>
        <w:tc>
          <w:tcPr>
            <w:tcW w:w="1661" w:type="dxa"/>
          </w:tcPr>
          <w:p w14:paraId="366D046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电压右极限</w:t>
            </w:r>
            <w:r>
              <w:rPr>
                <w:sz w:val="20"/>
              </w:rPr>
              <w:t xml:space="preserve"> V</w:t>
            </w:r>
          </w:p>
        </w:tc>
        <w:tc>
          <w:tcPr>
            <w:tcW w:w="1661" w:type="dxa"/>
          </w:tcPr>
          <w:p w14:paraId="0F4DA70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跳变量</w:t>
            </w:r>
            <w:r>
              <w:rPr>
                <w:sz w:val="20"/>
              </w:rPr>
              <w:t xml:space="preserve"> V</w:t>
            </w:r>
          </w:p>
        </w:tc>
      </w:tr>
      <w:tr w:rsidR="000B6234" w14:paraId="6C720256" w14:textId="77777777">
        <w:trPr>
          <w:cantSplit/>
        </w:trPr>
        <w:tc>
          <w:tcPr>
            <w:tcW w:w="1661" w:type="dxa"/>
          </w:tcPr>
          <w:p w14:paraId="0F590BA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661" w:type="dxa"/>
          </w:tcPr>
          <w:p w14:paraId="66213D0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 → 2</w:t>
            </w:r>
          </w:p>
        </w:tc>
        <w:tc>
          <w:tcPr>
            <w:tcW w:w="1661" w:type="dxa"/>
          </w:tcPr>
          <w:p w14:paraId="242EAE8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3.8</w:t>
            </w:r>
          </w:p>
        </w:tc>
        <w:tc>
          <w:tcPr>
            <w:tcW w:w="1661" w:type="dxa"/>
          </w:tcPr>
          <w:p w14:paraId="2DE93B7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3.7</w:t>
            </w:r>
          </w:p>
        </w:tc>
        <w:tc>
          <w:tcPr>
            <w:tcW w:w="1661" w:type="dxa"/>
          </w:tcPr>
          <w:p w14:paraId="679C263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0.1</w:t>
            </w:r>
          </w:p>
        </w:tc>
      </w:tr>
      <w:tr w:rsidR="000B6234" w14:paraId="425743D6" w14:textId="77777777">
        <w:trPr>
          <w:cantSplit/>
        </w:trPr>
        <w:tc>
          <w:tcPr>
            <w:tcW w:w="1661" w:type="dxa"/>
          </w:tcPr>
          <w:p w14:paraId="6CD0839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30</w:t>
            </w:r>
          </w:p>
        </w:tc>
        <w:tc>
          <w:tcPr>
            <w:tcW w:w="1661" w:type="dxa"/>
          </w:tcPr>
          <w:p w14:paraId="16553CD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 → 0</w:t>
            </w:r>
          </w:p>
        </w:tc>
        <w:tc>
          <w:tcPr>
            <w:tcW w:w="1661" w:type="dxa"/>
          </w:tcPr>
          <w:p w14:paraId="5F0C60E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3.659857856</w:t>
            </w:r>
          </w:p>
        </w:tc>
        <w:tc>
          <w:tcPr>
            <w:tcW w:w="1661" w:type="dxa"/>
          </w:tcPr>
          <w:p w14:paraId="78EEFC8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3.759857856</w:t>
            </w:r>
          </w:p>
        </w:tc>
        <w:tc>
          <w:tcPr>
            <w:tcW w:w="1661" w:type="dxa"/>
          </w:tcPr>
          <w:p w14:paraId="035A82C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0.1</w:t>
            </w:r>
          </w:p>
        </w:tc>
      </w:tr>
    </w:tbl>
    <w:p w14:paraId="28D25025" w14:textId="77777777" w:rsidR="000B6234" w:rsidRDefault="00FC0FA7">
      <w:r>
        <w:t>表中左右极限在同一已接受边界状态上分别代入切换前后电流计算，不把</w:t>
      </w:r>
      <w:r>
        <w:t xml:space="preserve"> 29.9 s </w:t>
      </w:r>
      <w:r>
        <w:t>的电压当作</w:t>
      </w:r>
      <w:r>
        <w:t xml:space="preserve"> 30 s </w:t>
      </w:r>
      <w:r>
        <w:t>左极限。完整解析解独立检查边界状态和区间轨迹。</w:t>
      </w:r>
    </w:p>
    <w:p w14:paraId="27596865" w14:textId="77777777" w:rsidR="000B6234" w:rsidRDefault="00FC0FA7">
      <w:pPr>
        <w:pStyle w:val="2"/>
        <w:pageBreakBefore/>
      </w:pPr>
      <w:bookmarkStart w:id="12" w:name="_Toc242377881"/>
      <w:r>
        <w:lastRenderedPageBreak/>
        <w:t xml:space="preserve">3.4 </w:t>
      </w:r>
      <w:r>
        <w:t>测试项目</w:t>
      </w:r>
      <w:r>
        <w:t xml:space="preserve"> 4 </w:t>
      </w:r>
      <w:r>
        <w:t>充电脉冲与充放电反转</w:t>
      </w:r>
      <w:bookmarkEnd w:id="12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578974C1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6B31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A53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BT03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E32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530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充电脉冲与充放电反转</w:t>
            </w:r>
          </w:p>
        </w:tc>
      </w:tr>
      <w:tr w:rsidR="007A503B" w14:paraId="47DFE17B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0E1B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FD58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验证</w:t>
            </w:r>
            <w:r>
              <w:rPr>
                <w:sz w:val="20"/>
              </w:rPr>
              <w:t xml:space="preserve"> P5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P7 </w:t>
            </w:r>
            <w:r>
              <w:rPr>
                <w:sz w:val="20"/>
              </w:rPr>
              <w:t>的充电方向、反向电流和极化记忆。</w:t>
            </w:r>
          </w:p>
        </w:tc>
      </w:tr>
      <w:tr w:rsidR="007A503B" w14:paraId="0141663B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9F72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AD02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资产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25 °C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z=0.6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u1=0 V</w:t>
            </w:r>
            <w:r>
              <w:rPr>
                <w:sz w:val="20"/>
              </w:rPr>
              <w:t>。</w:t>
            </w:r>
          </w:p>
        </w:tc>
      </w:tr>
      <w:tr w:rsidR="007A503B" w14:paraId="4E3BF7E4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BA00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080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0 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30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−2 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30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50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2 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50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80 s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0 A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输出：端电压、</w:t>
            </w:r>
            <w:r>
              <w:rPr>
                <w:sz w:val="20"/>
              </w:rPr>
              <w:t>SOC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OCV</w:t>
            </w:r>
            <w:r>
              <w:rPr>
                <w:sz w:val="20"/>
              </w:rPr>
              <w:t>、电压三项贡献和端口功率。</w:t>
            </w:r>
          </w:p>
        </w:tc>
      </w:tr>
      <w:tr w:rsidR="007A503B" w14:paraId="6C8063EB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1CFA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193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04C13F5A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62D1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11B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初始充电电压升高</w:t>
            </w:r>
            <w:r>
              <w:rPr>
                <w:sz w:val="20"/>
              </w:rPr>
              <w:t xml:space="preserve"> 0.1 V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增加；</w:t>
            </w:r>
            <w:r>
              <w:rPr>
                <w:sz w:val="20"/>
              </w:rPr>
              <w:t xml:space="preserve">30 s </w:t>
            </w:r>
            <w:r>
              <w:rPr>
                <w:sz w:val="20"/>
              </w:rPr>
              <w:t>反转时电压下降</w:t>
            </w:r>
            <w:r>
              <w:rPr>
                <w:sz w:val="20"/>
              </w:rPr>
              <w:t xml:space="preserve"> 0.2 V</w:t>
            </w:r>
            <w:r>
              <w:rPr>
                <w:sz w:val="20"/>
              </w:rPr>
              <w:t>，极化不清零；充放电净电量为零，</w:t>
            </w:r>
            <w:r>
              <w:rPr>
                <w:sz w:val="20"/>
              </w:rPr>
              <w:t xml:space="preserve">50 s </w:t>
            </w:r>
            <w:r>
              <w:rPr>
                <w:sz w:val="20"/>
              </w:rPr>
              <w:t>后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回到</w:t>
            </w:r>
            <w:r>
              <w:rPr>
                <w:sz w:val="20"/>
              </w:rPr>
              <w:t xml:space="preserve"> 0.6</w:t>
            </w:r>
            <w:r>
              <w:rPr>
                <w:sz w:val="20"/>
              </w:rPr>
              <w:t>。</w:t>
            </w:r>
          </w:p>
        </w:tc>
      </w:tr>
      <w:tr w:rsidR="007A503B" w14:paraId="1DE3781E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8227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EB64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章执行前固定的判据。按预期结果逐项核算，不按运行结果放宽门限。</w:t>
            </w:r>
          </w:p>
        </w:tc>
      </w:tr>
      <w:tr w:rsidR="007A503B" w14:paraId="0C27E013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3E4D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E48E4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F55A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5C73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5827D138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BF11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D2EC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解析与跨实现判据均通过。跨实现最大电压差</w:t>
            </w:r>
            <w:r>
              <w:rPr>
                <w:sz w:val="20"/>
              </w:rPr>
              <w:t xml:space="preserve"> 5.773e−15 V</w:t>
            </w:r>
            <w:r>
              <w:rPr>
                <w:sz w:val="20"/>
              </w:rPr>
              <w:t>；反转瞬态为</w:t>
            </w:r>
            <w:r>
              <w:rPr>
                <w:sz w:val="20"/>
              </w:rPr>
              <w:t xml:space="preserve"> −0.2 V</w:t>
            </w:r>
            <w:r>
              <w:rPr>
                <w:sz w:val="20"/>
              </w:rPr>
              <w:t>。</w:t>
            </w:r>
          </w:p>
        </w:tc>
      </w:tr>
      <w:tr w:rsidR="007A503B" w14:paraId="035E516E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23E2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6BB07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BT03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1CE1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D0ED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203F1ECF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692D8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C56E9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撤去充电电流时电压回落并不表示电量突然减少；电压由</w:t>
            </w:r>
            <w:r>
              <w:rPr>
                <w:sz w:val="20"/>
              </w:rPr>
              <w:t xml:space="preserve"> OCV</w:t>
            </w:r>
            <w:r>
              <w:rPr>
                <w:sz w:val="20"/>
              </w:rPr>
              <w:t>、欧姆项和保留的极化状态共同决定。</w:t>
            </w:r>
          </w:p>
        </w:tc>
      </w:tr>
    </w:tbl>
    <w:p w14:paraId="308DAFE9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7CD283AD" wp14:editId="33127D3C">
            <wp:extent cx="5148000" cy="53752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37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46C6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6 BT03 80 s </w:t>
      </w:r>
      <w:r>
        <w:t>充放电与静置全过程。</w:t>
      </w:r>
      <w:r>
        <w:t xml:space="preserve">10 s </w:t>
      </w:r>
      <w:r>
        <w:t>开始充电，端电压由</w:t>
      </w:r>
      <w:r>
        <w:t xml:space="preserve"> 3.8 V </w:t>
      </w:r>
      <w:r>
        <w:t>升至</w:t>
      </w:r>
      <w:r>
        <w:t xml:space="preserve"> 3.9 V</w:t>
      </w:r>
      <w:r>
        <w:t>，随后继续上升；</w:t>
      </w:r>
      <w:r>
        <w:t xml:space="preserve">30 s </w:t>
      </w:r>
      <w:r>
        <w:t>转为放电时立即下降</w:t>
      </w:r>
      <w:r>
        <w:t xml:space="preserve"> 0.2 V</w:t>
      </w:r>
      <w:r>
        <w:t>。</w:t>
      </w:r>
      <w:r>
        <w:t xml:space="preserve">SOC </w:t>
      </w:r>
      <w:r>
        <w:t>与极化连续，极化由负值逐渐转正。最下图直接计算两条模型电压之差。</w:t>
      </w:r>
    </w:p>
    <w:p w14:paraId="5A81FE8F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675B2429" wp14:editId="2E873008">
            <wp:extent cx="5148000" cy="24183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3_voltage_ter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41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8B9D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7 BT03 </w:t>
      </w:r>
      <w:r>
        <w:t>电压分解。</w:t>
      </w:r>
      <w:r>
        <w:t xml:space="preserve">30 s </w:t>
      </w:r>
      <w:r>
        <w:t>电流反转只立即改变</w:t>
      </w:r>
      <w:r>
        <w:t xml:space="preserve"> −iR0</w:t>
      </w:r>
      <w:r>
        <w:t>，原有负极化保留并逐渐消退。此分解解释了反向初期的电压行为，而不是按充电或放电标签强行规定整条曲线形状。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9"/>
        <w:gridCol w:w="1658"/>
        <w:gridCol w:w="1660"/>
        <w:gridCol w:w="1660"/>
        <w:gridCol w:w="1659"/>
      </w:tblGrid>
      <w:tr w:rsidR="000B6234" w14:paraId="09243C7F" w14:textId="77777777">
        <w:trPr>
          <w:cantSplit/>
          <w:tblHeader/>
        </w:trPr>
        <w:tc>
          <w:tcPr>
            <w:tcW w:w="1661" w:type="dxa"/>
          </w:tcPr>
          <w:p w14:paraId="176BF3C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时刻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1661" w:type="dxa"/>
          </w:tcPr>
          <w:p w14:paraId="237503A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电流前后</w:t>
            </w:r>
            <w:r>
              <w:rPr>
                <w:sz w:val="20"/>
              </w:rPr>
              <w:t xml:space="preserve"> A</w:t>
            </w:r>
          </w:p>
        </w:tc>
        <w:tc>
          <w:tcPr>
            <w:tcW w:w="1661" w:type="dxa"/>
          </w:tcPr>
          <w:p w14:paraId="5B19BAA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电压左极限</w:t>
            </w:r>
            <w:r>
              <w:rPr>
                <w:sz w:val="20"/>
              </w:rPr>
              <w:t xml:space="preserve"> V</w:t>
            </w:r>
          </w:p>
        </w:tc>
        <w:tc>
          <w:tcPr>
            <w:tcW w:w="1661" w:type="dxa"/>
          </w:tcPr>
          <w:p w14:paraId="051AF0E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电压右极限</w:t>
            </w:r>
            <w:r>
              <w:rPr>
                <w:sz w:val="20"/>
              </w:rPr>
              <w:t xml:space="preserve"> V</w:t>
            </w:r>
          </w:p>
        </w:tc>
        <w:tc>
          <w:tcPr>
            <w:tcW w:w="1661" w:type="dxa"/>
          </w:tcPr>
          <w:p w14:paraId="7598FCB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跳变量</w:t>
            </w:r>
            <w:r>
              <w:rPr>
                <w:sz w:val="20"/>
              </w:rPr>
              <w:t xml:space="preserve"> V</w:t>
            </w:r>
          </w:p>
        </w:tc>
      </w:tr>
      <w:tr w:rsidR="000B6234" w14:paraId="0DAACD1F" w14:textId="77777777">
        <w:trPr>
          <w:cantSplit/>
        </w:trPr>
        <w:tc>
          <w:tcPr>
            <w:tcW w:w="1661" w:type="dxa"/>
          </w:tcPr>
          <w:p w14:paraId="4E318E3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661" w:type="dxa"/>
          </w:tcPr>
          <w:p w14:paraId="5E29585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 → −2</w:t>
            </w:r>
          </w:p>
        </w:tc>
        <w:tc>
          <w:tcPr>
            <w:tcW w:w="1661" w:type="dxa"/>
          </w:tcPr>
          <w:p w14:paraId="732E568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3.8</w:t>
            </w:r>
          </w:p>
        </w:tc>
        <w:tc>
          <w:tcPr>
            <w:tcW w:w="1661" w:type="dxa"/>
          </w:tcPr>
          <w:p w14:paraId="53BA1B8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3.9</w:t>
            </w:r>
          </w:p>
        </w:tc>
        <w:tc>
          <w:tcPr>
            <w:tcW w:w="1661" w:type="dxa"/>
          </w:tcPr>
          <w:p w14:paraId="25BE395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0.1</w:t>
            </w:r>
          </w:p>
        </w:tc>
      </w:tr>
      <w:tr w:rsidR="000B6234" w14:paraId="2693F7B4" w14:textId="77777777">
        <w:trPr>
          <w:cantSplit/>
        </w:trPr>
        <w:tc>
          <w:tcPr>
            <w:tcW w:w="1661" w:type="dxa"/>
          </w:tcPr>
          <w:p w14:paraId="6C8BE42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30</w:t>
            </w:r>
          </w:p>
        </w:tc>
        <w:tc>
          <w:tcPr>
            <w:tcW w:w="1661" w:type="dxa"/>
          </w:tcPr>
          <w:p w14:paraId="4DBD318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2 → 2</w:t>
            </w:r>
          </w:p>
        </w:tc>
        <w:tc>
          <w:tcPr>
            <w:tcW w:w="1661" w:type="dxa"/>
          </w:tcPr>
          <w:p w14:paraId="6E21845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3.940142144</w:t>
            </w:r>
          </w:p>
        </w:tc>
        <w:tc>
          <w:tcPr>
            <w:tcW w:w="1661" w:type="dxa"/>
          </w:tcPr>
          <w:p w14:paraId="16E00E2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3.740142144</w:t>
            </w:r>
          </w:p>
        </w:tc>
        <w:tc>
          <w:tcPr>
            <w:tcW w:w="1661" w:type="dxa"/>
          </w:tcPr>
          <w:p w14:paraId="2C8C89E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0.2</w:t>
            </w:r>
          </w:p>
        </w:tc>
      </w:tr>
      <w:tr w:rsidR="000B6234" w14:paraId="499E184D" w14:textId="77777777">
        <w:trPr>
          <w:cantSplit/>
        </w:trPr>
        <w:tc>
          <w:tcPr>
            <w:tcW w:w="1661" w:type="dxa"/>
          </w:tcPr>
          <w:p w14:paraId="15928D7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</w:t>
            </w:r>
          </w:p>
        </w:tc>
        <w:tc>
          <w:tcPr>
            <w:tcW w:w="1661" w:type="dxa"/>
          </w:tcPr>
          <w:p w14:paraId="324A806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 → 0</w:t>
            </w:r>
          </w:p>
        </w:tc>
        <w:tc>
          <w:tcPr>
            <w:tcW w:w="1661" w:type="dxa"/>
          </w:tcPr>
          <w:p w14:paraId="6F2CA54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3.670094197</w:t>
            </w:r>
          </w:p>
        </w:tc>
        <w:tc>
          <w:tcPr>
            <w:tcW w:w="1661" w:type="dxa"/>
          </w:tcPr>
          <w:p w14:paraId="1ECDF8B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3.770094197</w:t>
            </w:r>
          </w:p>
        </w:tc>
        <w:tc>
          <w:tcPr>
            <w:tcW w:w="1661" w:type="dxa"/>
          </w:tcPr>
          <w:p w14:paraId="5ECBC05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0.1</w:t>
            </w:r>
          </w:p>
        </w:tc>
      </w:tr>
    </w:tbl>
    <w:p w14:paraId="51172E3E" w14:textId="77777777" w:rsidR="000B6234" w:rsidRDefault="00FC0FA7">
      <w:pPr>
        <w:pStyle w:val="2"/>
        <w:pageBreakBefore/>
      </w:pPr>
      <w:bookmarkStart w:id="13" w:name="_Toc242377882"/>
      <w:r>
        <w:lastRenderedPageBreak/>
        <w:t xml:space="preserve">3.5 </w:t>
      </w:r>
      <w:r>
        <w:t>测试项目</w:t>
      </w:r>
      <w:r>
        <w:t xml:space="preserve"> 5 SOC </w:t>
      </w:r>
      <w:r>
        <w:t>温度查表及响应</w:t>
      </w:r>
      <w:bookmarkEnd w:id="13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33898BC4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5EC6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BB44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BT04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0588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1B3B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温度查表及响应</w:t>
            </w:r>
          </w:p>
        </w:tc>
      </w:tr>
      <w:tr w:rsidR="007A503B" w14:paraId="27C04BF6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3AED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6BF9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验证</w:t>
            </w:r>
            <w:r>
              <w:rPr>
                <w:sz w:val="20"/>
              </w:rPr>
              <w:t xml:space="preserve"> P8 </w:t>
            </w:r>
            <w:r>
              <w:rPr>
                <w:sz w:val="20"/>
              </w:rPr>
              <w:t>的二维双线性插值、单位换算和参数影响。</w:t>
            </w:r>
          </w:p>
        </w:tc>
      </w:tr>
      <w:tr w:rsidR="007A503B" w14:paraId="299A197B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EE30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420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人工资产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，容量</w:t>
            </w:r>
            <w:r>
              <w:rPr>
                <w:sz w:val="20"/>
              </w:rPr>
              <w:t xml:space="preserve"> 2 Ah</w:t>
            </w:r>
            <w:r>
              <w:rPr>
                <w:sz w:val="20"/>
              </w:rPr>
              <w:t>，初始</w:t>
            </w:r>
            <w:r>
              <w:rPr>
                <w:sz w:val="20"/>
              </w:rPr>
              <w:t xml:space="preserve"> z=0.6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u1=0 V</w:t>
            </w:r>
            <w:r>
              <w:rPr>
                <w:sz w:val="20"/>
              </w:rPr>
              <w:t>。各次温度保持不变。</w:t>
            </w:r>
          </w:p>
        </w:tc>
      </w:tr>
      <w:tr w:rsidR="007A503B" w14:paraId="25AE51EA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03EC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246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25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温度查询覆盖所有节点、网格中心及边上中点。另分别在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50 °C </w:t>
            </w:r>
            <w:r>
              <w:rPr>
                <w:sz w:val="20"/>
              </w:rPr>
              <w:t>执行与</w:t>
            </w:r>
            <w:r>
              <w:rPr>
                <w:sz w:val="20"/>
              </w:rPr>
              <w:t xml:space="preserve"> BT02 </w:t>
            </w:r>
            <w:r>
              <w:rPr>
                <w:sz w:val="20"/>
              </w:rPr>
              <w:t>相同的</w:t>
            </w:r>
            <w:r>
              <w:rPr>
                <w:sz w:val="20"/>
              </w:rPr>
              <w:t xml:space="preserve"> 2 A </w:t>
            </w:r>
            <w:r>
              <w:rPr>
                <w:sz w:val="20"/>
              </w:rPr>
              <w:t>脉冲。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</w:t>
            </w:r>
            <w:r>
              <w:rPr>
                <w:sz w:val="20"/>
              </w:rPr>
              <w:t>OCV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τ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C1</w:t>
            </w:r>
            <w:r>
              <w:rPr>
                <w:sz w:val="20"/>
              </w:rPr>
              <w:t>、端电压与极化。</w:t>
            </w:r>
          </w:p>
        </w:tc>
      </w:tr>
      <w:tr w:rsidR="007A503B" w14:paraId="113DCA6C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94C1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A5C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6FCC9C96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B4B0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40E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z=0.3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T=12.5 °C </w:t>
            </w:r>
            <w:r>
              <w:rPr>
                <w:sz w:val="20"/>
              </w:rPr>
              <w:t>时</w:t>
            </w:r>
            <w:r>
              <w:rPr>
                <w:sz w:val="20"/>
              </w:rPr>
              <w:t xml:space="preserve"> OCV=3.505 V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R0=0.0545 Ω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R1=0.021425 Ω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τ=10.65 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C1=τ/R1</w:t>
            </w:r>
            <w:r>
              <w:rPr>
                <w:sz w:val="20"/>
              </w:rPr>
              <w:t>。全部查询按显式函数独立核对。</w:t>
            </w:r>
          </w:p>
        </w:tc>
      </w:tr>
      <w:tr w:rsidR="007A503B" w14:paraId="12022DA4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0143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34C4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章执行前固定的判据。按预期结果逐项核算，不按运行结果放宽门限。</w:t>
            </w:r>
          </w:p>
        </w:tc>
      </w:tr>
      <w:tr w:rsidR="007A503B" w14:paraId="0EB2F286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DAB2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B779E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8C5D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A69A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1E1F1EFE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B88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9CF3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25 </w:t>
            </w:r>
            <w:r>
              <w:rPr>
                <w:sz w:val="20"/>
              </w:rPr>
              <w:t>次查询及三温度动态轨迹全部通过。三温度最大跨实现电压差</w:t>
            </w:r>
            <w:r>
              <w:rPr>
                <w:sz w:val="20"/>
              </w:rPr>
              <w:t xml:space="preserve"> 5.773e−15 V</w:t>
            </w:r>
            <w:r>
              <w:rPr>
                <w:sz w:val="20"/>
              </w:rPr>
              <w:t>；四个紧邻支持域外的输入均被拒绝。</w:t>
            </w:r>
          </w:p>
        </w:tc>
      </w:tr>
      <w:tr w:rsidR="007A503B" w14:paraId="58CB4289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4AE9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B780C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BT04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9064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22CB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1C831982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46B46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40650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温度影响由人为函数定义。此项证明查表和动态耦合实现正确，不能说明真实</w:t>
            </w:r>
            <w:r>
              <w:rPr>
                <w:sz w:val="20"/>
              </w:rPr>
              <w:t xml:space="preserve"> BAK </w:t>
            </w:r>
            <w:r>
              <w:rPr>
                <w:sz w:val="20"/>
              </w:rPr>
              <w:t>电芯在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50 °C </w:t>
            </w:r>
            <w:r>
              <w:rPr>
                <w:sz w:val="20"/>
              </w:rPr>
              <w:t>的精度。</w:t>
            </w:r>
          </w:p>
        </w:tc>
      </w:tr>
    </w:tbl>
    <w:p w14:paraId="6C76602C" w14:textId="77777777" w:rsidR="000B6234" w:rsidRDefault="00FC0FA7">
      <w:r>
        <w:t>生成</w:t>
      </w:r>
      <w:r>
        <w:t xml:space="preserve"> B </w:t>
      </w:r>
      <w:r>
        <w:t>表的函数如下，</w:t>
      </w:r>
      <w:r>
        <w:t xml:space="preserve">T </w:t>
      </w:r>
      <w:r>
        <w:t>单位为</w:t>
      </w:r>
      <w:r>
        <w:t xml:space="preserve"> °C</w:t>
      </w:r>
      <w:r>
        <w:t>，表行对应温度、列对应</w:t>
      </w:r>
      <w:r>
        <w:t xml:space="preserve"> SOC</w:t>
      </w:r>
      <w:r>
        <w:t>。</w:t>
      </w:r>
      <w:r>
        <w:t>OCV=3.2+z−0.001×ΔT+0.002×z×ΔT</w:t>
      </w:r>
      <w:r>
        <w:t>；</w:t>
      </w:r>
      <w:r>
        <w:t>R0=0.05+0.01×0.5−0.01×z−0.0002×ΔT</w:t>
      </w:r>
      <w:r>
        <w:t>；</w:t>
      </w:r>
      <w:r>
        <w:t>R1=0.02+0.004×0.5−0.004×z−0.00005×ΔT</w:t>
      </w:r>
      <w:r>
        <w:t>；</w:t>
      </w:r>
      <w:r>
        <w:t>τ=10+2×0.5−2×z−0.02×ΔT</w:t>
      </w:r>
      <w:r>
        <w:t>。其中</w:t>
      </w:r>
      <w:r>
        <w:t xml:space="preserve"> ΔT=T−25</w:t>
      </w:r>
      <w:r>
        <w:t>，</w:t>
      </w:r>
      <w:r>
        <w:t xml:space="preserve">C1 </w:t>
      </w:r>
      <w:r>
        <w:t>始终由</w:t>
      </w:r>
      <w:r>
        <w:t xml:space="preserve"> τ/R1 </w:t>
      </w:r>
      <w:r>
        <w:t>得到。</w:t>
      </w:r>
    </w:p>
    <w:p w14:paraId="145470EC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134A7568" wp14:editId="2A86C9BC">
            <wp:extent cx="5148000" cy="35989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9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C7CF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8 BT04 </w:t>
      </w:r>
      <w:r>
        <w:t>三个恒温环境的电压和极化响应。输入脉冲相同，</w:t>
      </w:r>
      <w:r>
        <w:t xml:space="preserve">0 °C </w:t>
      </w:r>
      <w:r>
        <w:t>人工表的电阻较大，加载压降和极化较大；</w:t>
      </w:r>
      <w:r>
        <w:t xml:space="preserve">50 °C </w:t>
      </w:r>
      <w:r>
        <w:t>相反。</w:t>
      </w:r>
      <w:r>
        <w:t xml:space="preserve">OCV </w:t>
      </w:r>
      <w:r>
        <w:t>本身也随温度改变，因此应结合下表分辨基线与内阻效应。这里只比较人工表机制。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2"/>
        <w:gridCol w:w="1383"/>
        <w:gridCol w:w="1383"/>
        <w:gridCol w:w="1383"/>
        <w:gridCol w:w="1382"/>
        <w:gridCol w:w="1383"/>
      </w:tblGrid>
      <w:tr w:rsidR="000B6234" w14:paraId="76CFF96F" w14:textId="77777777">
        <w:trPr>
          <w:cantSplit/>
          <w:tblHeader/>
        </w:trPr>
        <w:tc>
          <w:tcPr>
            <w:tcW w:w="1384" w:type="dxa"/>
          </w:tcPr>
          <w:p w14:paraId="7C09FAE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初始温度</w:t>
            </w:r>
            <w:r>
              <w:rPr>
                <w:sz w:val="20"/>
              </w:rPr>
              <w:t xml:space="preserve"> °C</w:t>
            </w:r>
          </w:p>
        </w:tc>
        <w:tc>
          <w:tcPr>
            <w:tcW w:w="1384" w:type="dxa"/>
          </w:tcPr>
          <w:p w14:paraId="25EB84A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OCV V</w:t>
            </w:r>
          </w:p>
        </w:tc>
        <w:tc>
          <w:tcPr>
            <w:tcW w:w="1384" w:type="dxa"/>
          </w:tcPr>
          <w:p w14:paraId="574CC39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R0 Ω</w:t>
            </w:r>
          </w:p>
        </w:tc>
        <w:tc>
          <w:tcPr>
            <w:tcW w:w="1384" w:type="dxa"/>
          </w:tcPr>
          <w:p w14:paraId="36F7AE2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R1 Ω</w:t>
            </w:r>
          </w:p>
        </w:tc>
        <w:tc>
          <w:tcPr>
            <w:tcW w:w="1384" w:type="dxa"/>
          </w:tcPr>
          <w:p w14:paraId="56DFE5A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τ s</w:t>
            </w:r>
          </w:p>
        </w:tc>
        <w:tc>
          <w:tcPr>
            <w:tcW w:w="1384" w:type="dxa"/>
          </w:tcPr>
          <w:p w14:paraId="667A245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C1 F</w:t>
            </w:r>
          </w:p>
        </w:tc>
      </w:tr>
      <w:tr w:rsidR="000B6234" w14:paraId="1D7566D8" w14:textId="77777777">
        <w:trPr>
          <w:cantSplit/>
        </w:trPr>
        <w:tc>
          <w:tcPr>
            <w:tcW w:w="1384" w:type="dxa"/>
          </w:tcPr>
          <w:p w14:paraId="23A1188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</w:tcPr>
          <w:p w14:paraId="7635C60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3.795</w:t>
            </w:r>
          </w:p>
        </w:tc>
        <w:tc>
          <w:tcPr>
            <w:tcW w:w="1384" w:type="dxa"/>
          </w:tcPr>
          <w:p w14:paraId="07FB117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0.054</w:t>
            </w:r>
          </w:p>
        </w:tc>
        <w:tc>
          <w:tcPr>
            <w:tcW w:w="1384" w:type="dxa"/>
          </w:tcPr>
          <w:p w14:paraId="45D93C0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0.02085</w:t>
            </w:r>
          </w:p>
        </w:tc>
        <w:tc>
          <w:tcPr>
            <w:tcW w:w="1384" w:type="dxa"/>
          </w:tcPr>
          <w:p w14:paraId="39E0847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10.3</w:t>
            </w:r>
          </w:p>
        </w:tc>
        <w:tc>
          <w:tcPr>
            <w:tcW w:w="1384" w:type="dxa"/>
          </w:tcPr>
          <w:p w14:paraId="75461A8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494.0048</w:t>
            </w:r>
          </w:p>
        </w:tc>
      </w:tr>
      <w:tr w:rsidR="000B6234" w14:paraId="4327DEF9" w14:textId="77777777">
        <w:trPr>
          <w:cantSplit/>
        </w:trPr>
        <w:tc>
          <w:tcPr>
            <w:tcW w:w="1384" w:type="dxa"/>
          </w:tcPr>
          <w:p w14:paraId="3BF73B3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25</w:t>
            </w:r>
          </w:p>
        </w:tc>
        <w:tc>
          <w:tcPr>
            <w:tcW w:w="1384" w:type="dxa"/>
          </w:tcPr>
          <w:p w14:paraId="16A7A98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3.8</w:t>
            </w:r>
          </w:p>
        </w:tc>
        <w:tc>
          <w:tcPr>
            <w:tcW w:w="1384" w:type="dxa"/>
          </w:tcPr>
          <w:p w14:paraId="391EDC1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0.049</w:t>
            </w:r>
          </w:p>
        </w:tc>
        <w:tc>
          <w:tcPr>
            <w:tcW w:w="1384" w:type="dxa"/>
          </w:tcPr>
          <w:p w14:paraId="6FEDF52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0.0196</w:t>
            </w:r>
          </w:p>
        </w:tc>
        <w:tc>
          <w:tcPr>
            <w:tcW w:w="1384" w:type="dxa"/>
          </w:tcPr>
          <w:p w14:paraId="16E1FB9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9.8</w:t>
            </w:r>
          </w:p>
        </w:tc>
        <w:tc>
          <w:tcPr>
            <w:tcW w:w="1384" w:type="dxa"/>
          </w:tcPr>
          <w:p w14:paraId="767D620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500</w:t>
            </w:r>
          </w:p>
        </w:tc>
      </w:tr>
      <w:tr w:rsidR="000B6234" w14:paraId="0FA3B5B2" w14:textId="77777777">
        <w:trPr>
          <w:cantSplit/>
        </w:trPr>
        <w:tc>
          <w:tcPr>
            <w:tcW w:w="1384" w:type="dxa"/>
          </w:tcPr>
          <w:p w14:paraId="6BA1C44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</w:t>
            </w:r>
          </w:p>
        </w:tc>
        <w:tc>
          <w:tcPr>
            <w:tcW w:w="1384" w:type="dxa"/>
          </w:tcPr>
          <w:p w14:paraId="37F4D9F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3.805</w:t>
            </w:r>
          </w:p>
        </w:tc>
        <w:tc>
          <w:tcPr>
            <w:tcW w:w="1384" w:type="dxa"/>
          </w:tcPr>
          <w:p w14:paraId="475B063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0.044</w:t>
            </w:r>
          </w:p>
        </w:tc>
        <w:tc>
          <w:tcPr>
            <w:tcW w:w="1384" w:type="dxa"/>
          </w:tcPr>
          <w:p w14:paraId="0A094C6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0.01835</w:t>
            </w:r>
          </w:p>
        </w:tc>
        <w:tc>
          <w:tcPr>
            <w:tcW w:w="1384" w:type="dxa"/>
          </w:tcPr>
          <w:p w14:paraId="21C4297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9.3</w:t>
            </w:r>
          </w:p>
        </w:tc>
        <w:tc>
          <w:tcPr>
            <w:tcW w:w="1384" w:type="dxa"/>
          </w:tcPr>
          <w:p w14:paraId="7D786AB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506.812</w:t>
            </w:r>
          </w:p>
        </w:tc>
      </w:tr>
    </w:tbl>
    <w:p w14:paraId="167E29D6" w14:textId="77777777" w:rsidR="000B6234" w:rsidRDefault="00FC0FA7">
      <w:pPr>
        <w:pStyle w:val="2"/>
        <w:pageBreakBefore/>
      </w:pPr>
      <w:bookmarkStart w:id="14" w:name="_Toc242377883"/>
      <w:r>
        <w:lastRenderedPageBreak/>
        <w:t xml:space="preserve">3.6 </w:t>
      </w:r>
      <w:r>
        <w:t>测试项目</w:t>
      </w:r>
      <w:r>
        <w:t xml:space="preserve"> 6 </w:t>
      </w:r>
      <w:r>
        <w:t>电阻发热与极化储能</w:t>
      </w:r>
      <w:bookmarkEnd w:id="14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4AFE89AA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A4C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217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BT05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858D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47B6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电阻发热与极化储能</w:t>
            </w:r>
          </w:p>
        </w:tc>
      </w:tr>
      <w:tr w:rsidR="007A503B" w14:paraId="3183399B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40C8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1AC1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验证</w:t>
            </w:r>
            <w:r>
              <w:rPr>
                <w:sz w:val="20"/>
              </w:rPr>
              <w:t xml:space="preserve"> P9 </w:t>
            </w:r>
            <w:r>
              <w:rPr>
                <w:sz w:val="20"/>
              </w:rPr>
              <w:t>的两项耗散与</w:t>
            </w:r>
            <w:r>
              <w:rPr>
                <w:sz w:val="20"/>
              </w:rPr>
              <w:t xml:space="preserve"> RC </w:t>
            </w:r>
            <w:r>
              <w:rPr>
                <w:sz w:val="20"/>
              </w:rPr>
              <w:t>暂存能量，避免把内部电压损失全部计为热。</w:t>
            </w:r>
          </w:p>
        </w:tc>
      </w:tr>
      <w:tr w:rsidR="007A503B" w14:paraId="171502B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5CDF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803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常参数资产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25 °C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z=0.6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u1=0 V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C1=500 F</w:t>
            </w:r>
            <w:r>
              <w:rPr>
                <w:sz w:val="20"/>
              </w:rPr>
              <w:t>。</w:t>
            </w:r>
          </w:p>
        </w:tc>
      </w:tr>
      <w:tr w:rsidR="007A503B" w14:paraId="7F13CF31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5E65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1A85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</w:t>
            </w:r>
            <w:r>
              <w:rPr>
                <w:sz w:val="20"/>
              </w:rPr>
              <w:t xml:space="preserve"> BT03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80 s </w:t>
            </w:r>
            <w:r>
              <w:rPr>
                <w:sz w:val="20"/>
              </w:rPr>
              <w:t>时序，含充电、反转和最后</w:t>
            </w:r>
            <w:r>
              <w:rPr>
                <w:sz w:val="20"/>
              </w:rPr>
              <w:t xml:space="preserve"> 30 s </w:t>
            </w:r>
            <w:r>
              <w:rPr>
                <w:sz w:val="20"/>
              </w:rPr>
              <w:t>静置。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</w:t>
            </w:r>
            <w:r>
              <w:rPr>
                <w:sz w:val="20"/>
              </w:rPr>
              <w:t>i²R0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u1²/R1</w:t>
            </w:r>
            <w:r>
              <w:rPr>
                <w:sz w:val="20"/>
              </w:rPr>
              <w:t>、总热功率、</w:t>
            </w:r>
            <w:r>
              <w:rPr>
                <w:sz w:val="20"/>
              </w:rPr>
              <w:t>0.5C1u1²</w:t>
            </w:r>
            <w:r>
              <w:rPr>
                <w:sz w:val="20"/>
              </w:rPr>
              <w:t>、累计热量和能量收支残差。</w:t>
            </w:r>
          </w:p>
        </w:tc>
      </w:tr>
      <w:tr w:rsidR="007A503B" w14:paraId="6D18A841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096D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A2A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33606364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BA48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46E1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常</w:t>
            </w:r>
            <w:r>
              <w:rPr>
                <w:sz w:val="20"/>
              </w:rPr>
              <w:t xml:space="preserve"> C1 </w:t>
            </w:r>
            <w:r>
              <w:rPr>
                <w:sz w:val="20"/>
              </w:rPr>
              <w:t>时，积分</w:t>
            </w:r>
            <w:r>
              <w:rPr>
                <w:sz w:val="20"/>
              </w:rPr>
              <w:t xml:space="preserve"> i×OCV </w:t>
            </w:r>
            <w:r>
              <w:rPr>
                <w:sz w:val="20"/>
              </w:rPr>
              <w:t>与积分端口功之差，等于累计热量加</w:t>
            </w:r>
            <w:r>
              <w:rPr>
                <w:sz w:val="20"/>
              </w:rPr>
              <w:t xml:space="preserve"> RC </w:t>
            </w:r>
            <w:r>
              <w:rPr>
                <w:sz w:val="20"/>
              </w:rPr>
              <w:t>储能变化；热源始终非负，停流后极化未消失时仍发热。</w:t>
            </w:r>
          </w:p>
        </w:tc>
      </w:tr>
      <w:tr w:rsidR="007A503B" w14:paraId="2A7CD8B3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1B08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EC4B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章执行前固定的判据。按预期结果逐项核算，不按运行结果放宽门限。</w:t>
            </w:r>
          </w:p>
        </w:tc>
      </w:tr>
      <w:tr w:rsidR="007A503B" w14:paraId="56B65C7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2249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1AAD7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BD9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E232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4A0F01ED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612E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0014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Simulink </w:t>
            </w:r>
            <w:r>
              <w:rPr>
                <w:sz w:val="20"/>
              </w:rPr>
              <w:t>最大能量残差</w:t>
            </w:r>
            <w:r>
              <w:rPr>
                <w:sz w:val="20"/>
              </w:rPr>
              <w:t xml:space="preserve"> 3.928e−14 J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8.438e−15 J</w:t>
            </w:r>
            <w:r>
              <w:rPr>
                <w:sz w:val="20"/>
              </w:rPr>
              <w:t>。两项热源及跨实现轨迹通过。</w:t>
            </w:r>
          </w:p>
        </w:tc>
      </w:tr>
      <w:tr w:rsidR="007A503B" w14:paraId="631E5343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9ACD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8F32D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BT05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5BFD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E7C2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5FA9958C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D22C9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C2CA4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没有实测热量。本项为方程能量核算；常</w:t>
            </w:r>
            <w:r>
              <w:rPr>
                <w:sz w:val="20"/>
              </w:rPr>
              <w:t xml:space="preserve"> C1 </w:t>
            </w:r>
            <w:r>
              <w:rPr>
                <w:sz w:val="20"/>
              </w:rPr>
              <w:t>恒等式不直接应用于变参数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，也未覆盖可逆熵热、老化或副反应热。</w:t>
            </w:r>
          </w:p>
        </w:tc>
      </w:tr>
    </w:tbl>
    <w:p w14:paraId="07DB1360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0FF5F88F" wp14:editId="6A4D2F75">
            <wp:extent cx="5148000" cy="46655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46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F27C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9 BT05 </w:t>
      </w:r>
      <w:r>
        <w:t>热源与储能核算。第一行区分即时欧姆耗散和极化电阻耗散；第二行比较累计内部电功差、累计热量和当前</w:t>
      </w:r>
      <w:r>
        <w:t xml:space="preserve"> RC </w:t>
      </w:r>
      <w:r>
        <w:t>储能；第三行为第一种累计能量减去后两者。初始</w:t>
      </w:r>
      <w:r>
        <w:t xml:space="preserve"> RC </w:t>
      </w:r>
      <w:r>
        <w:t>储能为零。</w:t>
      </w:r>
      <w:r>
        <w:t xml:space="preserve">50 s </w:t>
      </w:r>
      <w:r>
        <w:t>停流后，欧姆耗散为零而极化耗散仍为正。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9"/>
        <w:gridCol w:w="1658"/>
        <w:gridCol w:w="1660"/>
        <w:gridCol w:w="1660"/>
        <w:gridCol w:w="1659"/>
      </w:tblGrid>
      <w:tr w:rsidR="000B6234" w14:paraId="3818E702" w14:textId="77777777">
        <w:trPr>
          <w:cantSplit/>
          <w:tblHeader/>
        </w:trPr>
        <w:tc>
          <w:tcPr>
            <w:tcW w:w="1661" w:type="dxa"/>
          </w:tcPr>
          <w:p w14:paraId="0C9D6A1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时刻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1661" w:type="dxa"/>
          </w:tcPr>
          <w:p w14:paraId="0DFCF07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欧姆热</w:t>
            </w:r>
            <w:r>
              <w:rPr>
                <w:sz w:val="20"/>
              </w:rPr>
              <w:t xml:space="preserve"> W</w:t>
            </w:r>
          </w:p>
        </w:tc>
        <w:tc>
          <w:tcPr>
            <w:tcW w:w="1661" w:type="dxa"/>
          </w:tcPr>
          <w:p w14:paraId="3BA1F0D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极化热</w:t>
            </w:r>
            <w:r>
              <w:rPr>
                <w:sz w:val="20"/>
              </w:rPr>
              <w:t xml:space="preserve"> W</w:t>
            </w:r>
          </w:p>
        </w:tc>
        <w:tc>
          <w:tcPr>
            <w:tcW w:w="1661" w:type="dxa"/>
          </w:tcPr>
          <w:p w14:paraId="4EA0C88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RC </w:t>
            </w:r>
            <w:r>
              <w:rPr>
                <w:sz w:val="20"/>
              </w:rPr>
              <w:t>储能</w:t>
            </w:r>
            <w:r>
              <w:rPr>
                <w:sz w:val="20"/>
              </w:rPr>
              <w:t xml:space="preserve"> J</w:t>
            </w:r>
          </w:p>
        </w:tc>
        <w:tc>
          <w:tcPr>
            <w:tcW w:w="1661" w:type="dxa"/>
          </w:tcPr>
          <w:p w14:paraId="093B041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累计热量</w:t>
            </w:r>
            <w:r>
              <w:rPr>
                <w:sz w:val="20"/>
              </w:rPr>
              <w:t xml:space="preserve"> J</w:t>
            </w:r>
          </w:p>
        </w:tc>
      </w:tr>
      <w:tr w:rsidR="000B6234" w14:paraId="005D3D24" w14:textId="77777777">
        <w:trPr>
          <w:cantSplit/>
        </w:trPr>
        <w:tc>
          <w:tcPr>
            <w:tcW w:w="1661" w:type="dxa"/>
          </w:tcPr>
          <w:p w14:paraId="2E630CD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661" w:type="dxa"/>
          </w:tcPr>
          <w:p w14:paraId="28F0A17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0.2</w:t>
            </w:r>
          </w:p>
        </w:tc>
        <w:tc>
          <w:tcPr>
            <w:tcW w:w="1661" w:type="dxa"/>
          </w:tcPr>
          <w:p w14:paraId="3270559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661" w:type="dxa"/>
          </w:tcPr>
          <w:p w14:paraId="1A911EA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661" w:type="dxa"/>
          </w:tcPr>
          <w:p w14:paraId="4C51FCD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</w:tr>
      <w:tr w:rsidR="000B6234" w14:paraId="7346FAAC" w14:textId="77777777">
        <w:trPr>
          <w:cantSplit/>
        </w:trPr>
        <w:tc>
          <w:tcPr>
            <w:tcW w:w="1661" w:type="dxa"/>
          </w:tcPr>
          <w:p w14:paraId="13FF45A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30</w:t>
            </w:r>
          </w:p>
        </w:tc>
        <w:tc>
          <w:tcPr>
            <w:tcW w:w="1661" w:type="dxa"/>
          </w:tcPr>
          <w:p w14:paraId="4320CF2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0.2</w:t>
            </w:r>
          </w:p>
        </w:tc>
        <w:tc>
          <w:tcPr>
            <w:tcW w:w="1661" w:type="dxa"/>
          </w:tcPr>
          <w:p w14:paraId="5CB7A9B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0.059811606</w:t>
            </w:r>
          </w:p>
        </w:tc>
        <w:tc>
          <w:tcPr>
            <w:tcW w:w="1661" w:type="dxa"/>
          </w:tcPr>
          <w:p w14:paraId="0CF6DDC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0.29905803</w:t>
            </w:r>
          </w:p>
        </w:tc>
        <w:tc>
          <w:tcPr>
            <w:tcW w:w="1661" w:type="dxa"/>
          </w:tcPr>
          <w:p w14:paraId="75A5C36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4.6092102</w:t>
            </w:r>
          </w:p>
        </w:tc>
      </w:tr>
      <w:tr w:rsidR="000B6234" w14:paraId="56E40DFC" w14:textId="77777777">
        <w:trPr>
          <w:cantSplit/>
        </w:trPr>
        <w:tc>
          <w:tcPr>
            <w:tcW w:w="1661" w:type="dxa"/>
          </w:tcPr>
          <w:p w14:paraId="050B7CD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</w:t>
            </w:r>
          </w:p>
        </w:tc>
        <w:tc>
          <w:tcPr>
            <w:tcW w:w="1661" w:type="dxa"/>
          </w:tcPr>
          <w:p w14:paraId="24C019C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661" w:type="dxa"/>
          </w:tcPr>
          <w:p w14:paraId="78AA5F9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0.044717852</w:t>
            </w:r>
          </w:p>
        </w:tc>
        <w:tc>
          <w:tcPr>
            <w:tcW w:w="1661" w:type="dxa"/>
          </w:tcPr>
          <w:p w14:paraId="3B22958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0.22358926</w:t>
            </w:r>
          </w:p>
        </w:tc>
        <w:tc>
          <w:tcPr>
            <w:tcW w:w="1661" w:type="dxa"/>
          </w:tcPr>
          <w:p w14:paraId="38CE216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8.9948311</w:t>
            </w:r>
          </w:p>
        </w:tc>
      </w:tr>
      <w:tr w:rsidR="000B6234" w14:paraId="279DD0B2" w14:textId="77777777">
        <w:trPr>
          <w:cantSplit/>
        </w:trPr>
        <w:tc>
          <w:tcPr>
            <w:tcW w:w="1661" w:type="dxa"/>
          </w:tcPr>
          <w:p w14:paraId="05F964C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80</w:t>
            </w:r>
          </w:p>
        </w:tc>
        <w:tc>
          <w:tcPr>
            <w:tcW w:w="1661" w:type="dxa"/>
          </w:tcPr>
          <w:p w14:paraId="4B9BCCC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661" w:type="dxa"/>
          </w:tcPr>
          <w:p w14:paraId="330CE29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0.00011084447</w:t>
            </w:r>
          </w:p>
        </w:tc>
        <w:tc>
          <w:tcPr>
            <w:tcW w:w="1661" w:type="dxa"/>
          </w:tcPr>
          <w:p w14:paraId="105E6A7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0.00055422237</w:t>
            </w:r>
          </w:p>
        </w:tc>
        <w:tc>
          <w:tcPr>
            <w:tcW w:w="1661" w:type="dxa"/>
          </w:tcPr>
          <w:p w14:paraId="1127315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9.2178662</w:t>
            </w:r>
          </w:p>
        </w:tc>
      </w:tr>
    </w:tbl>
    <w:p w14:paraId="6C5C0591" w14:textId="77777777" w:rsidR="000B6234" w:rsidRDefault="00FC0FA7">
      <w:pPr>
        <w:pStyle w:val="2"/>
        <w:pageBreakBefore/>
      </w:pPr>
      <w:bookmarkStart w:id="15" w:name="_Toc242377884"/>
      <w:r>
        <w:lastRenderedPageBreak/>
        <w:t xml:space="preserve">3.7 </w:t>
      </w:r>
      <w:r>
        <w:t>测试项目</w:t>
      </w:r>
      <w:r>
        <w:t xml:space="preserve"> 7 </w:t>
      </w:r>
      <w:r>
        <w:t>完整充放电与容量曲线</w:t>
      </w:r>
      <w:bookmarkEnd w:id="15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718A7592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E81C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4F9D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BT06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2A64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2739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完整充放电与容量曲线</w:t>
            </w:r>
          </w:p>
        </w:tc>
      </w:tr>
      <w:tr w:rsidR="007A503B" w14:paraId="36CAC51E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D67E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92C7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验证</w:t>
            </w:r>
            <w:r>
              <w:rPr>
                <w:sz w:val="20"/>
              </w:rPr>
              <w:t xml:space="preserve"> P5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P7 </w:t>
            </w:r>
            <w:r>
              <w:rPr>
                <w:sz w:val="20"/>
              </w:rPr>
              <w:t>的长时电量积分、</w:t>
            </w: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边界和容量曲线。</w:t>
            </w:r>
          </w:p>
        </w:tc>
      </w:tr>
      <w:tr w:rsidR="007A503B" w14:paraId="53C624A9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8D01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4B59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人工资产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25 °C</w:t>
            </w:r>
            <w:r>
              <w:rPr>
                <w:sz w:val="20"/>
              </w:rPr>
              <w:t>，初始</w:t>
            </w:r>
            <w:r>
              <w:rPr>
                <w:sz w:val="20"/>
              </w:rPr>
              <w:t xml:space="preserve"> z=0.12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u1=0 V</w:t>
            </w:r>
            <w:r>
              <w:rPr>
                <w:sz w:val="20"/>
              </w:rPr>
              <w:t>；最大步长</w:t>
            </w:r>
            <w:r>
              <w:rPr>
                <w:sz w:val="20"/>
              </w:rPr>
              <w:t xml:space="preserve"> 1 s</w:t>
            </w:r>
            <w:r>
              <w:rPr>
                <w:sz w:val="20"/>
              </w:rPr>
              <w:t>。</w:t>
            </w:r>
          </w:p>
        </w:tc>
      </w:tr>
      <w:tr w:rsidR="007A503B" w14:paraId="314BC30D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94EF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74C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以</w:t>
            </w:r>
            <w:r>
              <w:rPr>
                <w:sz w:val="20"/>
              </w:rPr>
              <w:t xml:space="preserve"> −0.2 A </w:t>
            </w:r>
            <w:r>
              <w:rPr>
                <w:sz w:val="20"/>
              </w:rPr>
              <w:t>充至</w:t>
            </w:r>
            <w:r>
              <w:rPr>
                <w:sz w:val="20"/>
              </w:rPr>
              <w:t xml:space="preserve"> SOC=0.88</w:t>
            </w:r>
            <w:r>
              <w:rPr>
                <w:sz w:val="20"/>
              </w:rPr>
              <w:t>，再以</w:t>
            </w:r>
            <w:r>
              <w:rPr>
                <w:sz w:val="20"/>
              </w:rPr>
              <w:t xml:space="preserve"> 0.2 A </w:t>
            </w:r>
            <w:r>
              <w:rPr>
                <w:sz w:val="20"/>
              </w:rPr>
              <w:t>放回</w:t>
            </w:r>
            <w:r>
              <w:rPr>
                <w:sz w:val="20"/>
              </w:rPr>
              <w:t xml:space="preserve"> 0.12</w:t>
            </w:r>
            <w:r>
              <w:rPr>
                <w:sz w:val="20"/>
              </w:rPr>
              <w:t>；即</w:t>
            </w:r>
            <w:r>
              <w:rPr>
                <w:sz w:val="20"/>
              </w:rPr>
              <w:t xml:space="preserve"> 0.1C</w:t>
            </w:r>
            <w:r>
              <w:rPr>
                <w:sz w:val="20"/>
              </w:rPr>
              <w:t>，一次往返，反转时不重置极化。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输出：电压、</w:t>
            </w:r>
            <w:r>
              <w:rPr>
                <w:sz w:val="20"/>
              </w:rPr>
              <w:t>SOC</w:t>
            </w:r>
            <w:r>
              <w:rPr>
                <w:sz w:val="20"/>
              </w:rPr>
              <w:t>、累计绝对</w:t>
            </w:r>
            <w:r>
              <w:rPr>
                <w:sz w:val="20"/>
              </w:rPr>
              <w:t xml:space="preserve"> Ah</w:t>
            </w:r>
            <w:r>
              <w:rPr>
                <w:sz w:val="20"/>
              </w:rPr>
              <w:t>、两段电量及事件时间和事件两侧状态。</w:t>
            </w:r>
          </w:p>
        </w:tc>
      </w:tr>
      <w:tr w:rsidR="007A503B" w14:paraId="27B38DA2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696C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131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33B07051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D5AB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EEB2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每个方向</w:t>
            </w:r>
            <w:r>
              <w:rPr>
                <w:sz w:val="20"/>
              </w:rPr>
              <w:t xml:space="preserve"> 1.52 Ah</w:t>
            </w:r>
            <w:r>
              <w:rPr>
                <w:sz w:val="20"/>
              </w:rPr>
              <w:t>，每段</w:t>
            </w:r>
            <w:r>
              <w:rPr>
                <w:sz w:val="20"/>
              </w:rPr>
              <w:t xml:space="preserve"> 27360 s</w:t>
            </w:r>
            <w:r>
              <w:rPr>
                <w:sz w:val="20"/>
              </w:rPr>
              <w:t>，总计</w:t>
            </w:r>
            <w:r>
              <w:rPr>
                <w:sz w:val="20"/>
              </w:rPr>
              <w:t xml:space="preserve"> 54720 s</w:t>
            </w:r>
            <w:r>
              <w:rPr>
                <w:sz w:val="20"/>
              </w:rPr>
              <w:t>；电量误差不超过</w:t>
            </w:r>
            <w:r>
              <w:rPr>
                <w:sz w:val="20"/>
              </w:rPr>
              <w:t xml:space="preserve"> 10⁻⁶ Ah</w:t>
            </w:r>
            <w:r>
              <w:rPr>
                <w:sz w:val="20"/>
              </w:rPr>
              <w:t>，反转事件时间误差不超过</w:t>
            </w:r>
            <w:r>
              <w:rPr>
                <w:sz w:val="20"/>
              </w:rPr>
              <w:t xml:space="preserve"> 10⁻⁴ s</w:t>
            </w:r>
            <w:r>
              <w:rPr>
                <w:sz w:val="20"/>
              </w:rPr>
              <w:t>。</w:t>
            </w:r>
          </w:p>
        </w:tc>
      </w:tr>
      <w:tr w:rsidR="007A503B" w14:paraId="65BBA28E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1A6E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C865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章执行前固定的判据。反转样本在同一事件侧比较，原始时间戳单独保留。</w:t>
            </w:r>
          </w:p>
        </w:tc>
      </w:tr>
      <w:tr w:rsidR="007A503B" w14:paraId="3366F585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81CB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19CD9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B15E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466C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146E5A35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5CF6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16A7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充入</w:t>
            </w:r>
            <w:r>
              <w:rPr>
                <w:sz w:val="20"/>
              </w:rPr>
              <w:t xml:space="preserve"> 1.520000000000 Ah</w:t>
            </w:r>
            <w:r>
              <w:rPr>
                <w:sz w:val="20"/>
              </w:rPr>
              <w:t>，放出</w:t>
            </w:r>
            <w:r>
              <w:rPr>
                <w:sz w:val="20"/>
              </w:rPr>
              <w:t xml:space="preserve"> 1.519999999997 Ah</w:t>
            </w:r>
            <w:r>
              <w:rPr>
                <w:sz w:val="20"/>
              </w:rPr>
              <w:t>；反转时间偏差</w:t>
            </w:r>
            <w:r>
              <w:rPr>
                <w:sz w:val="20"/>
              </w:rPr>
              <w:t xml:space="preserve"> 1.67e−08 s</w:t>
            </w:r>
            <w:r>
              <w:rPr>
                <w:sz w:val="20"/>
              </w:rPr>
              <w:t>。同侧配对后电压最大差</w:t>
            </w:r>
            <w:r>
              <w:rPr>
                <w:sz w:val="20"/>
              </w:rPr>
              <w:t xml:space="preserve"> 1.303e−11 V</w:t>
            </w:r>
            <w:r>
              <w:rPr>
                <w:sz w:val="20"/>
              </w:rPr>
              <w:t>，全部通过。</w:t>
            </w:r>
          </w:p>
        </w:tc>
      </w:tr>
      <w:tr w:rsidR="007A503B" w14:paraId="62F2164E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76A3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273FB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BT06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8404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679F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3D399FD4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E87CC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C98AA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固定网格在</w:t>
            </w:r>
            <w:r>
              <w:rPr>
                <w:sz w:val="20"/>
              </w:rPr>
              <w:t xml:space="preserve"> 27360 s </w:t>
            </w:r>
            <w:r>
              <w:rPr>
                <w:sz w:val="20"/>
              </w:rPr>
              <w:t>原始比较出现</w:t>
            </w:r>
            <w:r>
              <w:rPr>
                <w:sz w:val="20"/>
              </w:rPr>
              <w:t xml:space="preserve"> 0.02 V </w:t>
            </w:r>
            <w:r>
              <w:rPr>
                <w:sz w:val="20"/>
              </w:rPr>
              <w:t>差，原因是两侧相差约</w:t>
            </w:r>
            <w:r>
              <w:rPr>
                <w:sz w:val="20"/>
              </w:rPr>
              <w:t xml:space="preserve"> 17 ns </w:t>
            </w:r>
            <w:r>
              <w:rPr>
                <w:sz w:val="20"/>
              </w:rPr>
              <w:t>而分别落在反转前后。保留原始失败记录，仅按既定规则配对相同事件侧。人工线性</w:t>
            </w:r>
            <w:r>
              <w:rPr>
                <w:sz w:val="20"/>
              </w:rPr>
              <w:t xml:space="preserve"> OCV </w:t>
            </w:r>
            <w:r>
              <w:rPr>
                <w:sz w:val="20"/>
              </w:rPr>
              <w:t>决定了容量曲线近似直线，不能用此曲线代表真实材料平台或老化。</w:t>
            </w:r>
          </w:p>
        </w:tc>
      </w:tr>
    </w:tbl>
    <w:p w14:paraId="66B55B69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2E228D79" wp14:editId="7E9A18FF">
            <wp:extent cx="5148000" cy="40766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40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AB5A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10 BT06 </w:t>
      </w:r>
      <w:r>
        <w:t>容量曲线与完整电量历程。上图横轴是各充、放电分支分别从零累计的</w:t>
      </w:r>
      <w:r>
        <w:t xml:space="preserve"> Ah</w:t>
      </w:r>
      <w:r>
        <w:t>，因此两条分支可能相交；没有活性物质量数据，不使用</w:t>
      </w:r>
      <w:r>
        <w:t xml:space="preserve"> mAh/g</w:t>
      </w:r>
      <w:r>
        <w:t>。下图给出真实物理时间，完整</w:t>
      </w:r>
      <w:r>
        <w:t xml:space="preserve"> 0.1C </w:t>
      </w:r>
      <w:r>
        <w:t>往返确需</w:t>
      </w:r>
      <w:r>
        <w:t xml:space="preserve"> 54720 s</w:t>
      </w:r>
      <w:r>
        <w:t>。资产</w:t>
      </w:r>
      <w:r>
        <w:t xml:space="preserve"> A </w:t>
      </w:r>
      <w:r>
        <w:t>的</w:t>
      </w:r>
      <w:r>
        <w:t xml:space="preserve"> OCV </w:t>
      </w:r>
      <w:r>
        <w:t>对</w:t>
      </w:r>
      <w:r>
        <w:t xml:space="preserve"> SOC </w:t>
      </w:r>
      <w:r>
        <w:t>为线性，因此曲线形状是核算参数的结果。</w:t>
      </w:r>
    </w:p>
    <w:p w14:paraId="213A7E3A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78BDD7C2" wp14:editId="260B27B0">
            <wp:extent cx="5148000" cy="43698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6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436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4B70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11 BT06 </w:t>
      </w:r>
      <w:r>
        <w:t>完整时域对比。上图显示电流反转，中图为两套实现的端电压，下图直接相减。反转样本使用</w:t>
      </w:r>
      <w:r>
        <w:t xml:space="preserve"> Simulink </w:t>
      </w:r>
      <w:r>
        <w:t>的事件右侧值与</w:t>
      </w:r>
      <w:r>
        <w:t xml:space="preserve"> Python </w:t>
      </w:r>
      <w:r>
        <w:t>右侧值配对，其真实来源时间保存在事件表中，其他样本未作调整。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81"/>
        <w:gridCol w:w="1320"/>
        <w:gridCol w:w="1766"/>
        <w:gridCol w:w="1301"/>
        <w:gridCol w:w="1320"/>
        <w:gridCol w:w="1308"/>
      </w:tblGrid>
      <w:tr w:rsidR="000B6234" w14:paraId="27FFB869" w14:textId="77777777">
        <w:trPr>
          <w:cantSplit/>
          <w:tblHeader/>
        </w:trPr>
        <w:tc>
          <w:tcPr>
            <w:tcW w:w="1384" w:type="dxa"/>
          </w:tcPr>
          <w:p w14:paraId="6B9FF5C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反转侧</w:t>
            </w:r>
          </w:p>
        </w:tc>
        <w:tc>
          <w:tcPr>
            <w:tcW w:w="1384" w:type="dxa"/>
          </w:tcPr>
          <w:p w14:paraId="72A3E6C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时间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1384" w:type="dxa"/>
          </w:tcPr>
          <w:p w14:paraId="14D9F95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Simulink </w:t>
            </w:r>
            <w:r>
              <w:rPr>
                <w:sz w:val="20"/>
              </w:rPr>
              <w:t>来源时间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1384" w:type="dxa"/>
          </w:tcPr>
          <w:p w14:paraId="093FB21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SOC</w:t>
            </w:r>
          </w:p>
        </w:tc>
        <w:tc>
          <w:tcPr>
            <w:tcW w:w="1384" w:type="dxa"/>
          </w:tcPr>
          <w:p w14:paraId="6B9EC46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u1 V</w:t>
            </w:r>
          </w:p>
        </w:tc>
        <w:tc>
          <w:tcPr>
            <w:tcW w:w="1384" w:type="dxa"/>
          </w:tcPr>
          <w:p w14:paraId="44E1DD9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端电压</w:t>
            </w:r>
            <w:r>
              <w:rPr>
                <w:sz w:val="20"/>
              </w:rPr>
              <w:t xml:space="preserve"> V</w:t>
            </w:r>
          </w:p>
        </w:tc>
      </w:tr>
      <w:tr w:rsidR="000B6234" w14:paraId="393647DD" w14:textId="77777777">
        <w:trPr>
          <w:cantSplit/>
        </w:trPr>
        <w:tc>
          <w:tcPr>
            <w:tcW w:w="1384" w:type="dxa"/>
          </w:tcPr>
          <w:p w14:paraId="18526EF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左侧</w:t>
            </w:r>
          </w:p>
        </w:tc>
        <w:tc>
          <w:tcPr>
            <w:tcW w:w="1384" w:type="dxa"/>
          </w:tcPr>
          <w:p w14:paraId="2D778C8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27360</w:t>
            </w:r>
          </w:p>
        </w:tc>
        <w:tc>
          <w:tcPr>
            <w:tcW w:w="1384" w:type="dxa"/>
          </w:tcPr>
          <w:p w14:paraId="5E57544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27360.0000000165</w:t>
            </w:r>
          </w:p>
        </w:tc>
        <w:tc>
          <w:tcPr>
            <w:tcW w:w="1384" w:type="dxa"/>
          </w:tcPr>
          <w:p w14:paraId="574A542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0.88</w:t>
            </w:r>
          </w:p>
        </w:tc>
        <w:tc>
          <w:tcPr>
            <w:tcW w:w="1384" w:type="dxa"/>
          </w:tcPr>
          <w:p w14:paraId="598B6D3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0.004</w:t>
            </w:r>
          </w:p>
        </w:tc>
        <w:tc>
          <w:tcPr>
            <w:tcW w:w="1384" w:type="dxa"/>
          </w:tcPr>
          <w:p w14:paraId="54EA3D1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4.094</w:t>
            </w:r>
          </w:p>
        </w:tc>
      </w:tr>
      <w:tr w:rsidR="000B6234" w14:paraId="10868E08" w14:textId="77777777">
        <w:trPr>
          <w:cantSplit/>
        </w:trPr>
        <w:tc>
          <w:tcPr>
            <w:tcW w:w="1384" w:type="dxa"/>
          </w:tcPr>
          <w:p w14:paraId="726FBF1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右侧</w:t>
            </w:r>
          </w:p>
        </w:tc>
        <w:tc>
          <w:tcPr>
            <w:tcW w:w="1384" w:type="dxa"/>
          </w:tcPr>
          <w:p w14:paraId="44023B4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27360</w:t>
            </w:r>
          </w:p>
        </w:tc>
        <w:tc>
          <w:tcPr>
            <w:tcW w:w="1384" w:type="dxa"/>
          </w:tcPr>
          <w:p w14:paraId="24A90AE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27360.0000000167</w:t>
            </w:r>
          </w:p>
        </w:tc>
        <w:tc>
          <w:tcPr>
            <w:tcW w:w="1384" w:type="dxa"/>
          </w:tcPr>
          <w:p w14:paraId="0414204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0.88</w:t>
            </w:r>
          </w:p>
        </w:tc>
        <w:tc>
          <w:tcPr>
            <w:tcW w:w="1384" w:type="dxa"/>
          </w:tcPr>
          <w:p w14:paraId="13270DE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0.004</w:t>
            </w:r>
          </w:p>
        </w:tc>
        <w:tc>
          <w:tcPr>
            <w:tcW w:w="1384" w:type="dxa"/>
          </w:tcPr>
          <w:p w14:paraId="5C4CFCA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4.074</w:t>
            </w:r>
          </w:p>
        </w:tc>
      </w:tr>
    </w:tbl>
    <w:p w14:paraId="15039530" w14:textId="77777777" w:rsidR="000B6234" w:rsidRDefault="00FC0FA7">
      <w:r>
        <w:t>事件两侧电流变化</w:t>
      </w:r>
      <w:r>
        <w:t xml:space="preserve"> 0.4 A</w:t>
      </w:r>
      <w:r>
        <w:t>，欧姆压降变化为</w:t>
      </w:r>
      <w:r>
        <w:t xml:space="preserve"> 0.4×0.05=0.02 V</w:t>
      </w:r>
      <w:r>
        <w:t>；状态连续。仅用两个不同事件侧的电压相减会把正确的物理跳变当成数值误差。对齐审计同时保存原始时刻、原始误差、配对误差及选取规则，没有修改原始</w:t>
      </w:r>
      <w:r>
        <w:t xml:space="preserve"> CSV </w:t>
      </w:r>
      <w:r>
        <w:t>或</w:t>
      </w:r>
      <w:r>
        <w:t xml:space="preserve"> MAT</w:t>
      </w:r>
      <w:r>
        <w:t>。</w:t>
      </w:r>
    </w:p>
    <w:p w14:paraId="457F0277" w14:textId="77777777" w:rsidR="000B6234" w:rsidRDefault="00FC0FA7">
      <w:pPr>
        <w:pStyle w:val="2"/>
        <w:pageBreakBefore/>
      </w:pPr>
      <w:bookmarkStart w:id="16" w:name="_Toc242377885"/>
      <w:r>
        <w:lastRenderedPageBreak/>
        <w:t xml:space="preserve">3.8 </w:t>
      </w:r>
      <w:r>
        <w:t>测试项目</w:t>
      </w:r>
      <w:r>
        <w:t xml:space="preserve"> 8 </w:t>
      </w:r>
      <w:r>
        <w:t>三组实测脉冲留出验证</w:t>
      </w:r>
      <w:bookmarkEnd w:id="16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68F840F0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E79A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CECA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BT07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EBFD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295C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三组实测脉冲留出验证</w:t>
            </w:r>
          </w:p>
        </w:tc>
      </w:tr>
      <w:tr w:rsidR="007A503B" w14:paraId="5393A1E3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034F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DCD2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验证第</w:t>
            </w:r>
            <w:r>
              <w:rPr>
                <w:sz w:val="20"/>
              </w:rPr>
              <w:t xml:space="preserve"> 4.4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9.4 </w:t>
            </w:r>
            <w:r>
              <w:rPr>
                <w:sz w:val="20"/>
              </w:rPr>
              <w:t>节：固定参数的一阶</w:t>
            </w:r>
            <w:r>
              <w:rPr>
                <w:sz w:val="20"/>
              </w:rPr>
              <w:t xml:space="preserve"> ECM </w:t>
            </w:r>
            <w:r>
              <w:rPr>
                <w:sz w:val="20"/>
              </w:rPr>
              <w:t>对未参与标定的实际端电压是否有效。</w:t>
            </w:r>
          </w:p>
        </w:tc>
      </w:tr>
      <w:tr w:rsidR="007A503B" w14:paraId="30CC4F94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66A1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D78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资产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25 °C </w:t>
            </w:r>
            <w:r>
              <w:rPr>
                <w:sz w:val="20"/>
              </w:rPr>
              <w:t>恒温设定。每段初始</w:t>
            </w:r>
            <w:r>
              <w:rPr>
                <w:sz w:val="20"/>
              </w:rPr>
              <w:t xml:space="preserve"> u1=0 V</w:t>
            </w:r>
            <w:r>
              <w:rPr>
                <w:sz w:val="20"/>
              </w:rPr>
              <w:t>，初始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由完整记录的电流积分获得；不按该段电压重新拟合初值。</w:t>
            </w:r>
          </w:p>
        </w:tc>
      </w:tr>
      <w:tr w:rsidR="007A503B" w14:paraId="51F140C9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5AC1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F71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留出脉冲</w:t>
            </w:r>
            <w:r>
              <w:rPr>
                <w:sz w:val="20"/>
              </w:rPr>
              <w:t xml:space="preserve"> 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，每组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119.9 s</w:t>
            </w:r>
            <w:r>
              <w:rPr>
                <w:sz w:val="20"/>
              </w:rPr>
              <w:t>，间隔</w:t>
            </w:r>
            <w:r>
              <w:rPr>
                <w:sz w:val="20"/>
              </w:rPr>
              <w:t xml:space="preserve"> 0.1 s</w:t>
            </w:r>
            <w:r>
              <w:rPr>
                <w:sz w:val="20"/>
              </w:rPr>
              <w:t>。原始电流反号后输入；约</w:t>
            </w:r>
            <w:r>
              <w:rPr>
                <w:sz w:val="20"/>
              </w:rPr>
              <w:t xml:space="preserve"> 30 s </w:t>
            </w:r>
            <w:r>
              <w:rPr>
                <w:sz w:val="20"/>
              </w:rPr>
              <w:t>放电、</w:t>
            </w:r>
            <w:r>
              <w:rPr>
                <w:sz w:val="20"/>
              </w:rPr>
              <w:t xml:space="preserve">40 s </w:t>
            </w:r>
            <w:r>
              <w:rPr>
                <w:sz w:val="20"/>
              </w:rPr>
              <w:t>静置、</w:t>
            </w:r>
            <w:r>
              <w:rPr>
                <w:sz w:val="20"/>
              </w:rPr>
              <w:t xml:space="preserve">10 s </w:t>
            </w:r>
            <w:r>
              <w:rPr>
                <w:sz w:val="20"/>
              </w:rPr>
              <w:t>充电、</w:t>
            </w:r>
            <w:r>
              <w:rPr>
                <w:sz w:val="20"/>
              </w:rPr>
              <w:t xml:space="preserve">40 s </w:t>
            </w:r>
            <w:r>
              <w:rPr>
                <w:sz w:val="20"/>
              </w:rPr>
              <w:t>静置，实际幅值采用记录。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输出：实测与开环模型电压、直接残差、整段及分阶段</w:t>
            </w:r>
            <w:r>
              <w:rPr>
                <w:sz w:val="20"/>
              </w:rPr>
              <w:t xml:space="preserve"> RMSE </w:t>
            </w:r>
            <w:r>
              <w:rPr>
                <w:sz w:val="20"/>
              </w:rPr>
              <w:t>和最大误差。</w:t>
            </w:r>
          </w:p>
        </w:tc>
      </w:tr>
      <w:tr w:rsidR="007A503B" w14:paraId="2E5ED6A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F314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CEA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48A4C320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D936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460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每组整段</w:t>
            </w:r>
            <w:r>
              <w:rPr>
                <w:sz w:val="20"/>
              </w:rPr>
              <w:t xml:space="preserve"> RMSE≤30 mV</w:t>
            </w:r>
            <w:r>
              <w:rPr>
                <w:sz w:val="20"/>
              </w:rPr>
              <w:t>，最大绝对误差</w:t>
            </w:r>
            <w:r>
              <w:rPr>
                <w:sz w:val="20"/>
              </w:rPr>
              <w:t>≤100 mV</w:t>
            </w:r>
            <w:r>
              <w:rPr>
                <w:sz w:val="20"/>
              </w:rPr>
              <w:t>；物理状态只由电流推进，不利用测量电压纠正。</w:t>
            </w:r>
          </w:p>
        </w:tc>
      </w:tr>
      <w:tr w:rsidR="007A503B" w14:paraId="52AC7D4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E862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C823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章执行前固定的判据。按预期结果逐项核算，不按运行结果放宽门限。</w:t>
            </w:r>
          </w:p>
        </w:tc>
      </w:tr>
      <w:tr w:rsidR="007A503B" w14:paraId="6965822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EEBF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EBD57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29A4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68B2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63EE0C3C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EFF5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6790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三组整段</w:t>
            </w:r>
            <w:r>
              <w:rPr>
                <w:sz w:val="20"/>
              </w:rPr>
              <w:t xml:space="preserve"> RMSE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26.70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28.65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17.27 mV</w:t>
            </w:r>
            <w:r>
              <w:rPr>
                <w:sz w:val="20"/>
              </w:rPr>
              <w:t>；最大绝对误差为</w:t>
            </w:r>
            <w:r>
              <w:rPr>
                <w:sz w:val="20"/>
              </w:rPr>
              <w:t xml:space="preserve"> 60.25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59.47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50.51 mV</w:t>
            </w:r>
            <w:r>
              <w:rPr>
                <w:sz w:val="20"/>
              </w:rPr>
              <w:t>，均通过。</w:t>
            </w:r>
          </w:p>
        </w:tc>
      </w:tr>
      <w:tr w:rsidR="007A503B" w14:paraId="70BA6DCE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83BF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0D788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BT07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58B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D5C4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2AB9C130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35965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93E59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部分充电和静置阶段</w:t>
            </w:r>
            <w:r>
              <w:rPr>
                <w:sz w:val="20"/>
              </w:rPr>
              <w:t xml:space="preserve"> RMSE </w:t>
            </w:r>
            <w:r>
              <w:rPr>
                <w:sz w:val="20"/>
              </w:rPr>
              <w:t>约</w:t>
            </w:r>
            <w:r>
              <w:rPr>
                <w:sz w:val="20"/>
              </w:rPr>
              <w:t xml:space="preserve"> 35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41 mV</w:t>
            </w:r>
            <w:r>
              <w:rPr>
                <w:sz w:val="20"/>
              </w:rPr>
              <w:t>，高于整段</w:t>
            </w:r>
            <w:r>
              <w:rPr>
                <w:sz w:val="20"/>
              </w:rPr>
              <w:t xml:space="preserve"> 30 mV </w:t>
            </w:r>
            <w:r>
              <w:rPr>
                <w:sz w:val="20"/>
              </w:rPr>
              <w:t>的量级。整段通过不等于每阶段都低于</w:t>
            </w:r>
            <w:r>
              <w:rPr>
                <w:sz w:val="20"/>
              </w:rPr>
              <w:t xml:space="preserve"> 30 mV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由电量推算，缺少独立真值；</w:t>
            </w:r>
            <w:r>
              <w:rPr>
                <w:sz w:val="20"/>
              </w:rPr>
              <w:t xml:space="preserve">0.1 s </w:t>
            </w:r>
            <w:r>
              <w:rPr>
                <w:sz w:val="20"/>
              </w:rPr>
              <w:t>是重采样间隔，不是原传感器采样率。</w:t>
            </w:r>
          </w:p>
        </w:tc>
      </w:tr>
    </w:tbl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1"/>
        <w:gridCol w:w="1383"/>
        <w:gridCol w:w="1383"/>
        <w:gridCol w:w="1383"/>
        <w:gridCol w:w="1383"/>
        <w:gridCol w:w="1383"/>
      </w:tblGrid>
      <w:tr w:rsidR="000B6234" w14:paraId="5C8D7F2B" w14:textId="77777777">
        <w:trPr>
          <w:cantSplit/>
          <w:tblHeader/>
        </w:trPr>
        <w:tc>
          <w:tcPr>
            <w:tcW w:w="1384" w:type="dxa"/>
          </w:tcPr>
          <w:p w14:paraId="333514C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留出脉冲</w:t>
            </w:r>
          </w:p>
        </w:tc>
        <w:tc>
          <w:tcPr>
            <w:tcW w:w="1384" w:type="dxa"/>
          </w:tcPr>
          <w:p w14:paraId="166B9F1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初始</w:t>
            </w:r>
            <w:r>
              <w:rPr>
                <w:sz w:val="20"/>
              </w:rPr>
              <w:t xml:space="preserve"> SOC</w:t>
            </w:r>
          </w:p>
        </w:tc>
        <w:tc>
          <w:tcPr>
            <w:tcW w:w="1384" w:type="dxa"/>
          </w:tcPr>
          <w:p w14:paraId="39C30C0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放电峰值</w:t>
            </w:r>
            <w:r>
              <w:rPr>
                <w:sz w:val="20"/>
              </w:rPr>
              <w:t xml:space="preserve"> A</w:t>
            </w:r>
          </w:p>
        </w:tc>
        <w:tc>
          <w:tcPr>
            <w:tcW w:w="1384" w:type="dxa"/>
          </w:tcPr>
          <w:p w14:paraId="0AB2084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充电峰值</w:t>
            </w:r>
            <w:r>
              <w:rPr>
                <w:sz w:val="20"/>
              </w:rPr>
              <w:t xml:space="preserve"> A</w:t>
            </w:r>
          </w:p>
        </w:tc>
        <w:tc>
          <w:tcPr>
            <w:tcW w:w="1384" w:type="dxa"/>
          </w:tcPr>
          <w:p w14:paraId="6AF405B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整段</w:t>
            </w:r>
            <w:r>
              <w:rPr>
                <w:sz w:val="20"/>
              </w:rPr>
              <w:t xml:space="preserve"> RMSE mV</w:t>
            </w:r>
          </w:p>
        </w:tc>
        <w:tc>
          <w:tcPr>
            <w:tcW w:w="1384" w:type="dxa"/>
          </w:tcPr>
          <w:p w14:paraId="2E8C6F1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最大误差</w:t>
            </w:r>
            <w:r>
              <w:rPr>
                <w:sz w:val="20"/>
              </w:rPr>
              <w:t xml:space="preserve"> mV</w:t>
            </w:r>
          </w:p>
        </w:tc>
      </w:tr>
      <w:tr w:rsidR="000B6234" w14:paraId="78631E18" w14:textId="77777777">
        <w:trPr>
          <w:cantSplit/>
        </w:trPr>
        <w:tc>
          <w:tcPr>
            <w:tcW w:w="1384" w:type="dxa"/>
          </w:tcPr>
          <w:p w14:paraId="3B5483F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w="1384" w:type="dxa"/>
          </w:tcPr>
          <w:p w14:paraId="3457716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0.65521015</w:t>
            </w:r>
          </w:p>
        </w:tc>
        <w:tc>
          <w:tcPr>
            <w:tcW w:w="1384" w:type="dxa"/>
          </w:tcPr>
          <w:p w14:paraId="19A71C2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6.18985</w:t>
            </w:r>
          </w:p>
        </w:tc>
        <w:tc>
          <w:tcPr>
            <w:tcW w:w="1384" w:type="dxa"/>
          </w:tcPr>
          <w:p w14:paraId="3AEF7E1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4.643</w:t>
            </w:r>
          </w:p>
        </w:tc>
        <w:tc>
          <w:tcPr>
            <w:tcW w:w="1384" w:type="dxa"/>
          </w:tcPr>
          <w:p w14:paraId="10C569F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26.6997</w:t>
            </w:r>
          </w:p>
        </w:tc>
        <w:tc>
          <w:tcPr>
            <w:tcW w:w="1384" w:type="dxa"/>
          </w:tcPr>
          <w:p w14:paraId="007DE26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60.2505</w:t>
            </w:r>
          </w:p>
        </w:tc>
      </w:tr>
      <w:tr w:rsidR="000B6234" w14:paraId="4D247A1C" w14:textId="77777777">
        <w:trPr>
          <w:cantSplit/>
        </w:trPr>
        <w:tc>
          <w:tcPr>
            <w:tcW w:w="1384" w:type="dxa"/>
          </w:tcPr>
          <w:p w14:paraId="0D86840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</w:t>
            </w:r>
          </w:p>
        </w:tc>
        <w:tc>
          <w:tcPr>
            <w:tcW w:w="1384" w:type="dxa"/>
          </w:tcPr>
          <w:p w14:paraId="7C83783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0.43430811</w:t>
            </w:r>
          </w:p>
        </w:tc>
        <w:tc>
          <w:tcPr>
            <w:tcW w:w="1384" w:type="dxa"/>
          </w:tcPr>
          <w:p w14:paraId="5AA81CB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6.19025</w:t>
            </w:r>
          </w:p>
        </w:tc>
        <w:tc>
          <w:tcPr>
            <w:tcW w:w="1384" w:type="dxa"/>
          </w:tcPr>
          <w:p w14:paraId="7E61810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4.643</w:t>
            </w:r>
          </w:p>
        </w:tc>
        <w:tc>
          <w:tcPr>
            <w:tcW w:w="1384" w:type="dxa"/>
          </w:tcPr>
          <w:p w14:paraId="7DA0A5E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28.6459</w:t>
            </w:r>
          </w:p>
        </w:tc>
        <w:tc>
          <w:tcPr>
            <w:tcW w:w="1384" w:type="dxa"/>
          </w:tcPr>
          <w:p w14:paraId="1708F17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59.4651</w:t>
            </w:r>
          </w:p>
        </w:tc>
      </w:tr>
      <w:tr w:rsidR="000B6234" w14:paraId="0E25F54A" w14:textId="77777777">
        <w:trPr>
          <w:cantSplit/>
        </w:trPr>
        <w:tc>
          <w:tcPr>
            <w:tcW w:w="1384" w:type="dxa"/>
          </w:tcPr>
          <w:p w14:paraId="0B6D652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8</w:t>
            </w:r>
          </w:p>
        </w:tc>
        <w:tc>
          <w:tcPr>
            <w:tcW w:w="1384" w:type="dxa"/>
          </w:tcPr>
          <w:p w14:paraId="7ECD7E7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0.21339996</w:t>
            </w:r>
          </w:p>
        </w:tc>
        <w:tc>
          <w:tcPr>
            <w:tcW w:w="1384" w:type="dxa"/>
          </w:tcPr>
          <w:p w14:paraId="2C79DFD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6.19005</w:t>
            </w:r>
          </w:p>
        </w:tc>
        <w:tc>
          <w:tcPr>
            <w:tcW w:w="1384" w:type="dxa"/>
          </w:tcPr>
          <w:p w14:paraId="5A8D2CE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4.64359</w:t>
            </w:r>
          </w:p>
        </w:tc>
        <w:tc>
          <w:tcPr>
            <w:tcW w:w="1384" w:type="dxa"/>
          </w:tcPr>
          <w:p w14:paraId="7501303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17.266</w:t>
            </w:r>
          </w:p>
        </w:tc>
        <w:tc>
          <w:tcPr>
            <w:tcW w:w="1384" w:type="dxa"/>
          </w:tcPr>
          <w:p w14:paraId="49A305E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50.5055</w:t>
            </w:r>
          </w:p>
        </w:tc>
      </w:tr>
    </w:tbl>
    <w:p w14:paraId="613FDC37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14FE484F" wp14:editId="7A28A91B">
            <wp:extent cx="5148000" cy="53493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7_P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3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1CFE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12 BT07 </w:t>
      </w:r>
      <w:r>
        <w:t>留出脉冲</w:t>
      </w:r>
      <w:r>
        <w:t xml:space="preserve"> 4</w:t>
      </w:r>
      <w:r>
        <w:t>，</w:t>
      </w:r>
      <w:r>
        <w:t>25 °C</w:t>
      </w:r>
      <w:r>
        <w:t>。第一行为输入实测电流；第二行蓝色和橙色为两套开环模型，黑色为测量电压；第三行为</w:t>
      </w:r>
      <w:r>
        <w:t xml:space="preserve"> Simulink </w:t>
      </w:r>
      <w:r>
        <w:t>电压减测量电压，单位</w:t>
      </w:r>
      <w:r>
        <w:t xml:space="preserve"> mV</w:t>
      </w:r>
      <w:r>
        <w:t>；第四行为</w:t>
      </w:r>
      <w:r>
        <w:t xml:space="preserve"> Python </w:t>
      </w:r>
      <w:r>
        <w:t>减</w:t>
      </w:r>
      <w:r>
        <w:t xml:space="preserve"> Simulink</w:t>
      </w:r>
      <w:r>
        <w:t>，单位</w:t>
      </w:r>
      <w:r>
        <w:t xml:space="preserve"> V</w:t>
      </w:r>
      <w:r>
        <w:t>。黑色测量曲线未送入物理模型，因此第三行是真正的开环预测误差。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B6234" w14:paraId="245186FC" w14:textId="77777777">
        <w:trPr>
          <w:cantSplit/>
          <w:tblHeader/>
        </w:trPr>
        <w:tc>
          <w:tcPr>
            <w:tcW w:w="2076" w:type="dxa"/>
          </w:tcPr>
          <w:p w14:paraId="3B95358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阶段</w:t>
            </w:r>
          </w:p>
        </w:tc>
        <w:tc>
          <w:tcPr>
            <w:tcW w:w="2076" w:type="dxa"/>
          </w:tcPr>
          <w:p w14:paraId="6632920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区间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2076" w:type="dxa"/>
          </w:tcPr>
          <w:p w14:paraId="3D18A2D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RMSE mV</w:t>
            </w:r>
          </w:p>
        </w:tc>
        <w:tc>
          <w:tcPr>
            <w:tcW w:w="2076" w:type="dxa"/>
          </w:tcPr>
          <w:p w14:paraId="752B971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最大误差</w:t>
            </w:r>
            <w:r>
              <w:rPr>
                <w:sz w:val="20"/>
              </w:rPr>
              <w:t xml:space="preserve"> mV</w:t>
            </w:r>
          </w:p>
        </w:tc>
      </w:tr>
      <w:tr w:rsidR="000B6234" w14:paraId="070BB2C6" w14:textId="77777777">
        <w:trPr>
          <w:cantSplit/>
        </w:trPr>
        <w:tc>
          <w:tcPr>
            <w:tcW w:w="2076" w:type="dxa"/>
          </w:tcPr>
          <w:p w14:paraId="66B43BC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放电</w:t>
            </w:r>
          </w:p>
        </w:tc>
        <w:tc>
          <w:tcPr>
            <w:tcW w:w="2076" w:type="dxa"/>
          </w:tcPr>
          <w:p w14:paraId="2B67018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30</w:t>
            </w:r>
          </w:p>
        </w:tc>
        <w:tc>
          <w:tcPr>
            <w:tcW w:w="2076" w:type="dxa"/>
          </w:tcPr>
          <w:p w14:paraId="29B2CB5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7.5141</w:t>
            </w:r>
          </w:p>
        </w:tc>
        <w:tc>
          <w:tcPr>
            <w:tcW w:w="2076" w:type="dxa"/>
          </w:tcPr>
          <w:p w14:paraId="4B2FE25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48.539</w:t>
            </w:r>
          </w:p>
        </w:tc>
      </w:tr>
      <w:tr w:rsidR="000B6234" w14:paraId="10D4C935" w14:textId="77777777">
        <w:trPr>
          <w:cantSplit/>
        </w:trPr>
        <w:tc>
          <w:tcPr>
            <w:tcW w:w="2076" w:type="dxa"/>
          </w:tcPr>
          <w:p w14:paraId="66D6171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放电后静置</w:t>
            </w:r>
          </w:p>
        </w:tc>
        <w:tc>
          <w:tcPr>
            <w:tcW w:w="2076" w:type="dxa"/>
          </w:tcPr>
          <w:p w14:paraId="3E41B4C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30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70</w:t>
            </w:r>
          </w:p>
        </w:tc>
        <w:tc>
          <w:tcPr>
            <w:tcW w:w="2076" w:type="dxa"/>
          </w:tcPr>
          <w:p w14:paraId="79C1698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36.518</w:t>
            </w:r>
          </w:p>
        </w:tc>
        <w:tc>
          <w:tcPr>
            <w:tcW w:w="2076" w:type="dxa"/>
          </w:tcPr>
          <w:p w14:paraId="0BF9FFB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40.22</w:t>
            </w:r>
          </w:p>
        </w:tc>
      </w:tr>
      <w:tr w:rsidR="000B6234" w14:paraId="02341A5E" w14:textId="77777777">
        <w:trPr>
          <w:cantSplit/>
        </w:trPr>
        <w:tc>
          <w:tcPr>
            <w:tcW w:w="2076" w:type="dxa"/>
          </w:tcPr>
          <w:p w14:paraId="4E37BE0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充电</w:t>
            </w:r>
          </w:p>
        </w:tc>
        <w:tc>
          <w:tcPr>
            <w:tcW w:w="2076" w:type="dxa"/>
          </w:tcPr>
          <w:p w14:paraId="4B82398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70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80</w:t>
            </w:r>
          </w:p>
        </w:tc>
        <w:tc>
          <w:tcPr>
            <w:tcW w:w="2076" w:type="dxa"/>
          </w:tcPr>
          <w:p w14:paraId="5DE6F81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38.465</w:t>
            </w:r>
          </w:p>
        </w:tc>
        <w:tc>
          <w:tcPr>
            <w:tcW w:w="2076" w:type="dxa"/>
          </w:tcPr>
          <w:p w14:paraId="00C78B3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60.25</w:t>
            </w:r>
          </w:p>
        </w:tc>
      </w:tr>
      <w:tr w:rsidR="000B6234" w14:paraId="17DACC8D" w14:textId="77777777">
        <w:trPr>
          <w:cantSplit/>
        </w:trPr>
        <w:tc>
          <w:tcPr>
            <w:tcW w:w="2076" w:type="dxa"/>
          </w:tcPr>
          <w:p w14:paraId="23E43EC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充电后静置</w:t>
            </w:r>
          </w:p>
        </w:tc>
        <w:tc>
          <w:tcPr>
            <w:tcW w:w="2076" w:type="dxa"/>
          </w:tcPr>
          <w:p w14:paraId="064900D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80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120</w:t>
            </w:r>
          </w:p>
        </w:tc>
        <w:tc>
          <w:tcPr>
            <w:tcW w:w="2076" w:type="dxa"/>
          </w:tcPr>
          <w:p w14:paraId="39B3020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19.819</w:t>
            </w:r>
          </w:p>
        </w:tc>
        <w:tc>
          <w:tcPr>
            <w:tcW w:w="2076" w:type="dxa"/>
          </w:tcPr>
          <w:p w14:paraId="2362942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36.089</w:t>
            </w:r>
          </w:p>
        </w:tc>
      </w:tr>
    </w:tbl>
    <w:p w14:paraId="3FE60707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04EC69AC" wp14:editId="7C9E9E82">
            <wp:extent cx="5148000" cy="53493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7_P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3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6E28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13 BT07 </w:t>
      </w:r>
      <w:r>
        <w:t>留出脉冲</w:t>
      </w:r>
      <w:r>
        <w:t xml:space="preserve"> 6</w:t>
      </w:r>
      <w:r>
        <w:t>，</w:t>
      </w:r>
      <w:r>
        <w:t>25 °C</w:t>
      </w:r>
      <w:r>
        <w:t>。第一行为输入实测电流；第二行蓝色和橙色为两套开环模型，黑色为测量电压；第三行为</w:t>
      </w:r>
      <w:r>
        <w:t xml:space="preserve"> Simulink </w:t>
      </w:r>
      <w:r>
        <w:t>电压减测量电压，单位</w:t>
      </w:r>
      <w:r>
        <w:t xml:space="preserve"> mV</w:t>
      </w:r>
      <w:r>
        <w:t>；第四行为</w:t>
      </w:r>
      <w:r>
        <w:t xml:space="preserve"> Python </w:t>
      </w:r>
      <w:r>
        <w:t>减</w:t>
      </w:r>
      <w:r>
        <w:t xml:space="preserve"> Simulink</w:t>
      </w:r>
      <w:r>
        <w:t>，单位</w:t>
      </w:r>
      <w:r>
        <w:t xml:space="preserve"> V</w:t>
      </w:r>
      <w:r>
        <w:t>。黑色测量曲线未送入物理模型，因此第三行是真正的开环预测误差。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B6234" w14:paraId="374BF7F5" w14:textId="77777777">
        <w:trPr>
          <w:cantSplit/>
          <w:tblHeader/>
        </w:trPr>
        <w:tc>
          <w:tcPr>
            <w:tcW w:w="2076" w:type="dxa"/>
          </w:tcPr>
          <w:p w14:paraId="3696F3D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阶段</w:t>
            </w:r>
          </w:p>
        </w:tc>
        <w:tc>
          <w:tcPr>
            <w:tcW w:w="2076" w:type="dxa"/>
          </w:tcPr>
          <w:p w14:paraId="5815239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区间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2076" w:type="dxa"/>
          </w:tcPr>
          <w:p w14:paraId="3E0369A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RMSE mV</w:t>
            </w:r>
          </w:p>
        </w:tc>
        <w:tc>
          <w:tcPr>
            <w:tcW w:w="2076" w:type="dxa"/>
          </w:tcPr>
          <w:p w14:paraId="23F98AB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最大误差</w:t>
            </w:r>
            <w:r>
              <w:rPr>
                <w:sz w:val="20"/>
              </w:rPr>
              <w:t xml:space="preserve"> mV</w:t>
            </w:r>
          </w:p>
        </w:tc>
      </w:tr>
      <w:tr w:rsidR="000B6234" w14:paraId="2AD39859" w14:textId="77777777">
        <w:trPr>
          <w:cantSplit/>
        </w:trPr>
        <w:tc>
          <w:tcPr>
            <w:tcW w:w="2076" w:type="dxa"/>
          </w:tcPr>
          <w:p w14:paraId="78744B8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放电</w:t>
            </w:r>
          </w:p>
        </w:tc>
        <w:tc>
          <w:tcPr>
            <w:tcW w:w="2076" w:type="dxa"/>
          </w:tcPr>
          <w:p w14:paraId="2082EFA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30</w:t>
            </w:r>
          </w:p>
        </w:tc>
        <w:tc>
          <w:tcPr>
            <w:tcW w:w="2076" w:type="dxa"/>
          </w:tcPr>
          <w:p w14:paraId="5A30EA0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7.7589</w:t>
            </w:r>
          </w:p>
        </w:tc>
        <w:tc>
          <w:tcPr>
            <w:tcW w:w="2076" w:type="dxa"/>
          </w:tcPr>
          <w:p w14:paraId="218FF5C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30.478</w:t>
            </w:r>
          </w:p>
        </w:tc>
      </w:tr>
      <w:tr w:rsidR="000B6234" w14:paraId="4EE7C517" w14:textId="77777777">
        <w:trPr>
          <w:cantSplit/>
        </w:trPr>
        <w:tc>
          <w:tcPr>
            <w:tcW w:w="2076" w:type="dxa"/>
          </w:tcPr>
          <w:p w14:paraId="128860C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放电后静置</w:t>
            </w:r>
          </w:p>
        </w:tc>
        <w:tc>
          <w:tcPr>
            <w:tcW w:w="2076" w:type="dxa"/>
          </w:tcPr>
          <w:p w14:paraId="14F49E7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30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70</w:t>
            </w:r>
          </w:p>
        </w:tc>
        <w:tc>
          <w:tcPr>
            <w:tcW w:w="2076" w:type="dxa"/>
          </w:tcPr>
          <w:p w14:paraId="076FE04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35.574</w:t>
            </w:r>
          </w:p>
        </w:tc>
        <w:tc>
          <w:tcPr>
            <w:tcW w:w="2076" w:type="dxa"/>
          </w:tcPr>
          <w:p w14:paraId="69FAA06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39.649</w:t>
            </w:r>
          </w:p>
        </w:tc>
      </w:tr>
      <w:tr w:rsidR="000B6234" w14:paraId="41773F18" w14:textId="77777777">
        <w:trPr>
          <w:cantSplit/>
        </w:trPr>
        <w:tc>
          <w:tcPr>
            <w:tcW w:w="2076" w:type="dxa"/>
          </w:tcPr>
          <w:p w14:paraId="2C80D60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充电</w:t>
            </w:r>
          </w:p>
        </w:tc>
        <w:tc>
          <w:tcPr>
            <w:tcW w:w="2076" w:type="dxa"/>
          </w:tcPr>
          <w:p w14:paraId="659EA54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70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80</w:t>
            </w:r>
          </w:p>
        </w:tc>
        <w:tc>
          <w:tcPr>
            <w:tcW w:w="2076" w:type="dxa"/>
          </w:tcPr>
          <w:p w14:paraId="12366DA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40.839</w:t>
            </w:r>
          </w:p>
        </w:tc>
        <w:tc>
          <w:tcPr>
            <w:tcW w:w="2076" w:type="dxa"/>
          </w:tcPr>
          <w:p w14:paraId="4D188A1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59.465</w:t>
            </w:r>
          </w:p>
        </w:tc>
      </w:tr>
      <w:tr w:rsidR="000B6234" w14:paraId="02995874" w14:textId="77777777">
        <w:trPr>
          <w:cantSplit/>
        </w:trPr>
        <w:tc>
          <w:tcPr>
            <w:tcW w:w="2076" w:type="dxa"/>
          </w:tcPr>
          <w:p w14:paraId="16BC5D4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充电后静置</w:t>
            </w:r>
          </w:p>
        </w:tc>
        <w:tc>
          <w:tcPr>
            <w:tcW w:w="2076" w:type="dxa"/>
          </w:tcPr>
          <w:p w14:paraId="5353334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80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120</w:t>
            </w:r>
          </w:p>
        </w:tc>
        <w:tc>
          <w:tcPr>
            <w:tcW w:w="2076" w:type="dxa"/>
          </w:tcPr>
          <w:p w14:paraId="39E3E7E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27.095</w:t>
            </w:r>
          </w:p>
        </w:tc>
        <w:tc>
          <w:tcPr>
            <w:tcW w:w="2076" w:type="dxa"/>
          </w:tcPr>
          <w:p w14:paraId="7743E44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40.099</w:t>
            </w:r>
          </w:p>
        </w:tc>
      </w:tr>
    </w:tbl>
    <w:p w14:paraId="4FE319E7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6C33D5D0" wp14:editId="1B9E7EAE">
            <wp:extent cx="5148000" cy="534933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07_P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3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2DD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14 BT07 </w:t>
      </w:r>
      <w:r>
        <w:t>留出脉冲</w:t>
      </w:r>
      <w:r>
        <w:t xml:space="preserve"> 8</w:t>
      </w:r>
      <w:r>
        <w:t>，</w:t>
      </w:r>
      <w:r>
        <w:t>25 °C</w:t>
      </w:r>
      <w:r>
        <w:t>。第一行为输入实测电流；第二行蓝色和橙色为两套开环模型，黑色为测量电压；第三行为</w:t>
      </w:r>
      <w:r>
        <w:t xml:space="preserve"> Simulink </w:t>
      </w:r>
      <w:r>
        <w:t>电压减测量电压，单位</w:t>
      </w:r>
      <w:r>
        <w:t xml:space="preserve"> mV</w:t>
      </w:r>
      <w:r>
        <w:t>；第四行为</w:t>
      </w:r>
      <w:r>
        <w:t xml:space="preserve"> Python </w:t>
      </w:r>
      <w:r>
        <w:t>减</w:t>
      </w:r>
      <w:r>
        <w:t xml:space="preserve"> Simulink</w:t>
      </w:r>
      <w:r>
        <w:t>，单位</w:t>
      </w:r>
      <w:r>
        <w:t xml:space="preserve"> V</w:t>
      </w:r>
      <w:r>
        <w:t>。黑色测量曲线未送入物理模型，因此第三行是真正的开环预测误差。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B6234" w14:paraId="3B531C4A" w14:textId="77777777">
        <w:trPr>
          <w:cantSplit/>
          <w:tblHeader/>
        </w:trPr>
        <w:tc>
          <w:tcPr>
            <w:tcW w:w="2076" w:type="dxa"/>
          </w:tcPr>
          <w:p w14:paraId="1425D10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阶段</w:t>
            </w:r>
          </w:p>
        </w:tc>
        <w:tc>
          <w:tcPr>
            <w:tcW w:w="2076" w:type="dxa"/>
          </w:tcPr>
          <w:p w14:paraId="09CFC93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区间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2076" w:type="dxa"/>
          </w:tcPr>
          <w:p w14:paraId="0367F3A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RMSE mV</w:t>
            </w:r>
          </w:p>
        </w:tc>
        <w:tc>
          <w:tcPr>
            <w:tcW w:w="2076" w:type="dxa"/>
          </w:tcPr>
          <w:p w14:paraId="45FAA32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最大误差</w:t>
            </w:r>
            <w:r>
              <w:rPr>
                <w:sz w:val="20"/>
              </w:rPr>
              <w:t xml:space="preserve"> mV</w:t>
            </w:r>
          </w:p>
        </w:tc>
      </w:tr>
      <w:tr w:rsidR="000B6234" w14:paraId="7B64C719" w14:textId="77777777">
        <w:trPr>
          <w:cantSplit/>
        </w:trPr>
        <w:tc>
          <w:tcPr>
            <w:tcW w:w="2076" w:type="dxa"/>
          </w:tcPr>
          <w:p w14:paraId="7E71110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放电</w:t>
            </w:r>
          </w:p>
        </w:tc>
        <w:tc>
          <w:tcPr>
            <w:tcW w:w="2076" w:type="dxa"/>
          </w:tcPr>
          <w:p w14:paraId="52A74B0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30</w:t>
            </w:r>
          </w:p>
        </w:tc>
        <w:tc>
          <w:tcPr>
            <w:tcW w:w="2076" w:type="dxa"/>
          </w:tcPr>
          <w:p w14:paraId="76F7285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16.962</w:t>
            </w:r>
          </w:p>
        </w:tc>
        <w:tc>
          <w:tcPr>
            <w:tcW w:w="2076" w:type="dxa"/>
          </w:tcPr>
          <w:p w14:paraId="02D3335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40.699</w:t>
            </w:r>
          </w:p>
        </w:tc>
      </w:tr>
      <w:tr w:rsidR="000B6234" w14:paraId="50E5F707" w14:textId="77777777">
        <w:trPr>
          <w:cantSplit/>
        </w:trPr>
        <w:tc>
          <w:tcPr>
            <w:tcW w:w="2076" w:type="dxa"/>
          </w:tcPr>
          <w:p w14:paraId="6437030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放电后静置</w:t>
            </w:r>
          </w:p>
        </w:tc>
        <w:tc>
          <w:tcPr>
            <w:tcW w:w="2076" w:type="dxa"/>
          </w:tcPr>
          <w:p w14:paraId="2D7BA7D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30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70</w:t>
            </w:r>
          </w:p>
        </w:tc>
        <w:tc>
          <w:tcPr>
            <w:tcW w:w="2076" w:type="dxa"/>
          </w:tcPr>
          <w:p w14:paraId="7BE1BDF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20.864</w:t>
            </w:r>
          </w:p>
        </w:tc>
        <w:tc>
          <w:tcPr>
            <w:tcW w:w="2076" w:type="dxa"/>
          </w:tcPr>
          <w:p w14:paraId="1E4179A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24.425</w:t>
            </w:r>
          </w:p>
        </w:tc>
      </w:tr>
      <w:tr w:rsidR="000B6234" w14:paraId="35DEF4D8" w14:textId="77777777">
        <w:trPr>
          <w:cantSplit/>
        </w:trPr>
        <w:tc>
          <w:tcPr>
            <w:tcW w:w="2076" w:type="dxa"/>
          </w:tcPr>
          <w:p w14:paraId="2142BA2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充电</w:t>
            </w:r>
          </w:p>
        </w:tc>
        <w:tc>
          <w:tcPr>
            <w:tcW w:w="2076" w:type="dxa"/>
          </w:tcPr>
          <w:p w14:paraId="17ED737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70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80</w:t>
            </w:r>
          </w:p>
        </w:tc>
        <w:tc>
          <w:tcPr>
            <w:tcW w:w="2076" w:type="dxa"/>
          </w:tcPr>
          <w:p w14:paraId="0B7386A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21.842</w:t>
            </w:r>
          </w:p>
        </w:tc>
        <w:tc>
          <w:tcPr>
            <w:tcW w:w="2076" w:type="dxa"/>
          </w:tcPr>
          <w:p w14:paraId="6A00A5A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50.505</w:t>
            </w:r>
          </w:p>
        </w:tc>
      </w:tr>
      <w:tr w:rsidR="000B6234" w14:paraId="2360B2E4" w14:textId="77777777">
        <w:trPr>
          <w:cantSplit/>
        </w:trPr>
        <w:tc>
          <w:tcPr>
            <w:tcW w:w="2076" w:type="dxa"/>
          </w:tcPr>
          <w:p w14:paraId="4563D6C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充电后静置</w:t>
            </w:r>
          </w:p>
        </w:tc>
        <w:tc>
          <w:tcPr>
            <w:tcW w:w="2076" w:type="dxa"/>
          </w:tcPr>
          <w:p w14:paraId="2232DDF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80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120</w:t>
            </w:r>
          </w:p>
        </w:tc>
        <w:tc>
          <w:tcPr>
            <w:tcW w:w="2076" w:type="dxa"/>
          </w:tcPr>
          <w:p w14:paraId="14793DF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11.135</w:t>
            </w:r>
          </w:p>
        </w:tc>
        <w:tc>
          <w:tcPr>
            <w:tcW w:w="2076" w:type="dxa"/>
          </w:tcPr>
          <w:p w14:paraId="0A4C122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22.375</w:t>
            </w:r>
          </w:p>
        </w:tc>
      </w:tr>
    </w:tbl>
    <w:p w14:paraId="4FBB9710" w14:textId="77777777" w:rsidR="000B6234" w:rsidRDefault="00FC0FA7">
      <w:r>
        <w:t>观察到的偏差主要集中于训练中未覆盖的充电与长静置阶段。固定</w:t>
      </w:r>
      <w:r>
        <w:t xml:space="preserve"> RC </w:t>
      </w:r>
      <w:r>
        <w:t>参数、</w:t>
      </w:r>
      <w:r>
        <w:t xml:space="preserve">OCV </w:t>
      </w:r>
      <w:r>
        <w:t>与初始电量误差都可能造成这些偏差，但当前证据不能唯一归因。后续若改参数，必须使用训练数据重新标定并另存版本，不能用这三段留出曲线调到通过。</w:t>
      </w:r>
    </w:p>
    <w:p w14:paraId="6A9F3087" w14:textId="77777777" w:rsidR="000B6234" w:rsidRDefault="00FC0FA7">
      <w:pPr>
        <w:pStyle w:val="2"/>
        <w:pageBreakBefore/>
      </w:pPr>
      <w:bookmarkStart w:id="17" w:name="_Toc242377886"/>
      <w:r>
        <w:lastRenderedPageBreak/>
        <w:t xml:space="preserve">3.9 </w:t>
      </w:r>
      <w:r>
        <w:t>测试项目</w:t>
      </w:r>
      <w:r>
        <w:t xml:space="preserve"> 9 </w:t>
      </w:r>
      <w:r>
        <w:t>初始偏差与噪声下的</w:t>
      </w:r>
      <w:r>
        <w:t xml:space="preserve"> SOC </w:t>
      </w:r>
      <w:r>
        <w:t>估计</w:t>
      </w:r>
      <w:bookmarkEnd w:id="17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71A9E00D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5A49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78D1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EK01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B42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AC9B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初始偏差与噪声下的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估计</w:t>
            </w:r>
          </w:p>
        </w:tc>
      </w:tr>
      <w:tr w:rsidR="007A503B" w14:paraId="50A68690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539C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4B4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验证</w:t>
            </w:r>
            <w:r>
              <w:rPr>
                <w:sz w:val="20"/>
              </w:rPr>
              <w:t xml:space="preserve"> P11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P12 </w:t>
            </w:r>
            <w:r>
              <w:rPr>
                <w:sz w:val="20"/>
              </w:rPr>
              <w:t>的因果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状态估计，保留一个核心估计项目。</w:t>
            </w:r>
          </w:p>
        </w:tc>
      </w:tr>
      <w:tr w:rsidR="007A503B" w14:paraId="0B3BA101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5282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1C12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资产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25 °C</w:t>
            </w:r>
            <w:r>
              <w:rPr>
                <w:sz w:val="20"/>
              </w:rPr>
              <w:t>；物理</w:t>
            </w:r>
            <w:r>
              <w:rPr>
                <w:sz w:val="20"/>
              </w:rPr>
              <w:t xml:space="preserve"> z=0.6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u1=0</w:t>
            </w:r>
            <w:r>
              <w:rPr>
                <w:sz w:val="20"/>
              </w:rPr>
              <w:t>，估计初值</w:t>
            </w:r>
            <w:r>
              <w:rPr>
                <w:sz w:val="20"/>
              </w:rPr>
              <w:t xml:space="preserve"> z=0.7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u1=0</w:t>
            </w:r>
            <w:r>
              <w:rPr>
                <w:sz w:val="20"/>
              </w:rPr>
              <w:t>。物理与估计状态分离。</w:t>
            </w:r>
          </w:p>
        </w:tc>
      </w:tr>
      <w:tr w:rsidR="007A503B" w14:paraId="15AF7A25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C60C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969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每</w:t>
            </w:r>
            <w:r>
              <w:rPr>
                <w:sz w:val="20"/>
              </w:rPr>
              <w:t xml:space="preserve"> 10 s </w:t>
            </w:r>
            <w:r>
              <w:rPr>
                <w:sz w:val="20"/>
              </w:rPr>
              <w:t>依次施加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1.5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−1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−1.5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−0.5 A</w:t>
            </w:r>
            <w:r>
              <w:rPr>
                <w:sz w:val="20"/>
              </w:rPr>
              <w:t>，重复三次，共</w:t>
            </w:r>
            <w:r>
              <w:rPr>
                <w:sz w:val="20"/>
              </w:rPr>
              <w:t xml:space="preserve"> 300 s</w:t>
            </w:r>
            <w:r>
              <w:rPr>
                <w:sz w:val="20"/>
              </w:rPr>
              <w:t>。电压噪声标准差</w:t>
            </w:r>
            <w:r>
              <w:rPr>
                <w:sz w:val="20"/>
              </w:rPr>
              <w:t xml:space="preserve"> 3 mV</w:t>
            </w:r>
            <w:r>
              <w:rPr>
                <w:sz w:val="20"/>
              </w:rPr>
              <w:t>，种子</w:t>
            </w:r>
            <w:r>
              <w:rPr>
                <w:sz w:val="20"/>
              </w:rPr>
              <w:t xml:space="preserve"> 20261008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EKF </w:t>
            </w:r>
            <w:r>
              <w:rPr>
                <w:sz w:val="20"/>
              </w:rPr>
              <w:t>周期</w:t>
            </w:r>
            <w:r>
              <w:rPr>
                <w:sz w:val="20"/>
              </w:rPr>
              <w:t xml:space="preserve"> 0.1 s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</w:t>
            </w: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真值与估计、估计极化、</w:t>
            </w: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误差、校正前预测电压、协方差。</w:t>
            </w:r>
          </w:p>
        </w:tc>
      </w:tr>
      <w:tr w:rsidR="007A503B" w14:paraId="4D21009B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D90C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994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44A52CC0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107C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7CD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最后</w:t>
            </w:r>
            <w:r>
              <w:rPr>
                <w:sz w:val="20"/>
              </w:rPr>
              <w:t xml:space="preserve"> 30 s SOC RMSE </w:t>
            </w:r>
            <w:r>
              <w:rPr>
                <w:sz w:val="20"/>
              </w:rPr>
              <w:t>和最终绝对误差</w:t>
            </w:r>
            <w:r>
              <w:rPr>
                <w:sz w:val="20"/>
              </w:rPr>
              <w:t>≤0.02</w:t>
            </w:r>
            <w:r>
              <w:rPr>
                <w:sz w:val="20"/>
              </w:rPr>
              <w:t>；协方差有限、对称、半正定；估计轨迹与独立</w:t>
            </w:r>
            <w:r>
              <w:rPr>
                <w:sz w:val="20"/>
              </w:rPr>
              <w:t xml:space="preserve"> MATLAB </w:t>
            </w:r>
            <w:r>
              <w:rPr>
                <w:sz w:val="20"/>
              </w:rPr>
              <w:t>实现一致。</w:t>
            </w:r>
          </w:p>
        </w:tc>
      </w:tr>
      <w:tr w:rsidR="007A503B" w14:paraId="02B264A0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29EE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63BD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章执行前固定的判据。按预期结果逐项核算，不按运行结果放宽门限。</w:t>
            </w:r>
          </w:p>
        </w:tc>
      </w:tr>
      <w:tr w:rsidR="007A503B" w14:paraId="613D3ED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B067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41A36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E7AB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56916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38B2F952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0B3B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C609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最后</w:t>
            </w:r>
            <w:r>
              <w:rPr>
                <w:sz w:val="20"/>
              </w:rPr>
              <w:t xml:space="preserve"> 30 s SOC RMSE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0.0076665 </w:t>
            </w:r>
            <w:r>
              <w:rPr>
                <w:sz w:val="20"/>
              </w:rPr>
              <w:t>个百分点，最终误差</w:t>
            </w:r>
            <w:r>
              <w:rPr>
                <w:sz w:val="20"/>
              </w:rPr>
              <w:t xml:space="preserve"> 0.00461001 </w:t>
            </w:r>
            <w:r>
              <w:rPr>
                <w:sz w:val="20"/>
              </w:rPr>
              <w:t>个百分点。首次测量校正后即进入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个百分点范围，协方差检查通过。</w:t>
            </w:r>
          </w:p>
        </w:tc>
      </w:tr>
      <w:tr w:rsidR="007A503B" w14:paraId="5A53DBC0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7E8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AE2A2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EK01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51A8C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84174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303D2802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24212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D86E7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人工</w:t>
            </w:r>
            <w:r>
              <w:rPr>
                <w:sz w:val="20"/>
              </w:rPr>
              <w:t xml:space="preserve"> OCV </w:t>
            </w:r>
            <w:r>
              <w:rPr>
                <w:sz w:val="20"/>
              </w:rPr>
              <w:t>斜率为</w:t>
            </w:r>
            <w:r>
              <w:rPr>
                <w:sz w:val="20"/>
              </w:rPr>
              <w:t xml:space="preserve"> 1 V </w:t>
            </w:r>
            <w:r>
              <w:rPr>
                <w:sz w:val="20"/>
              </w:rPr>
              <w:t>每单位</w:t>
            </w:r>
            <w:r>
              <w:rPr>
                <w:sz w:val="20"/>
              </w:rPr>
              <w:t xml:space="preserve"> SOC</w:t>
            </w:r>
            <w:r>
              <w:rPr>
                <w:sz w:val="20"/>
              </w:rPr>
              <w:t>，初始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方差较大，因此首次电压观测即可显著纠偏。不能据此声称真实电池在任意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都立即收敛。首点先验电压仍含约</w:t>
            </w:r>
            <w:r>
              <w:rPr>
                <w:sz w:val="20"/>
              </w:rPr>
              <w:t xml:space="preserve"> 100 mV </w:t>
            </w:r>
            <w:r>
              <w:rPr>
                <w:sz w:val="20"/>
              </w:rPr>
              <w:t>初始偏差，未从指标中删除。</w:t>
            </w:r>
          </w:p>
        </w:tc>
      </w:tr>
    </w:tbl>
    <w:p w14:paraId="35349145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2A6EA544" wp14:editId="71C6E330">
            <wp:extent cx="5148000" cy="52921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29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D4EA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15 EK01 300 s </w:t>
      </w:r>
      <w:r>
        <w:t>噪声试验。第二行红叉明确标出校正前初始</w:t>
      </w:r>
      <w:r>
        <w:t xml:space="preserve"> SOC=0.70</w:t>
      </w:r>
      <w:r>
        <w:t>，连续曲线为每次测量后的估计与物理真值；第三行为后验</w:t>
      </w:r>
      <w:r>
        <w:t xml:space="preserve"> SOC </w:t>
      </w:r>
      <w:r>
        <w:t>减真值，单位为百分点；第四行为校正前电压预测减本次测量，保留首点约</w:t>
      </w:r>
      <w:r>
        <w:t xml:space="preserve"> 100 mV </w:t>
      </w:r>
      <w:r>
        <w:t>误差。不能将后验电压当作先验预测精度。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B6234" w14:paraId="558A38CC" w14:textId="77777777">
        <w:trPr>
          <w:cantSplit/>
          <w:tblHeader/>
        </w:trPr>
        <w:tc>
          <w:tcPr>
            <w:tcW w:w="4153" w:type="dxa"/>
          </w:tcPr>
          <w:p w14:paraId="26B5EE7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配置或结果</w:t>
            </w:r>
          </w:p>
        </w:tc>
        <w:tc>
          <w:tcPr>
            <w:tcW w:w="4153" w:type="dxa"/>
          </w:tcPr>
          <w:p w14:paraId="2C8A6D2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数值</w:t>
            </w:r>
          </w:p>
        </w:tc>
      </w:tr>
      <w:tr w:rsidR="000B6234" w14:paraId="55B0215E" w14:textId="77777777">
        <w:trPr>
          <w:cantSplit/>
        </w:trPr>
        <w:tc>
          <w:tcPr>
            <w:tcW w:w="4153" w:type="dxa"/>
          </w:tcPr>
          <w:p w14:paraId="32B1DCD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P0 </w:t>
            </w:r>
            <w:r>
              <w:rPr>
                <w:sz w:val="20"/>
              </w:rPr>
              <w:t>对角元</w:t>
            </w:r>
          </w:p>
        </w:tc>
        <w:tc>
          <w:tcPr>
            <w:tcW w:w="4153" w:type="dxa"/>
          </w:tcPr>
          <w:p w14:paraId="6C71680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0.01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0.0001</w:t>
            </w:r>
          </w:p>
        </w:tc>
      </w:tr>
      <w:tr w:rsidR="000B6234" w14:paraId="0CE3FFCD" w14:textId="77777777">
        <w:trPr>
          <w:cantSplit/>
        </w:trPr>
        <w:tc>
          <w:tcPr>
            <w:tcW w:w="4153" w:type="dxa"/>
          </w:tcPr>
          <w:p w14:paraId="60FCEAB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每步过程协方差对角元</w:t>
            </w:r>
          </w:p>
        </w:tc>
        <w:tc>
          <w:tcPr>
            <w:tcW w:w="4153" w:type="dxa"/>
          </w:tcPr>
          <w:p w14:paraId="61C63B7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1×10⁻⁹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1×10⁻⁷</w:t>
            </w:r>
          </w:p>
        </w:tc>
      </w:tr>
      <w:tr w:rsidR="000B6234" w14:paraId="3A875009" w14:textId="77777777">
        <w:trPr>
          <w:cantSplit/>
        </w:trPr>
        <w:tc>
          <w:tcPr>
            <w:tcW w:w="4153" w:type="dxa"/>
          </w:tcPr>
          <w:p w14:paraId="21D91E7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电压测量方差</w:t>
            </w:r>
          </w:p>
        </w:tc>
        <w:tc>
          <w:tcPr>
            <w:tcW w:w="4153" w:type="dxa"/>
          </w:tcPr>
          <w:p w14:paraId="2172572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9×10⁻⁶ V²</w:t>
            </w:r>
          </w:p>
        </w:tc>
      </w:tr>
      <w:tr w:rsidR="000B6234" w14:paraId="012359C2" w14:textId="77777777">
        <w:trPr>
          <w:cantSplit/>
        </w:trPr>
        <w:tc>
          <w:tcPr>
            <w:tcW w:w="4153" w:type="dxa"/>
          </w:tcPr>
          <w:p w14:paraId="7416385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先验电压</w:t>
            </w:r>
            <w:r>
              <w:rPr>
                <w:sz w:val="20"/>
              </w:rPr>
              <w:t xml:space="preserve"> RMSE</w:t>
            </w:r>
            <w:r>
              <w:rPr>
                <w:sz w:val="20"/>
              </w:rPr>
              <w:t>，包含首点</w:t>
            </w:r>
          </w:p>
        </w:tc>
        <w:tc>
          <w:tcPr>
            <w:tcW w:w="4153" w:type="dxa"/>
          </w:tcPr>
          <w:p w14:paraId="137B6D7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3.59008 mV</w:t>
            </w:r>
          </w:p>
        </w:tc>
      </w:tr>
      <w:tr w:rsidR="000B6234" w14:paraId="355BAF45" w14:textId="77777777">
        <w:trPr>
          <w:cantSplit/>
        </w:trPr>
        <w:tc>
          <w:tcPr>
            <w:tcW w:w="4153" w:type="dxa"/>
          </w:tcPr>
          <w:p w14:paraId="44370DB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协方差最小特征值</w:t>
            </w:r>
          </w:p>
        </w:tc>
        <w:tc>
          <w:tcPr>
            <w:tcW w:w="4153" w:type="dxa"/>
          </w:tcPr>
          <w:p w14:paraId="0F150B3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3.574e−07</w:t>
            </w:r>
          </w:p>
        </w:tc>
      </w:tr>
      <w:tr w:rsidR="000B6234" w14:paraId="2BEAC57B" w14:textId="77777777">
        <w:trPr>
          <w:cantSplit/>
        </w:trPr>
        <w:tc>
          <w:tcPr>
            <w:tcW w:w="4153" w:type="dxa"/>
          </w:tcPr>
          <w:p w14:paraId="195FBAB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跨实现最大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估计差</w:t>
            </w:r>
          </w:p>
        </w:tc>
        <w:tc>
          <w:tcPr>
            <w:tcW w:w="4153" w:type="dxa"/>
          </w:tcPr>
          <w:p w14:paraId="0889DCD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8.882e−16</w:t>
            </w:r>
          </w:p>
        </w:tc>
      </w:tr>
    </w:tbl>
    <w:p w14:paraId="68A6C630" w14:textId="77777777" w:rsidR="000B6234" w:rsidRDefault="00FC0FA7">
      <w:pPr>
        <w:pStyle w:val="2"/>
        <w:pageBreakBefore/>
      </w:pPr>
      <w:bookmarkStart w:id="18" w:name="_Toc242377887"/>
      <w:r>
        <w:lastRenderedPageBreak/>
        <w:t xml:space="preserve">3.10 </w:t>
      </w:r>
      <w:r>
        <w:t>测试项目</w:t>
      </w:r>
      <w:r>
        <w:t xml:space="preserve"> 10 </w:t>
      </w:r>
      <w:r>
        <w:t>供需变化下的功率分配</w:t>
      </w:r>
      <w:bookmarkEnd w:id="18"/>
    </w:p>
    <w:tbl>
      <w:tblPr>
        <w:tblStyle w:val="a9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1517"/>
        <w:gridCol w:w="1589"/>
        <w:gridCol w:w="1661"/>
        <w:gridCol w:w="3539"/>
      </w:tblGrid>
      <w:tr w:rsidR="007A503B" w14:paraId="2F9C1004" w14:textId="77777777">
        <w:trPr>
          <w:cantSplit/>
          <w:tblHeader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E1CB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08D4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PA01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56E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7C20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供需变化下的功率分配</w:t>
            </w:r>
          </w:p>
        </w:tc>
      </w:tr>
      <w:tr w:rsidR="007A503B" w14:paraId="630708CC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F322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测试目的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32388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验证</w:t>
            </w:r>
            <w:r>
              <w:rPr>
                <w:sz w:val="20"/>
              </w:rPr>
              <w:t xml:space="preserve"> P1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P13 </w:t>
            </w:r>
            <w:r>
              <w:rPr>
                <w:sz w:val="20"/>
              </w:rPr>
              <w:t>的供需平衡、可行电流根、限充和供电不足断开。</w:t>
            </w:r>
          </w:p>
        </w:tc>
      </w:tr>
      <w:tr w:rsidR="007A503B" w14:paraId="31387BDD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965A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C46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资产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串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并，</w:t>
            </w:r>
            <w:r>
              <w:rPr>
                <w:sz w:val="20"/>
              </w:rPr>
              <w:t>25 °C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z=0.6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u1=0</w:t>
            </w:r>
            <w:r>
              <w:rPr>
                <w:sz w:val="20"/>
              </w:rPr>
              <w:t>，负载初始接通；配电效率</w:t>
            </w:r>
            <w:r>
              <w:rPr>
                <w:sz w:val="20"/>
              </w:rPr>
              <w:t xml:space="preserve"> 0.9</w:t>
            </w:r>
            <w:r>
              <w:rPr>
                <w:sz w:val="20"/>
              </w:rPr>
              <w:t>，单体电流界限</w:t>
            </w:r>
            <w:r>
              <w:rPr>
                <w:sz w:val="20"/>
              </w:rPr>
              <w:t xml:space="preserve"> −3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5 A</w:t>
            </w:r>
            <w:r>
              <w:rPr>
                <w:sz w:val="20"/>
              </w:rPr>
              <w:t>，电压界限</w:t>
            </w:r>
            <w:r>
              <w:rPr>
                <w:sz w:val="20"/>
              </w:rPr>
              <w:t xml:space="preserve"> 2.8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4.3 V</w:t>
            </w:r>
            <w:r>
              <w:rPr>
                <w:sz w:val="20"/>
              </w:rPr>
              <w:t>。</w:t>
            </w:r>
          </w:p>
        </w:tc>
      </w:tr>
      <w:tr w:rsidR="007A503B" w14:paraId="4274CEE4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A733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282A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每段</w:t>
            </w:r>
            <w:r>
              <w:rPr>
                <w:sz w:val="20"/>
              </w:rPr>
              <w:t xml:space="preserve"> 20 s</w:t>
            </w:r>
            <w:r>
              <w:rPr>
                <w:sz w:val="20"/>
              </w:rPr>
              <w:t>。太阳上限依次为</w:t>
            </w:r>
            <w:r>
              <w:rPr>
                <w:sz w:val="20"/>
              </w:rPr>
              <w:t xml:space="preserve"> 500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0 W</w:t>
            </w:r>
            <w:r>
              <w:rPr>
                <w:sz w:val="20"/>
              </w:rPr>
              <w:t>；请求负载依次为</w:t>
            </w:r>
            <w:r>
              <w:rPr>
                <w:sz w:val="20"/>
              </w:rPr>
              <w:t xml:space="preserve"> 450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540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405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90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180 W</w:t>
            </w:r>
            <w:r>
              <w:rPr>
                <w:sz w:val="20"/>
              </w:rPr>
              <w:t>，总计</w:t>
            </w:r>
            <w:r>
              <w:rPr>
                <w:sz w:val="20"/>
              </w:rPr>
              <w:t xml:space="preserve"> 100 s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输出：太阳上限与实际输出、电池电流与功率、请求与实际负载、配电热、</w:t>
            </w:r>
            <w:r>
              <w:rPr>
                <w:sz w:val="20"/>
              </w:rPr>
              <w:t>SOC</w:t>
            </w:r>
            <w:r>
              <w:rPr>
                <w:sz w:val="20"/>
              </w:rPr>
              <w:t>、电压、连接状态和残差。</w:t>
            </w:r>
          </w:p>
        </w:tc>
      </w:tr>
      <w:tr w:rsidR="007A503B" w14:paraId="70BC7089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1CF6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773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载入冻结资产与完整输入时序。</w:t>
            </w: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外部积分器和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分别从同一初值推进；保存所有时间点，逐点相减，并独立核算本项预期结果。</w:t>
            </w:r>
          </w:p>
        </w:tc>
      </w:tr>
      <w:tr w:rsidR="007A503B" w14:paraId="256D851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61A8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678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701B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五段分别为电池零输出、补足</w:t>
            </w:r>
            <w:r>
              <w:rPr>
                <w:sz w:val="20"/>
              </w:rPr>
              <w:t xml:space="preserve"> 100 W</w:t>
            </w:r>
            <w:r>
              <w:rPr>
                <w:sz w:val="20"/>
              </w:rPr>
              <w:t>、吸收</w:t>
            </w:r>
            <w:r>
              <w:rPr>
                <w:sz w:val="20"/>
              </w:rPr>
              <w:t xml:space="preserve"> 50 W</w:t>
            </w:r>
            <w:r>
              <w:rPr>
                <w:sz w:val="20"/>
              </w:rPr>
              <w:t>、按</w:t>
            </w:r>
            <w:r>
              <w:rPr>
                <w:sz w:val="20"/>
              </w:rPr>
              <w:t xml:space="preserve"> −3 A </w:t>
            </w:r>
            <w:r>
              <w:rPr>
                <w:sz w:val="20"/>
              </w:rPr>
              <w:t>限充并弃光、供电不足后实际负载降至</w:t>
            </w:r>
            <w:r>
              <w:rPr>
                <w:sz w:val="20"/>
              </w:rPr>
              <w:t xml:space="preserve"> 0 W</w:t>
            </w:r>
            <w:r>
              <w:rPr>
                <w:sz w:val="20"/>
              </w:rPr>
              <w:t>。每点按实际太阳功率核算守恒。</w:t>
            </w:r>
          </w:p>
        </w:tc>
      </w:tr>
      <w:tr w:rsidR="007A503B" w14:paraId="752B9B07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78F8E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验收判据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B305F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采用第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章执行前固定的判据。按预期结果逐项核算，不按运行结果放宽门限。</w:t>
            </w:r>
          </w:p>
        </w:tc>
      </w:tr>
      <w:tr w:rsidR="007A503B" w14:paraId="0D5630E9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758A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1A582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自动仿真与数值核算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6311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执行日期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039CD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日</w:t>
            </w:r>
          </w:p>
        </w:tc>
      </w:tr>
      <w:tr w:rsidR="007A503B" w14:paraId="2D617389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F2067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AED60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五种模式及电压电流约束均通过；最大端口功率残差</w:t>
            </w:r>
            <w:r>
              <w:rPr>
                <w:sz w:val="20"/>
              </w:rPr>
              <w:t xml:space="preserve"> 3.809e−12 W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80 s </w:t>
            </w:r>
            <w:r>
              <w:rPr>
                <w:sz w:val="20"/>
              </w:rPr>
              <w:t>断开前最大可交付负载约</w:t>
            </w:r>
            <w:r>
              <w:rPr>
                <w:sz w:val="20"/>
              </w:rPr>
              <w:t xml:space="preserve"> 129.8762 W</w:t>
            </w:r>
            <w:r>
              <w:rPr>
                <w:sz w:val="20"/>
              </w:rPr>
              <w:t>，确实低于</w:t>
            </w:r>
            <w:r>
              <w:rPr>
                <w:sz w:val="20"/>
              </w:rPr>
              <w:t xml:space="preserve"> 180 W</w:t>
            </w:r>
            <w:r>
              <w:rPr>
                <w:sz w:val="20"/>
              </w:rPr>
              <w:t>。</w:t>
            </w:r>
          </w:p>
        </w:tc>
      </w:tr>
      <w:tr w:rsidR="007A503B" w14:paraId="2A698F8F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A2BC2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记录位置</w:t>
            </w:r>
          </w:p>
        </w:tc>
        <w:tc>
          <w:tcPr>
            <w:tcW w:w="15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D74E9" w14:textId="77777777" w:rsidR="00E86B92" w:rsidRDefault="00E86B92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 xml:space="preserve">results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br/>
              <w:t xml:space="preserve">PA01 </w:t>
            </w:r>
            <w:r>
              <w:rPr>
                <w:sz w:val="20"/>
              </w:rPr>
              <w:t>系列文件</w:t>
            </w:r>
          </w:p>
        </w:tc>
        <w:tc>
          <w:tcPr>
            <w:tcW w:w="1661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FAC5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测试结论</w:t>
            </w:r>
          </w:p>
        </w:tc>
        <w:tc>
          <w:tcPr>
            <w:tcW w:w="35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30F29" w14:textId="77777777" w:rsidR="00E86B92" w:rsidRDefault="00F7113F">
            <w:pPr>
              <w:keepNext/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7A503B" w14:paraId="39B004F9" w14:textId="77777777">
        <w:trPr>
          <w:cantSplit/>
          <w:jc w:val="center"/>
        </w:trPr>
        <w:tc>
          <w:tcPr>
            <w:tcW w:w="1517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51780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b/>
                <w:sz w:val="20"/>
              </w:rPr>
              <w:t>异常记录</w:t>
            </w:r>
          </w:p>
        </w:tc>
        <w:tc>
          <w:tcPr>
            <w:tcW w:w="6789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345F7" w14:textId="77777777" w:rsidR="00E86B92" w:rsidRDefault="00F7113F">
            <w:pPr>
              <w:keepLines/>
              <w:snapToGrid w:val="0"/>
              <w:spacing w:before="20" w:after="40" w:line="252" w:lineRule="auto"/>
            </w:pPr>
            <w:r>
              <w:rPr>
                <w:sz w:val="20"/>
              </w:rPr>
              <w:t>断开后的零供电是本测试保护结果，不等于满足了请求负载。此项仅含一条必要模式序列，未扩展为整星启停与故障矩阵。</w:t>
            </w:r>
          </w:p>
        </w:tc>
      </w:tr>
    </w:tbl>
    <w:p w14:paraId="30BBA232" w14:textId="77777777" w:rsidR="000B6234" w:rsidRDefault="00FC0FA7">
      <w:pPr>
        <w:keepNext/>
        <w:spacing w:after="40" w:line="240" w:lineRule="auto"/>
      </w:pPr>
      <w:r>
        <w:rPr>
          <w:noProof/>
        </w:rPr>
        <w:lastRenderedPageBreak/>
        <w:drawing>
          <wp:inline distT="0" distB="0" distL="0" distR="0" wp14:anchorId="76069F32" wp14:editId="77163D9E">
            <wp:extent cx="5148000" cy="48629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486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148F" w14:textId="77777777" w:rsidR="000B6234" w:rsidRDefault="00FC0FA7">
      <w:pPr>
        <w:pStyle w:val="a3"/>
        <w:keepLines/>
        <w:spacing w:line="252" w:lineRule="auto"/>
      </w:pPr>
      <w:r>
        <w:t>图</w:t>
      </w:r>
      <w:r>
        <w:t xml:space="preserve"> 16 PA01 100 s </w:t>
      </w:r>
      <w:r>
        <w:t>功率分配。上两行区分太阳上限、实际取电、电池端口、请求负载、交付负载与配电热。</w:t>
      </w:r>
      <w:r>
        <w:t xml:space="preserve">60 s </w:t>
      </w:r>
      <w:r>
        <w:t>开始限充，太阳实际取电下降；</w:t>
      </w:r>
      <w:r>
        <w:t xml:space="preserve">80 s </w:t>
      </w:r>
      <w:r>
        <w:t>无日照且电池能力不足，交付负载归零。第三行为单体电流；第四行为端口守恒残差以及两套实现的电池功率差。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2"/>
        <w:gridCol w:w="1382"/>
        <w:gridCol w:w="1383"/>
      </w:tblGrid>
      <w:tr w:rsidR="000B6234" w14:paraId="10E41FB6" w14:textId="77777777">
        <w:trPr>
          <w:cantSplit/>
          <w:tblHeader/>
        </w:trPr>
        <w:tc>
          <w:tcPr>
            <w:tcW w:w="1384" w:type="dxa"/>
          </w:tcPr>
          <w:p w14:paraId="1A0374D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时刻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1384" w:type="dxa"/>
          </w:tcPr>
          <w:p w14:paraId="11A6FDA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太阳实际</w:t>
            </w:r>
            <w:r>
              <w:rPr>
                <w:sz w:val="20"/>
              </w:rPr>
              <w:t xml:space="preserve"> W</w:t>
            </w:r>
          </w:p>
        </w:tc>
        <w:tc>
          <w:tcPr>
            <w:tcW w:w="1384" w:type="dxa"/>
          </w:tcPr>
          <w:p w14:paraId="4E5CDDE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电池</w:t>
            </w:r>
            <w:r>
              <w:rPr>
                <w:sz w:val="20"/>
              </w:rPr>
              <w:t xml:space="preserve"> W</w:t>
            </w:r>
          </w:p>
        </w:tc>
        <w:tc>
          <w:tcPr>
            <w:tcW w:w="1384" w:type="dxa"/>
          </w:tcPr>
          <w:p w14:paraId="5BBAE87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交付负载</w:t>
            </w:r>
            <w:r>
              <w:rPr>
                <w:sz w:val="20"/>
              </w:rPr>
              <w:t xml:space="preserve"> W</w:t>
            </w:r>
          </w:p>
        </w:tc>
        <w:tc>
          <w:tcPr>
            <w:tcW w:w="1384" w:type="dxa"/>
          </w:tcPr>
          <w:p w14:paraId="2C7645B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配电热</w:t>
            </w:r>
            <w:r>
              <w:rPr>
                <w:sz w:val="20"/>
              </w:rPr>
              <w:t xml:space="preserve"> W</w:t>
            </w:r>
          </w:p>
        </w:tc>
        <w:tc>
          <w:tcPr>
            <w:tcW w:w="1384" w:type="dxa"/>
          </w:tcPr>
          <w:p w14:paraId="505CBDA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单体电流</w:t>
            </w:r>
            <w:r>
              <w:rPr>
                <w:sz w:val="20"/>
              </w:rPr>
              <w:t xml:space="preserve"> A</w:t>
            </w:r>
          </w:p>
        </w:tc>
      </w:tr>
      <w:tr w:rsidR="000B6234" w14:paraId="41F2157C" w14:textId="77777777">
        <w:trPr>
          <w:cantSplit/>
        </w:trPr>
        <w:tc>
          <w:tcPr>
            <w:tcW w:w="1384" w:type="dxa"/>
          </w:tcPr>
          <w:p w14:paraId="1AA1488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</w:tcPr>
          <w:p w14:paraId="3867705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500</w:t>
            </w:r>
          </w:p>
        </w:tc>
        <w:tc>
          <w:tcPr>
            <w:tcW w:w="1384" w:type="dxa"/>
          </w:tcPr>
          <w:p w14:paraId="734D1CD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</w:tcPr>
          <w:p w14:paraId="7057FAC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450</w:t>
            </w:r>
          </w:p>
        </w:tc>
        <w:tc>
          <w:tcPr>
            <w:tcW w:w="1384" w:type="dxa"/>
          </w:tcPr>
          <w:p w14:paraId="7A3DB28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</w:t>
            </w:r>
          </w:p>
        </w:tc>
        <w:tc>
          <w:tcPr>
            <w:tcW w:w="1384" w:type="dxa"/>
          </w:tcPr>
          <w:p w14:paraId="2BF71BC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</w:tr>
      <w:tr w:rsidR="000B6234" w14:paraId="53831A28" w14:textId="77777777">
        <w:trPr>
          <w:cantSplit/>
        </w:trPr>
        <w:tc>
          <w:tcPr>
            <w:tcW w:w="1384" w:type="dxa"/>
          </w:tcPr>
          <w:p w14:paraId="7F2F0E9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20</w:t>
            </w:r>
          </w:p>
        </w:tc>
        <w:tc>
          <w:tcPr>
            <w:tcW w:w="1384" w:type="dxa"/>
          </w:tcPr>
          <w:p w14:paraId="4B506B5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500</w:t>
            </w:r>
          </w:p>
        </w:tc>
        <w:tc>
          <w:tcPr>
            <w:tcW w:w="1384" w:type="dxa"/>
          </w:tcPr>
          <w:p w14:paraId="6732950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100</w:t>
            </w:r>
          </w:p>
        </w:tc>
        <w:tc>
          <w:tcPr>
            <w:tcW w:w="1384" w:type="dxa"/>
          </w:tcPr>
          <w:p w14:paraId="1A8C6F7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540</w:t>
            </w:r>
          </w:p>
        </w:tc>
        <w:tc>
          <w:tcPr>
            <w:tcW w:w="1384" w:type="dxa"/>
          </w:tcPr>
          <w:p w14:paraId="189CB8A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60</w:t>
            </w:r>
          </w:p>
        </w:tc>
        <w:tc>
          <w:tcPr>
            <w:tcW w:w="1384" w:type="dxa"/>
          </w:tcPr>
          <w:p w14:paraId="4F643CF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3.445695</w:t>
            </w:r>
          </w:p>
        </w:tc>
      </w:tr>
      <w:tr w:rsidR="000B6234" w14:paraId="5376E5F8" w14:textId="77777777">
        <w:trPr>
          <w:cantSplit/>
        </w:trPr>
        <w:tc>
          <w:tcPr>
            <w:tcW w:w="1384" w:type="dxa"/>
          </w:tcPr>
          <w:p w14:paraId="678F4F3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40</w:t>
            </w:r>
          </w:p>
        </w:tc>
        <w:tc>
          <w:tcPr>
            <w:tcW w:w="1384" w:type="dxa"/>
          </w:tcPr>
          <w:p w14:paraId="7FDFC7C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500</w:t>
            </w:r>
          </w:p>
        </w:tc>
        <w:tc>
          <w:tcPr>
            <w:tcW w:w="1384" w:type="dxa"/>
          </w:tcPr>
          <w:p w14:paraId="46FFF75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50</w:t>
            </w:r>
          </w:p>
        </w:tc>
        <w:tc>
          <w:tcPr>
            <w:tcW w:w="1384" w:type="dxa"/>
          </w:tcPr>
          <w:p w14:paraId="64C144C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405</w:t>
            </w:r>
          </w:p>
        </w:tc>
        <w:tc>
          <w:tcPr>
            <w:tcW w:w="1384" w:type="dxa"/>
          </w:tcPr>
          <w:p w14:paraId="6578ADF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45</w:t>
            </w:r>
          </w:p>
        </w:tc>
        <w:tc>
          <w:tcPr>
            <w:tcW w:w="1384" w:type="dxa"/>
          </w:tcPr>
          <w:p w14:paraId="61B763A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1.639668</w:t>
            </w:r>
          </w:p>
        </w:tc>
      </w:tr>
      <w:tr w:rsidR="000B6234" w14:paraId="0905372E" w14:textId="77777777">
        <w:trPr>
          <w:cantSplit/>
        </w:trPr>
        <w:tc>
          <w:tcPr>
            <w:tcW w:w="1384" w:type="dxa"/>
          </w:tcPr>
          <w:p w14:paraId="13612EF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60</w:t>
            </w:r>
          </w:p>
        </w:tc>
        <w:tc>
          <w:tcPr>
            <w:tcW w:w="1384" w:type="dxa"/>
          </w:tcPr>
          <w:p w14:paraId="125290D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195.1475</w:t>
            </w:r>
          </w:p>
        </w:tc>
        <w:tc>
          <w:tcPr>
            <w:tcW w:w="1384" w:type="dxa"/>
          </w:tcPr>
          <w:p w14:paraId="048B784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95.14751</w:t>
            </w:r>
          </w:p>
        </w:tc>
        <w:tc>
          <w:tcPr>
            <w:tcW w:w="1384" w:type="dxa"/>
          </w:tcPr>
          <w:p w14:paraId="7591EC0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90</w:t>
            </w:r>
          </w:p>
        </w:tc>
        <w:tc>
          <w:tcPr>
            <w:tcW w:w="1384" w:type="dxa"/>
          </w:tcPr>
          <w:p w14:paraId="7A19614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</w:tcPr>
          <w:p w14:paraId="3AB691D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3</w:t>
            </w:r>
          </w:p>
        </w:tc>
      </w:tr>
      <w:tr w:rsidR="000B6234" w14:paraId="4D618C98" w14:textId="77777777">
        <w:trPr>
          <w:cantSplit/>
        </w:trPr>
        <w:tc>
          <w:tcPr>
            <w:tcW w:w="1384" w:type="dxa"/>
          </w:tcPr>
          <w:p w14:paraId="282285E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80</w:t>
            </w:r>
          </w:p>
        </w:tc>
        <w:tc>
          <w:tcPr>
            <w:tcW w:w="1384" w:type="dxa"/>
          </w:tcPr>
          <w:p w14:paraId="4F78A10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</w:tcPr>
          <w:p w14:paraId="61C556E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</w:tcPr>
          <w:p w14:paraId="6AA427A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</w:tcPr>
          <w:p w14:paraId="3691E09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</w:tcPr>
          <w:p w14:paraId="1561360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</w:tr>
    </w:tbl>
    <w:p w14:paraId="325B80F5" w14:textId="77777777" w:rsidR="000B6234" w:rsidRDefault="00FC0FA7">
      <w:r>
        <w:t>配电入口需求等于请求负载除以</w:t>
      </w:r>
      <w:r>
        <w:t xml:space="preserve"> 0.9</w:t>
      </w:r>
      <w:r>
        <w:t>。例如请求</w:t>
      </w:r>
      <w:r>
        <w:t xml:space="preserve"> 540 W </w:t>
      </w:r>
      <w:r>
        <w:t>时入口需要</w:t>
      </w:r>
      <w:r>
        <w:t xml:space="preserve"> 600 W</w:t>
      </w:r>
      <w:r>
        <w:t>，太阳提供</w:t>
      </w:r>
      <w:r>
        <w:t xml:space="preserve"> 500 W</w:t>
      </w:r>
      <w:r>
        <w:t>，电池补</w:t>
      </w:r>
      <w:r>
        <w:t xml:space="preserve"> 100 W</w:t>
      </w:r>
      <w:r>
        <w:t>，配电器耗散</w:t>
      </w:r>
      <w:r>
        <w:t xml:space="preserve"> 60 W</w:t>
      </w:r>
      <w:r>
        <w:t>。电池内部热已体现在端电压与功率中，不在</w:t>
      </w:r>
      <w:r>
        <w:t xml:space="preserve"> P1 </w:t>
      </w:r>
      <w:r>
        <w:t>中重复扣除。求解器在当前真实状态下求可行根，</w:t>
      </w:r>
      <w:r>
        <w:t xml:space="preserve">EKF </w:t>
      </w:r>
      <w:r>
        <w:t>不参与。</w:t>
      </w:r>
    </w:p>
    <w:p w14:paraId="7B6EF365" w14:textId="77777777" w:rsidR="000B6234" w:rsidRDefault="00FC0FA7">
      <w:pPr>
        <w:pStyle w:val="1"/>
        <w:pageBreakBefore/>
        <w:spacing w:before="163" w:after="163"/>
      </w:pPr>
      <w:bookmarkStart w:id="19" w:name="_Toc242377888"/>
      <w:r>
        <w:lastRenderedPageBreak/>
        <w:t xml:space="preserve">4 </w:t>
      </w:r>
      <w:r>
        <w:t>测试内容充分性分析</w:t>
      </w:r>
      <w:bookmarkEnd w:id="19"/>
    </w:p>
    <w:p w14:paraId="6A7C52F7" w14:textId="77777777" w:rsidR="000B6234" w:rsidRDefault="00FC0FA7">
      <w:r>
        <w:t xml:space="preserve">10 </w:t>
      </w:r>
      <w:r>
        <w:t>项覆盖太阳输入、静态电池、秒级充放电、</w:t>
      </w:r>
      <w:r>
        <w:t xml:space="preserve">SOC </w:t>
      </w:r>
      <w:r>
        <w:t>温度查表、耗散与储能、完整容量窗口、留出实测电压、</w:t>
      </w:r>
      <w:r>
        <w:t xml:space="preserve">SOC </w:t>
      </w:r>
      <w:r>
        <w:t>估计和基本功率分配。</w:t>
      </w:r>
      <w:r>
        <w:t xml:space="preserve">26 </w:t>
      </w:r>
      <w:r>
        <w:t>次运行属于这</w:t>
      </w:r>
      <w:r>
        <w:t xml:space="preserve"> 10 </w:t>
      </w:r>
      <w:r>
        <w:t>个项目内部的参数配置及步长核算，不新增正式测试项目。</w:t>
      </w:r>
    </w:p>
    <w:p w14:paraId="3E87AF83" w14:textId="77777777" w:rsidR="000B6234" w:rsidRDefault="00FC0FA7">
      <w:r>
        <w:t>解析解、手算和能量恒等式用于发现两套实现可能共同存在的公式错误；独立</w:t>
      </w:r>
      <w:r>
        <w:t xml:space="preserve"> Simulink </w:t>
      </w:r>
      <w:r>
        <w:t>用于检查跨实现一致性；留出实测电压用于判断</w:t>
      </w:r>
      <w:r>
        <w:t xml:space="preserve"> 25 °C </w:t>
      </w:r>
      <w:r>
        <w:t>电芯预测精度。这三类证据分别有不同作用，数值一致不能替代物理准确性。</w:t>
      </w:r>
    </w:p>
    <w:p w14:paraId="76651000" w14:textId="77777777" w:rsidR="000B6234" w:rsidRDefault="00FC0FA7">
      <w:r>
        <w:t>覆盖边界明确为：多温度只验证人工表，真实温度性能未测；</w:t>
      </w:r>
      <w:r>
        <w:t xml:space="preserve">EKF </w:t>
      </w:r>
      <w:r>
        <w:t>只验证合成已知</w:t>
      </w:r>
      <w:r>
        <w:t xml:space="preserve"> SOC</w:t>
      </w:r>
      <w:r>
        <w:t>；真实</w:t>
      </w:r>
      <w:r>
        <w:t xml:space="preserve"> SOC</w:t>
      </w:r>
      <w:r>
        <w:t>、实际发热、老化、单体不一致、可逆热和完整</w:t>
      </w:r>
      <w:r>
        <w:t xml:space="preserve"> Thermal </w:t>
      </w:r>
      <w:r>
        <w:t>闭环未验证。接口装配、工程异常矩阵和完整轨道联调不计入本轮</w:t>
      </w:r>
      <w:r>
        <w:t xml:space="preserve"> 10 </w:t>
      </w:r>
      <w:r>
        <w:t>项。</w:t>
      </w:r>
    </w:p>
    <w:p w14:paraId="1E23C0EB" w14:textId="77777777" w:rsidR="000B6234" w:rsidRDefault="00FC0FA7">
      <w:pPr>
        <w:pStyle w:val="1"/>
        <w:spacing w:before="163" w:after="163"/>
      </w:pPr>
      <w:bookmarkStart w:id="20" w:name="_Toc242377889"/>
      <w:r>
        <w:t xml:space="preserve">5 </w:t>
      </w:r>
      <w:r>
        <w:t>测试条件与要求</w:t>
      </w:r>
      <w:bookmarkEnd w:id="20"/>
    </w:p>
    <w:p w14:paraId="5CACC705" w14:textId="77777777" w:rsidR="000B6234" w:rsidRDefault="00FC0FA7">
      <w:pPr>
        <w:pStyle w:val="2"/>
      </w:pPr>
      <w:bookmarkStart w:id="21" w:name="_Toc242377890"/>
      <w:r>
        <w:t xml:space="preserve">5.1 </w:t>
      </w:r>
      <w:r>
        <w:t>固定判据</w:t>
      </w:r>
      <w:bookmarkEnd w:id="2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0B6234" w14:paraId="5FF6E627" w14:textId="77777777">
        <w:trPr>
          <w:cantSplit/>
          <w:tblHeader/>
        </w:trPr>
        <w:tc>
          <w:tcPr>
            <w:tcW w:w="4153" w:type="dxa"/>
          </w:tcPr>
          <w:p w14:paraId="6B5BE7E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对象</w:t>
            </w:r>
          </w:p>
        </w:tc>
        <w:tc>
          <w:tcPr>
            <w:tcW w:w="4153" w:type="dxa"/>
          </w:tcPr>
          <w:p w14:paraId="3FDB6D2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执行前固定的门限</w:t>
            </w:r>
          </w:p>
        </w:tc>
      </w:tr>
      <w:tr w:rsidR="000B6234" w14:paraId="7C0391B6" w14:textId="77777777">
        <w:trPr>
          <w:cantSplit/>
        </w:trPr>
        <w:tc>
          <w:tcPr>
            <w:tcW w:w="4153" w:type="dxa"/>
          </w:tcPr>
          <w:p w14:paraId="1DE84B7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静态与插值</w:t>
            </w:r>
          </w:p>
        </w:tc>
        <w:tc>
          <w:tcPr>
            <w:tcW w:w="4153" w:type="dxa"/>
          </w:tcPr>
          <w:p w14:paraId="73A42A9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绝对误差</w:t>
            </w:r>
            <w:r>
              <w:rPr>
                <w:sz w:val="20"/>
              </w:rPr>
              <w:t xml:space="preserve">≤1×10⁻¹⁰ </w:t>
            </w:r>
            <w:r>
              <w:rPr>
                <w:sz w:val="20"/>
              </w:rPr>
              <w:t>加参考量绝对值的</w:t>
            </w:r>
            <w:r>
              <w:rPr>
                <w:sz w:val="20"/>
              </w:rPr>
              <w:t xml:space="preserve"> 1×10⁻¹⁰</w:t>
            </w:r>
            <w:r>
              <w:rPr>
                <w:sz w:val="20"/>
              </w:rPr>
              <w:t>。</w:t>
            </w:r>
          </w:p>
        </w:tc>
      </w:tr>
      <w:tr w:rsidR="000B6234" w14:paraId="416A5F32" w14:textId="77777777">
        <w:trPr>
          <w:cantSplit/>
        </w:trPr>
        <w:tc>
          <w:tcPr>
            <w:tcW w:w="4153" w:type="dxa"/>
          </w:tcPr>
          <w:p w14:paraId="2FF9FAD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动态对照</w:t>
            </w:r>
          </w:p>
        </w:tc>
        <w:tc>
          <w:tcPr>
            <w:tcW w:w="4153" w:type="dxa"/>
          </w:tcPr>
          <w:p w14:paraId="2417D59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SOC≤1×10⁻⁷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u1≤1×10⁻⁶ V</w:t>
            </w:r>
            <w:r>
              <w:rPr>
                <w:sz w:val="20"/>
              </w:rPr>
              <w:t>；单体电压</w:t>
            </w:r>
            <w:r>
              <w:rPr>
                <w:sz w:val="20"/>
              </w:rPr>
              <w:t>≤1×10⁻⁵ V</w:t>
            </w:r>
            <w:r>
              <w:rPr>
                <w:sz w:val="20"/>
              </w:rPr>
              <w:t>；单体电流</w:t>
            </w:r>
            <w:r>
              <w:rPr>
                <w:sz w:val="20"/>
              </w:rPr>
              <w:t>≤1×10⁻⁵ A</w:t>
            </w:r>
            <w:r>
              <w:rPr>
                <w:sz w:val="20"/>
              </w:rPr>
              <w:t>；功率与热源</w:t>
            </w:r>
            <w:r>
              <w:rPr>
                <w:sz w:val="20"/>
              </w:rPr>
              <w:t>≤1×10⁻⁴ W</w:t>
            </w:r>
            <w:r>
              <w:rPr>
                <w:sz w:val="20"/>
              </w:rPr>
              <w:t>。</w:t>
            </w:r>
          </w:p>
        </w:tc>
      </w:tr>
      <w:tr w:rsidR="000B6234" w14:paraId="58C169EE" w14:textId="77777777">
        <w:trPr>
          <w:cantSplit/>
        </w:trPr>
        <w:tc>
          <w:tcPr>
            <w:tcW w:w="4153" w:type="dxa"/>
          </w:tcPr>
          <w:p w14:paraId="28D2CA5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步长核算</w:t>
            </w:r>
          </w:p>
        </w:tc>
        <w:tc>
          <w:tcPr>
            <w:tcW w:w="4153" w:type="dxa"/>
          </w:tcPr>
          <w:p w14:paraId="39AA63B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0.05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0.025 s </w:t>
            </w:r>
            <w:r>
              <w:rPr>
                <w:sz w:val="20"/>
              </w:rPr>
              <w:t>的差异低于上述</w:t>
            </w:r>
            <w:r>
              <w:rPr>
                <w:sz w:val="20"/>
              </w:rPr>
              <w:t xml:space="preserve"> SOC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</w:t>
            </w:r>
            <w:r>
              <w:rPr>
                <w:sz w:val="20"/>
              </w:rPr>
              <w:t>、电压门限的四分之一。</w:t>
            </w:r>
          </w:p>
        </w:tc>
      </w:tr>
      <w:tr w:rsidR="000B6234" w14:paraId="54656BB3" w14:textId="77777777">
        <w:trPr>
          <w:cantSplit/>
        </w:trPr>
        <w:tc>
          <w:tcPr>
            <w:tcW w:w="4153" w:type="dxa"/>
          </w:tcPr>
          <w:p w14:paraId="0F09BD9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端口守恒</w:t>
            </w:r>
          </w:p>
        </w:tc>
        <w:tc>
          <w:tcPr>
            <w:tcW w:w="4153" w:type="dxa"/>
          </w:tcPr>
          <w:p w14:paraId="03BBBD9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残差</w:t>
            </w:r>
            <w:r>
              <w:rPr>
                <w:sz w:val="20"/>
              </w:rPr>
              <w:t xml:space="preserve">≤1×10⁻⁶ W </w:t>
            </w:r>
            <w:r>
              <w:rPr>
                <w:sz w:val="20"/>
              </w:rPr>
              <w:t>加当时最大端口绝对功率的</w:t>
            </w:r>
            <w:r>
              <w:rPr>
                <w:sz w:val="20"/>
              </w:rPr>
              <w:t xml:space="preserve"> 1×10⁻⁹</w:t>
            </w:r>
            <w:r>
              <w:rPr>
                <w:sz w:val="20"/>
              </w:rPr>
              <w:t>。</w:t>
            </w:r>
          </w:p>
        </w:tc>
      </w:tr>
      <w:tr w:rsidR="000B6234" w14:paraId="253910F0" w14:textId="77777777">
        <w:trPr>
          <w:cantSplit/>
        </w:trPr>
        <w:tc>
          <w:tcPr>
            <w:tcW w:w="4153" w:type="dxa"/>
          </w:tcPr>
          <w:p w14:paraId="51E1990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实测电压</w:t>
            </w:r>
          </w:p>
        </w:tc>
        <w:tc>
          <w:tcPr>
            <w:tcW w:w="4153" w:type="dxa"/>
          </w:tcPr>
          <w:p w14:paraId="56B97E8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每组完整留出段</w:t>
            </w:r>
            <w:r>
              <w:rPr>
                <w:sz w:val="20"/>
              </w:rPr>
              <w:t xml:space="preserve"> RMSE≤30 mV</w:t>
            </w:r>
            <w:r>
              <w:rPr>
                <w:sz w:val="20"/>
              </w:rPr>
              <w:t>，最大绝对误差</w:t>
            </w:r>
            <w:r>
              <w:rPr>
                <w:sz w:val="20"/>
              </w:rPr>
              <w:t>≤100 mV</w:t>
            </w:r>
            <w:r>
              <w:rPr>
                <w:sz w:val="20"/>
              </w:rPr>
              <w:t>。</w:t>
            </w:r>
          </w:p>
        </w:tc>
      </w:tr>
      <w:tr w:rsidR="000B6234" w14:paraId="03137911" w14:textId="77777777">
        <w:trPr>
          <w:cantSplit/>
        </w:trPr>
        <w:tc>
          <w:tcPr>
            <w:tcW w:w="4153" w:type="dxa"/>
          </w:tcPr>
          <w:p w14:paraId="194B8AA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EKF SOC</w:t>
            </w:r>
          </w:p>
        </w:tc>
        <w:tc>
          <w:tcPr>
            <w:tcW w:w="4153" w:type="dxa"/>
          </w:tcPr>
          <w:p w14:paraId="0211E1E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最后</w:t>
            </w:r>
            <w:r>
              <w:rPr>
                <w:sz w:val="20"/>
              </w:rPr>
              <w:t xml:space="preserve"> 30 s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RMSE </w:t>
            </w:r>
            <w:r>
              <w:rPr>
                <w:sz w:val="20"/>
              </w:rPr>
              <w:t>和最终绝对误差均</w:t>
            </w:r>
            <w:r>
              <w:rPr>
                <w:sz w:val="20"/>
              </w:rPr>
              <w:t>≤0.02</w:t>
            </w:r>
            <w:r>
              <w:rPr>
                <w:sz w:val="20"/>
              </w:rPr>
              <w:t>。</w:t>
            </w:r>
          </w:p>
        </w:tc>
      </w:tr>
      <w:tr w:rsidR="000B6234" w14:paraId="006551C1" w14:textId="77777777">
        <w:trPr>
          <w:cantSplit/>
        </w:trPr>
        <w:tc>
          <w:tcPr>
            <w:tcW w:w="4153" w:type="dxa"/>
          </w:tcPr>
          <w:p w14:paraId="1D182C1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BT05 </w:t>
            </w:r>
            <w:r>
              <w:rPr>
                <w:sz w:val="20"/>
              </w:rPr>
              <w:t>能量</w:t>
            </w:r>
          </w:p>
        </w:tc>
        <w:tc>
          <w:tcPr>
            <w:tcW w:w="4153" w:type="dxa"/>
          </w:tcPr>
          <w:p w14:paraId="4361221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残差</w:t>
            </w:r>
            <w:r>
              <w:rPr>
                <w:sz w:val="20"/>
              </w:rPr>
              <w:t xml:space="preserve">≤1×10⁻⁵ J </w:t>
            </w:r>
            <w:r>
              <w:rPr>
                <w:sz w:val="20"/>
              </w:rPr>
              <w:t>加最大累计内部电功差绝对值的</w:t>
            </w:r>
            <w:r>
              <w:rPr>
                <w:sz w:val="20"/>
              </w:rPr>
              <w:t xml:space="preserve"> 1×10⁻⁶</w:t>
            </w:r>
            <w:r>
              <w:rPr>
                <w:sz w:val="20"/>
              </w:rPr>
              <w:t>。</w:t>
            </w:r>
          </w:p>
        </w:tc>
      </w:tr>
      <w:tr w:rsidR="000B6234" w14:paraId="10418473" w14:textId="77777777">
        <w:trPr>
          <w:cantSplit/>
        </w:trPr>
        <w:tc>
          <w:tcPr>
            <w:tcW w:w="4153" w:type="dxa"/>
          </w:tcPr>
          <w:p w14:paraId="49FE0F9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BT06 </w:t>
            </w:r>
            <w:r>
              <w:rPr>
                <w:sz w:val="20"/>
              </w:rPr>
              <w:t>电量与时刻</w:t>
            </w:r>
          </w:p>
        </w:tc>
        <w:tc>
          <w:tcPr>
            <w:tcW w:w="4153" w:type="dxa"/>
          </w:tcPr>
          <w:p w14:paraId="32A8C95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单方向电量误差</w:t>
            </w:r>
            <w:r>
              <w:rPr>
                <w:sz w:val="20"/>
              </w:rPr>
              <w:t>≤1×10⁻⁶ Ah</w:t>
            </w:r>
            <w:r>
              <w:rPr>
                <w:sz w:val="20"/>
              </w:rPr>
              <w:t>；反转时刻误差</w:t>
            </w:r>
            <w:r>
              <w:rPr>
                <w:sz w:val="20"/>
              </w:rPr>
              <w:t>≤1×10⁻⁴ s</w:t>
            </w:r>
            <w:r>
              <w:rPr>
                <w:sz w:val="20"/>
              </w:rPr>
              <w:t>；同事件侧比较电压。</w:t>
            </w:r>
          </w:p>
        </w:tc>
      </w:tr>
    </w:tbl>
    <w:p w14:paraId="3C82E1D4" w14:textId="77777777" w:rsidR="000B6234" w:rsidRDefault="00FC0FA7">
      <w:pPr>
        <w:pStyle w:val="2"/>
      </w:pPr>
      <w:bookmarkStart w:id="22" w:name="_Toc242377891"/>
      <w:r>
        <w:lastRenderedPageBreak/>
        <w:t xml:space="preserve">5.2 </w:t>
      </w:r>
      <w:r>
        <w:t>执行环境与可复现设置</w:t>
      </w:r>
      <w:bookmarkEnd w:id="2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0B6234" w14:paraId="622F8004" w14:textId="77777777">
        <w:trPr>
          <w:cantSplit/>
          <w:tblHeader/>
        </w:trPr>
        <w:tc>
          <w:tcPr>
            <w:tcW w:w="4153" w:type="dxa"/>
          </w:tcPr>
          <w:p w14:paraId="041E68B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环境</w:t>
            </w:r>
          </w:p>
        </w:tc>
        <w:tc>
          <w:tcPr>
            <w:tcW w:w="4153" w:type="dxa"/>
          </w:tcPr>
          <w:p w14:paraId="1DA51BF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配置</w:t>
            </w:r>
          </w:p>
        </w:tc>
      </w:tr>
      <w:tr w:rsidR="000B6234" w14:paraId="277AC6A9" w14:textId="77777777">
        <w:trPr>
          <w:cantSplit/>
        </w:trPr>
        <w:tc>
          <w:tcPr>
            <w:tcW w:w="4153" w:type="dxa"/>
          </w:tcPr>
          <w:p w14:paraId="534F01C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MATLAB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Simulink</w:t>
            </w:r>
          </w:p>
        </w:tc>
        <w:tc>
          <w:tcPr>
            <w:tcW w:w="4153" w:type="dxa"/>
          </w:tcPr>
          <w:p w14:paraId="19031CF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26.2.0.3386108 (R2026b)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Simulink 26.2</w:t>
            </w:r>
          </w:p>
        </w:tc>
      </w:tr>
      <w:tr w:rsidR="000B6234" w14:paraId="7530B661" w14:textId="77777777">
        <w:trPr>
          <w:cantSplit/>
        </w:trPr>
        <w:tc>
          <w:tcPr>
            <w:tcW w:w="4153" w:type="dxa"/>
          </w:tcPr>
          <w:p w14:paraId="2C240B3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Python</w:t>
            </w:r>
          </w:p>
        </w:tc>
        <w:tc>
          <w:tcPr>
            <w:tcW w:w="4153" w:type="dxa"/>
          </w:tcPr>
          <w:p w14:paraId="7DCE7A2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Thermal/.venv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SciPy DOP853</w:t>
            </w:r>
            <w:r>
              <w:rPr>
                <w:sz w:val="20"/>
              </w:rPr>
              <w:t>；纯电池响应不拥有积分时间。</w:t>
            </w:r>
          </w:p>
        </w:tc>
      </w:tr>
      <w:tr w:rsidR="000B6234" w14:paraId="665E9755" w14:textId="77777777">
        <w:trPr>
          <w:cantSplit/>
        </w:trPr>
        <w:tc>
          <w:tcPr>
            <w:tcW w:w="4153" w:type="dxa"/>
          </w:tcPr>
          <w:p w14:paraId="68D1987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Simulink </w:t>
            </w:r>
            <w:r>
              <w:rPr>
                <w:sz w:val="20"/>
              </w:rPr>
              <w:t>状态</w:t>
            </w:r>
          </w:p>
        </w:tc>
        <w:tc>
          <w:tcPr>
            <w:tcW w:w="4153" w:type="dxa"/>
          </w:tcPr>
          <w:p w14:paraId="4BD285A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个原生连续积分器：</w:t>
            </w:r>
            <w:r>
              <w:rPr>
                <w:sz w:val="20"/>
              </w:rPr>
              <w:t>SOC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u1</w:t>
            </w:r>
            <w:r>
              <w:rPr>
                <w:sz w:val="20"/>
              </w:rPr>
              <w:t>、累计热量、累计内部电功差、累计绝对</w:t>
            </w:r>
            <w:r>
              <w:rPr>
                <w:sz w:val="20"/>
              </w:rPr>
              <w:t xml:space="preserve"> Ah</w:t>
            </w:r>
            <w:r>
              <w:rPr>
                <w:sz w:val="20"/>
              </w:rPr>
              <w:t>。后二项状态不反馈物理电池。</w:t>
            </w:r>
          </w:p>
        </w:tc>
      </w:tr>
      <w:tr w:rsidR="000B6234" w14:paraId="54F586B3" w14:textId="77777777">
        <w:trPr>
          <w:cantSplit/>
        </w:trPr>
        <w:tc>
          <w:tcPr>
            <w:tcW w:w="4153" w:type="dxa"/>
          </w:tcPr>
          <w:p w14:paraId="55E08A2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离散模块</w:t>
            </w:r>
          </w:p>
        </w:tc>
        <w:tc>
          <w:tcPr>
            <w:tcW w:w="4153" w:type="dxa"/>
          </w:tcPr>
          <w:p w14:paraId="2220875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参数查询及外部功率分配为独立</w:t>
            </w:r>
            <w:r>
              <w:rPr>
                <w:sz w:val="20"/>
              </w:rPr>
              <w:t xml:space="preserve"> MATLAB </w:t>
            </w:r>
            <w:r>
              <w:rPr>
                <w:sz w:val="20"/>
              </w:rPr>
              <w:t>方程；</w:t>
            </w:r>
            <w:r>
              <w:rPr>
                <w:sz w:val="20"/>
              </w:rPr>
              <w:t xml:space="preserve">EKF </w:t>
            </w:r>
            <w:r>
              <w:rPr>
                <w:sz w:val="20"/>
              </w:rPr>
              <w:t>使用独立离散状态，每次已接受观测更新一次。</w:t>
            </w:r>
          </w:p>
        </w:tc>
      </w:tr>
      <w:tr w:rsidR="000B6234" w14:paraId="66F18FD9" w14:textId="77777777">
        <w:trPr>
          <w:cantSplit/>
        </w:trPr>
        <w:tc>
          <w:tcPr>
            <w:tcW w:w="4153" w:type="dxa"/>
          </w:tcPr>
          <w:p w14:paraId="6A3D564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可执行模型</w:t>
            </w:r>
          </w:p>
        </w:tc>
        <w:tc>
          <w:tcPr>
            <w:tcW w:w="4153" w:type="dxa"/>
          </w:tcPr>
          <w:p w14:paraId="4E24703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matlab </w:t>
            </w:r>
            <w:r>
              <w:rPr>
                <w:sz w:val="20"/>
              </w:rPr>
              <w:t>下每个项目对应同名</w:t>
            </w:r>
            <w:r>
              <w:rPr>
                <w:sz w:val="20"/>
              </w:rPr>
              <w:t xml:space="preserve"> slx</w:t>
            </w:r>
            <w:r>
              <w:rPr>
                <w:sz w:val="20"/>
              </w:rPr>
              <w:t>，另有通用模型</w:t>
            </w:r>
            <w:r>
              <w:rPr>
                <w:sz w:val="20"/>
              </w:rPr>
              <w:t xml:space="preserve"> sdtwin_power_v191.slx</w:t>
            </w:r>
            <w:r>
              <w:rPr>
                <w:sz w:val="20"/>
              </w:rPr>
              <w:t>。装载与启动回调自动加载相应配置。</w:t>
            </w:r>
          </w:p>
        </w:tc>
      </w:tr>
      <w:tr w:rsidR="000B6234" w14:paraId="276A2B3D" w14:textId="77777777">
        <w:trPr>
          <w:cantSplit/>
        </w:trPr>
        <w:tc>
          <w:tcPr>
            <w:tcW w:w="4153" w:type="dxa"/>
          </w:tcPr>
          <w:p w14:paraId="5C28559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源码范围</w:t>
            </w:r>
          </w:p>
        </w:tc>
        <w:tc>
          <w:tcPr>
            <w:tcW w:w="4153" w:type="dxa"/>
          </w:tcPr>
          <w:p w14:paraId="12677E6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Power/battery.py </w:t>
            </w:r>
            <w:r>
              <w:rPr>
                <w:sz w:val="20"/>
              </w:rPr>
              <w:t>为本版纯</w:t>
            </w:r>
            <w:r>
              <w:rPr>
                <w:sz w:val="20"/>
              </w:rPr>
              <w:t xml:space="preserve"> ECM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EKF</w:t>
            </w:r>
            <w:r>
              <w:rPr>
                <w:sz w:val="20"/>
              </w:rPr>
              <w:t>；外部</w:t>
            </w:r>
            <w:r>
              <w:rPr>
                <w:sz w:val="20"/>
              </w:rPr>
              <w:t xml:space="preserve"> Python </w:t>
            </w:r>
            <w:r>
              <w:rPr>
                <w:sz w:val="20"/>
              </w:rPr>
              <w:t>积分和求根在</w:t>
            </w:r>
            <w:r>
              <w:rPr>
                <w:sz w:val="20"/>
              </w:rPr>
              <w:t xml:space="preserve"> tests_v19_1/run_python.py</w:t>
            </w:r>
            <w:r>
              <w:rPr>
                <w:sz w:val="20"/>
              </w:rPr>
              <w:t>。历史</w:t>
            </w:r>
            <w:r>
              <w:rPr>
                <w:sz w:val="20"/>
              </w:rPr>
              <w:t xml:space="preserve"> RLS </w:t>
            </w:r>
            <w:r>
              <w:rPr>
                <w:sz w:val="20"/>
              </w:rPr>
              <w:t>实现独立保留。</w:t>
            </w:r>
          </w:p>
        </w:tc>
      </w:tr>
    </w:tbl>
    <w:p w14:paraId="2F097E81" w14:textId="77777777" w:rsidR="000B6234" w:rsidRDefault="00FC0FA7">
      <w:r>
        <w:t>这是以设计方程构建的独立</w:t>
      </w:r>
      <w:r>
        <w:t xml:space="preserve"> Simulink </w:t>
      </w:r>
      <w:r>
        <w:t>模型，使用原生连续积分器，不是</w:t>
      </w:r>
      <w:r>
        <w:t xml:space="preserve"> Simscape Battery </w:t>
      </w:r>
      <w:r>
        <w:t>厂商预设电芯块。模型验证的输入和参数来自本报告定义的资产。</w:t>
      </w:r>
    </w:p>
    <w:p w14:paraId="1A46EF4F" w14:textId="77777777" w:rsidR="000B6234" w:rsidRDefault="00FC0FA7">
      <w:pPr>
        <w:pStyle w:val="1"/>
        <w:spacing w:before="163" w:after="163"/>
      </w:pPr>
      <w:bookmarkStart w:id="23" w:name="_Toc242377892"/>
      <w:r>
        <w:t xml:space="preserve">6 </w:t>
      </w:r>
      <w:r>
        <w:t>测试数据</w:t>
      </w:r>
      <w:bookmarkEnd w:id="23"/>
    </w:p>
    <w:p w14:paraId="2E577860" w14:textId="77777777" w:rsidR="000B6234" w:rsidRDefault="00FC0FA7">
      <w:pPr>
        <w:pStyle w:val="2"/>
      </w:pPr>
      <w:bookmarkStart w:id="24" w:name="_Toc242377893"/>
      <w:r>
        <w:t xml:space="preserve">6.1 </w:t>
      </w:r>
      <w:r>
        <w:t>文件与重现入口</w:t>
      </w:r>
      <w:bookmarkEnd w:id="2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B6234" w14:paraId="13F9EF16" w14:textId="77777777">
        <w:trPr>
          <w:cantSplit/>
          <w:tblHeader/>
        </w:trPr>
        <w:tc>
          <w:tcPr>
            <w:tcW w:w="4153" w:type="dxa"/>
          </w:tcPr>
          <w:p w14:paraId="6CB1CA1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目录或文件</w:t>
            </w:r>
          </w:p>
        </w:tc>
        <w:tc>
          <w:tcPr>
            <w:tcW w:w="4153" w:type="dxa"/>
          </w:tcPr>
          <w:p w14:paraId="7BA2148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保存内容</w:t>
            </w:r>
          </w:p>
        </w:tc>
      </w:tr>
      <w:tr w:rsidR="000B6234" w14:paraId="672393BF" w14:textId="77777777">
        <w:trPr>
          <w:cantSplit/>
        </w:trPr>
        <w:tc>
          <w:tcPr>
            <w:tcW w:w="4153" w:type="dxa"/>
          </w:tcPr>
          <w:p w14:paraId="7655DE7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fixtures</w:t>
            </w:r>
          </w:p>
        </w:tc>
        <w:tc>
          <w:tcPr>
            <w:tcW w:w="4153" w:type="dxa"/>
          </w:tcPr>
          <w:p w14:paraId="5744029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26 </w:t>
            </w:r>
            <w:r>
              <w:rPr>
                <w:sz w:val="20"/>
              </w:rPr>
              <w:t>份时间序列及配置，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冻结参数，</w:t>
            </w:r>
            <w:r>
              <w:rPr>
                <w:sz w:val="20"/>
              </w:rPr>
              <w:t xml:space="preserve">BAK </w:t>
            </w:r>
            <w:r>
              <w:rPr>
                <w:sz w:val="20"/>
              </w:rPr>
              <w:t>数据许可，执行前方案副本。</w:t>
            </w:r>
          </w:p>
        </w:tc>
      </w:tr>
      <w:tr w:rsidR="000B6234" w14:paraId="3D725F89" w14:textId="77777777">
        <w:trPr>
          <w:cantSplit/>
        </w:trPr>
        <w:tc>
          <w:tcPr>
            <w:tcW w:w="4153" w:type="dxa"/>
          </w:tcPr>
          <w:p w14:paraId="5AE7F82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results</w:t>
            </w:r>
          </w:p>
        </w:tc>
        <w:tc>
          <w:tcPr>
            <w:tcW w:w="4153" w:type="dxa"/>
          </w:tcPr>
          <w:p w14:paraId="1026D97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Simulink CSV</w:t>
            </w:r>
            <w:r>
              <w:rPr>
                <w:sz w:val="20"/>
              </w:rPr>
              <w:t>、原始</w:t>
            </w:r>
            <w:r>
              <w:rPr>
                <w:sz w:val="20"/>
              </w:rPr>
              <w:t xml:space="preserve"> Simulink MAT</w:t>
            </w:r>
            <w:r>
              <w:rPr>
                <w:sz w:val="20"/>
              </w:rPr>
              <w:t>、逐点差值、手算、能量与事件审计、</w:t>
            </w:r>
            <w:r>
              <w:rPr>
                <w:sz w:val="20"/>
              </w:rPr>
              <w:t>summary.json</w:t>
            </w:r>
            <w:r>
              <w:rPr>
                <w:sz w:val="20"/>
              </w:rPr>
              <w:t>。</w:t>
            </w:r>
          </w:p>
        </w:tc>
      </w:tr>
      <w:tr w:rsidR="000B6234" w14:paraId="278A81DB" w14:textId="77777777">
        <w:trPr>
          <w:cantSplit/>
        </w:trPr>
        <w:tc>
          <w:tcPr>
            <w:tcW w:w="4153" w:type="dxa"/>
          </w:tcPr>
          <w:p w14:paraId="67C7DD6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figures</w:t>
            </w:r>
          </w:p>
        </w:tc>
        <w:tc>
          <w:tcPr>
            <w:tcW w:w="4153" w:type="dxa"/>
          </w:tcPr>
          <w:p w14:paraId="798612C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每项图表的</w:t>
            </w:r>
            <w:r>
              <w:rPr>
                <w:sz w:val="20"/>
              </w:rPr>
              <w:t xml:space="preserve"> PNG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PDF</w:t>
            </w:r>
            <w:r>
              <w:rPr>
                <w:sz w:val="20"/>
              </w:rPr>
              <w:t>；原生</w:t>
            </w:r>
            <w:r>
              <w:rPr>
                <w:sz w:val="20"/>
              </w:rPr>
              <w:t xml:space="preserve"> Simulink </w:t>
            </w:r>
            <w:r>
              <w:rPr>
                <w:sz w:val="20"/>
              </w:rPr>
              <w:t>电池子系统与整体图。</w:t>
            </w:r>
          </w:p>
        </w:tc>
      </w:tr>
      <w:tr w:rsidR="000B6234" w14:paraId="03427C4E" w14:textId="77777777">
        <w:trPr>
          <w:cantSplit/>
        </w:trPr>
        <w:tc>
          <w:tcPr>
            <w:tcW w:w="4153" w:type="dxa"/>
          </w:tcPr>
          <w:p w14:paraId="07A47F4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matlab</w:t>
            </w:r>
          </w:p>
        </w:tc>
        <w:tc>
          <w:tcPr>
            <w:tcW w:w="4153" w:type="dxa"/>
          </w:tcPr>
          <w:p w14:paraId="4CB2D28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个项目模型、通用模型、模型构建器、独立公式、运行入口。</w:t>
            </w:r>
          </w:p>
        </w:tc>
      </w:tr>
      <w:tr w:rsidR="000B6234" w14:paraId="5F7157DA" w14:textId="77777777">
        <w:trPr>
          <w:cantSplit/>
        </w:trPr>
        <w:tc>
          <w:tcPr>
            <w:tcW w:w="4153" w:type="dxa"/>
          </w:tcPr>
          <w:p w14:paraId="28A75CD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reports</w:t>
            </w:r>
          </w:p>
        </w:tc>
        <w:tc>
          <w:tcPr>
            <w:tcW w:w="4153" w:type="dxa"/>
          </w:tcPr>
          <w:p w14:paraId="37A210F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本报告</w:t>
            </w:r>
            <w:r>
              <w:rPr>
                <w:sz w:val="20"/>
              </w:rPr>
              <w:t xml:space="preserve"> Markdown</w:t>
            </w:r>
            <w:r>
              <w:rPr>
                <w:sz w:val="20"/>
              </w:rPr>
              <w:t>，以及报告布局与溯源记录。</w:t>
            </w:r>
          </w:p>
        </w:tc>
      </w:tr>
      <w:tr w:rsidR="000B6234" w14:paraId="2D4F477D" w14:textId="77777777">
        <w:trPr>
          <w:cantSplit/>
        </w:trPr>
        <w:tc>
          <w:tcPr>
            <w:tcW w:w="4153" w:type="dxa"/>
          </w:tcPr>
          <w:p w14:paraId="1A441FA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lastRenderedPageBreak/>
              <w:t>README.md</w:t>
            </w:r>
          </w:p>
        </w:tc>
        <w:tc>
          <w:tcPr>
            <w:tcW w:w="4153" w:type="dxa"/>
          </w:tcPr>
          <w:p w14:paraId="427F6B9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完整重现命令、字段定义、结果摘要和已知适用边界。</w:t>
            </w:r>
          </w:p>
        </w:tc>
      </w:tr>
    </w:tbl>
    <w:p w14:paraId="557652C3" w14:textId="77777777" w:rsidR="000B6234" w:rsidRDefault="00FC0FA7">
      <w:r>
        <w:t>从仓库根目录运行</w:t>
      </w:r>
      <w:r>
        <w:t xml:space="preserve"> prepare.py </w:t>
      </w:r>
      <w:r>
        <w:t>冻结输入，再运行</w:t>
      </w:r>
      <w:r>
        <w:t xml:space="preserve"> run_python.py</w:t>
      </w:r>
      <w:r>
        <w:t>；</w:t>
      </w:r>
      <w:r>
        <w:t xml:space="preserve">MATLAB </w:t>
      </w:r>
      <w:r>
        <w:t>中执行</w:t>
      </w:r>
      <w:r>
        <w:t xml:space="preserve"> addpath </w:t>
      </w:r>
      <w:r>
        <w:t>后运行</w:t>
      </w:r>
      <w:r>
        <w:t xml:space="preserve"> run_suite</w:t>
      </w:r>
      <w:r>
        <w:t>；最后执行</w:t>
      </w:r>
      <w:r>
        <w:t xml:space="preserve"> analyze.py</w:t>
      </w:r>
      <w:r>
        <w:t>。</w:t>
      </w:r>
      <w:r>
        <w:t xml:space="preserve">build_report.py </w:t>
      </w:r>
      <w:r>
        <w:t>只读取结果并生成报告。用户查看模型时可直接打开同名</w:t>
      </w:r>
      <w:r>
        <w:t xml:space="preserve"> slx </w:t>
      </w:r>
      <w:r>
        <w:t>后运行，不需要</w:t>
      </w:r>
      <w:r>
        <w:t xml:space="preserve"> Python </w:t>
      </w:r>
      <w:r>
        <w:t>回调。完整命令见本试验目录</w:t>
      </w:r>
      <w:r>
        <w:t xml:space="preserve"> README</w:t>
      </w:r>
      <w:r>
        <w:t>。</w:t>
      </w:r>
    </w:p>
    <w:p w14:paraId="3751E034" w14:textId="77777777" w:rsidR="000B6234" w:rsidRDefault="00FC0FA7">
      <w:pPr>
        <w:pStyle w:val="2"/>
      </w:pPr>
      <w:bookmarkStart w:id="25" w:name="_Toc242377894"/>
      <w:r>
        <w:t xml:space="preserve">6.2 </w:t>
      </w:r>
      <w:r>
        <w:t>原始数据与版本证据</w:t>
      </w:r>
      <w:bookmarkEnd w:id="25"/>
    </w:p>
    <w:p w14:paraId="5B12EACE" w14:textId="77777777" w:rsidR="000B6234" w:rsidRDefault="00FC0FA7">
      <w:r>
        <w:t xml:space="preserve">BAK </w:t>
      </w:r>
      <w:r>
        <w:t>数据来自</w:t>
      </w:r>
      <w:r>
        <w:t xml:space="preserve"> MathWorks </w:t>
      </w:r>
      <w:r>
        <w:t>的</w:t>
      </w:r>
      <w:r>
        <w:t xml:space="preserve"> Estimate Battery Model Parameters from HPPC Data </w:t>
      </w:r>
      <w:r>
        <w:t>示例，原始记录作者为</w:t>
      </w:r>
      <w:r>
        <w:t xml:space="preserve"> Anandaroop Bhattacharya </w:t>
      </w:r>
      <w:r>
        <w:t>与</w:t>
      </w:r>
      <w:r>
        <w:t xml:space="preserve"> Subhasish Basu Majumder</w:t>
      </w:r>
      <w:r>
        <w:t>，</w:t>
      </w:r>
      <w:r>
        <w:t>IIT Kharagpur</w:t>
      </w:r>
      <w:r>
        <w:t>。许可随导出输入保存。原始电流以放电负号记录，进入当前模型前反号。电流保持及电压同工作段内重采样的旧输入文件按哈希固定，本轮没有再拟合留出电压。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0B6234" w14:paraId="2E3B052C" w14:textId="77777777">
        <w:trPr>
          <w:cantSplit/>
          <w:tblHeader/>
        </w:trPr>
        <w:tc>
          <w:tcPr>
            <w:tcW w:w="4153" w:type="dxa"/>
          </w:tcPr>
          <w:p w14:paraId="7FC6B85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w="4153" w:type="dxa"/>
          </w:tcPr>
          <w:p w14:paraId="059B348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SHA256 </w:t>
            </w:r>
            <w:r>
              <w:rPr>
                <w:sz w:val="20"/>
              </w:rPr>
              <w:t>前</w:t>
            </w:r>
            <w:r>
              <w:rPr>
                <w:sz w:val="20"/>
              </w:rPr>
              <w:t xml:space="preserve"> 16 </w:t>
            </w:r>
            <w:r>
              <w:rPr>
                <w:sz w:val="20"/>
              </w:rPr>
              <w:t>位</w:t>
            </w:r>
          </w:p>
        </w:tc>
      </w:tr>
      <w:tr w:rsidR="000B6234" w14:paraId="26EE0945" w14:textId="77777777">
        <w:trPr>
          <w:cantSplit/>
        </w:trPr>
        <w:tc>
          <w:tcPr>
            <w:tcW w:w="4153" w:type="dxa"/>
          </w:tcPr>
          <w:p w14:paraId="2942329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执行前方案</w:t>
            </w:r>
          </w:p>
        </w:tc>
        <w:tc>
          <w:tcPr>
            <w:tcW w:w="4153" w:type="dxa"/>
          </w:tcPr>
          <w:p w14:paraId="6B9AA66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2cf9d8dcd508b8d6</w:t>
            </w:r>
          </w:p>
        </w:tc>
      </w:tr>
      <w:tr w:rsidR="000B6234" w14:paraId="58820FA5" w14:textId="77777777">
        <w:trPr>
          <w:cantSplit/>
        </w:trPr>
        <w:tc>
          <w:tcPr>
            <w:tcW w:w="4153" w:type="dxa"/>
          </w:tcPr>
          <w:p w14:paraId="14E665B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用户设计报告</w:t>
            </w:r>
            <w:r>
              <w:rPr>
                <w:sz w:val="20"/>
              </w:rPr>
              <w:t xml:space="preserve"> v19.1</w:t>
            </w:r>
          </w:p>
        </w:tc>
        <w:tc>
          <w:tcPr>
            <w:tcW w:w="4153" w:type="dxa"/>
          </w:tcPr>
          <w:p w14:paraId="65D932E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04f225fa8798bf0a</w:t>
            </w:r>
          </w:p>
        </w:tc>
      </w:tr>
      <w:tr w:rsidR="000B6234" w14:paraId="6AB508FE" w14:textId="77777777">
        <w:trPr>
          <w:cantSplit/>
        </w:trPr>
        <w:tc>
          <w:tcPr>
            <w:tcW w:w="4153" w:type="dxa"/>
          </w:tcPr>
          <w:p w14:paraId="109F1D5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25 °C </w:t>
            </w:r>
            <w:r>
              <w:rPr>
                <w:sz w:val="20"/>
              </w:rPr>
              <w:t>原始数据</w:t>
            </w:r>
          </w:p>
        </w:tc>
        <w:tc>
          <w:tcPr>
            <w:tcW w:w="4153" w:type="dxa"/>
          </w:tcPr>
          <w:p w14:paraId="4335316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7fba19867cf66e81</w:t>
            </w:r>
          </w:p>
        </w:tc>
      </w:tr>
      <w:tr w:rsidR="000B6234" w14:paraId="0DBCC701" w14:textId="77777777">
        <w:trPr>
          <w:cantSplit/>
        </w:trPr>
        <w:tc>
          <w:tcPr>
            <w:tcW w:w="4153" w:type="dxa"/>
          </w:tcPr>
          <w:p w14:paraId="3E26EA8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离线标定记录</w:t>
            </w:r>
          </w:p>
        </w:tc>
        <w:tc>
          <w:tcPr>
            <w:tcW w:w="4153" w:type="dxa"/>
          </w:tcPr>
          <w:p w14:paraId="76008A0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42bf69446b287a97</w:t>
            </w:r>
          </w:p>
        </w:tc>
      </w:tr>
      <w:tr w:rsidR="000B6234" w14:paraId="36CF633E" w14:textId="77777777">
        <w:trPr>
          <w:cantSplit/>
        </w:trPr>
        <w:tc>
          <w:tcPr>
            <w:tcW w:w="4153" w:type="dxa"/>
          </w:tcPr>
          <w:p w14:paraId="1E2B205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保留的</w:t>
            </w:r>
            <w:r>
              <w:rPr>
                <w:sz w:val="20"/>
              </w:rPr>
              <w:t xml:space="preserve"> Orbit </w:t>
            </w:r>
            <w:r>
              <w:rPr>
                <w:sz w:val="20"/>
              </w:rPr>
              <w:t>格式来源</w:t>
            </w:r>
          </w:p>
        </w:tc>
        <w:tc>
          <w:tcPr>
            <w:tcW w:w="4153" w:type="dxa"/>
          </w:tcPr>
          <w:p w14:paraId="7784A58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9c50c61d4baa6d04</w:t>
            </w:r>
          </w:p>
        </w:tc>
      </w:tr>
    </w:tbl>
    <w:p w14:paraId="4D1F1FB5" w14:textId="77777777" w:rsidR="000B6234" w:rsidRDefault="00FC0FA7">
      <w:r>
        <w:t>完整哈希在</w:t>
      </w:r>
      <w:r>
        <w:t xml:space="preserve"> contract.json </w:t>
      </w:r>
      <w:r>
        <w:t>与</w:t>
      </w:r>
      <w:r>
        <w:t xml:space="preserve"> evidence_manifest.json</w:t>
      </w:r>
      <w:r>
        <w:t>。</w:t>
      </w:r>
      <w:r>
        <w:t xml:space="preserve">BT06_alignment_audit.json </w:t>
      </w:r>
      <w:r>
        <w:t>记录唯一事件配对。</w:t>
      </w:r>
      <w:r>
        <w:t xml:space="preserve">summary_before_event_alignment.json </w:t>
      </w:r>
      <w:r>
        <w:t>保存最初按固定网格比较得到的</w:t>
      </w:r>
      <w:r>
        <w:t xml:space="preserve"> 9 </w:t>
      </w:r>
      <w:r>
        <w:t>项通过、</w:t>
      </w:r>
      <w:r>
        <w:t xml:space="preserve">1 </w:t>
      </w:r>
      <w:r>
        <w:t>项失败；该失败原因及后续配对规则已在第</w:t>
      </w:r>
      <w:r>
        <w:t xml:space="preserve"> 3.7 </w:t>
      </w:r>
      <w:r>
        <w:t>节说明。判据和原始轨迹均未覆盖。</w:t>
      </w:r>
    </w:p>
    <w:p w14:paraId="3E1048F5" w14:textId="77777777" w:rsidR="000B6234" w:rsidRDefault="00FC0FA7">
      <w:pPr>
        <w:pStyle w:val="2"/>
      </w:pPr>
      <w:bookmarkStart w:id="26" w:name="_Toc242377895"/>
      <w:r>
        <w:t xml:space="preserve">6.3 </w:t>
      </w:r>
      <w:r>
        <w:t>参考资料</w:t>
      </w:r>
      <w:bookmarkEnd w:id="26"/>
    </w:p>
    <w:p w14:paraId="11CBAF8E" w14:textId="77777777" w:rsidR="000B6234" w:rsidRDefault="00FC0FA7">
      <w:r>
        <w:t>用户修订的</w:t>
      </w:r>
      <w:r>
        <w:t xml:space="preserve"> SDTwin_Power_Design_Report_CN_v19.1.docx</w:t>
      </w:r>
      <w:r>
        <w:t>；本轮设计依据。</w:t>
      </w:r>
    </w:p>
    <w:p w14:paraId="4E1A982D" w14:textId="77777777" w:rsidR="000B6234" w:rsidRDefault="00FC0FA7">
      <w:r>
        <w:t xml:space="preserve">Power/TEST_PLAN.md </w:t>
      </w:r>
      <w:r>
        <w:t>的执行前冻结版本；本轮范围与判据。</w:t>
      </w:r>
    </w:p>
    <w:p w14:paraId="6D4CDC06" w14:textId="77777777" w:rsidR="000B6234" w:rsidRDefault="00FC0FA7">
      <w:r>
        <w:t>用户提供的《用</w:t>
      </w:r>
      <w:r>
        <w:t xml:space="preserve"> MATLAB Simulink </w:t>
      </w:r>
      <w:r>
        <w:t>做锂电池建模》；脉冲、静置回稳与独立工况验证方法。</w:t>
      </w:r>
    </w:p>
    <w:p w14:paraId="38A1BEAD" w14:textId="77777777" w:rsidR="000B6234" w:rsidRDefault="00FC0FA7">
      <w:r>
        <w:t>MathWorks. Estimate Battery Model Parameters from HPPC Data. https://www.mathworks.com/help/simscape-battery/ug/estimate-battery-model-parameters-from-hppc-data.html</w:t>
      </w:r>
    </w:p>
    <w:p w14:paraId="301CCD4A" w14:textId="77777777" w:rsidR="000B6234" w:rsidRDefault="00FC0FA7">
      <w:r>
        <w:t>MathWorks. Integrator. https://www.mathworks.com/help/simulink/slref/integrator.html</w:t>
      </w:r>
    </w:p>
    <w:p w14:paraId="5BFC4C93" w14:textId="77777777" w:rsidR="000B6234" w:rsidRDefault="00FC0FA7">
      <w:r>
        <w:t>MathWorks. From Workspace. https://www.mathworks.com/help/simulink/slref/fromworkspace.html</w:t>
      </w:r>
    </w:p>
    <w:p w14:paraId="7912822F" w14:textId="77777777" w:rsidR="000B6234" w:rsidRDefault="00FC0FA7">
      <w:pPr>
        <w:pStyle w:val="1"/>
        <w:pageBreakBefore/>
        <w:spacing w:before="163" w:after="163"/>
      </w:pPr>
      <w:bookmarkStart w:id="27" w:name="_Toc242377896"/>
      <w:r>
        <w:lastRenderedPageBreak/>
        <w:t xml:space="preserve">7 </w:t>
      </w:r>
      <w:r>
        <w:t>测试总结</w:t>
      </w:r>
      <w:bookmarkEnd w:id="2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0B6234" w14:paraId="350806AB" w14:textId="77777777">
        <w:trPr>
          <w:cantSplit/>
          <w:tblHeader/>
        </w:trPr>
        <w:tc>
          <w:tcPr>
            <w:tcW w:w="2769" w:type="dxa"/>
          </w:tcPr>
          <w:p w14:paraId="56193CA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编号</w:t>
            </w:r>
          </w:p>
        </w:tc>
        <w:tc>
          <w:tcPr>
            <w:tcW w:w="2769" w:type="dxa"/>
          </w:tcPr>
          <w:p w14:paraId="2138F55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测试项目</w:t>
            </w:r>
          </w:p>
        </w:tc>
        <w:tc>
          <w:tcPr>
            <w:tcW w:w="2769" w:type="dxa"/>
          </w:tcPr>
          <w:p w14:paraId="2128CB3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结论</w:t>
            </w:r>
          </w:p>
        </w:tc>
      </w:tr>
      <w:tr w:rsidR="000B6234" w14:paraId="00D91714" w14:textId="77777777">
        <w:trPr>
          <w:cantSplit/>
        </w:trPr>
        <w:tc>
          <w:tcPr>
            <w:tcW w:w="2769" w:type="dxa"/>
          </w:tcPr>
          <w:p w14:paraId="0FF4AF3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PV01</w:t>
            </w:r>
          </w:p>
        </w:tc>
        <w:tc>
          <w:tcPr>
            <w:tcW w:w="2769" w:type="dxa"/>
          </w:tcPr>
          <w:p w14:paraId="38F32D7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日照与朝向下的太阳发电</w:t>
            </w:r>
          </w:p>
        </w:tc>
        <w:tc>
          <w:tcPr>
            <w:tcW w:w="2769" w:type="dxa"/>
          </w:tcPr>
          <w:p w14:paraId="64252A6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0B6234" w14:paraId="7C80A03C" w14:textId="77777777">
        <w:trPr>
          <w:cantSplit/>
        </w:trPr>
        <w:tc>
          <w:tcPr>
            <w:tcW w:w="2769" w:type="dxa"/>
          </w:tcPr>
          <w:p w14:paraId="2357035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BT01</w:t>
            </w:r>
          </w:p>
        </w:tc>
        <w:tc>
          <w:tcPr>
            <w:tcW w:w="2769" w:type="dxa"/>
          </w:tcPr>
          <w:p w14:paraId="5C2775A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电池静态响应与整组换算</w:t>
            </w:r>
          </w:p>
        </w:tc>
        <w:tc>
          <w:tcPr>
            <w:tcW w:w="2769" w:type="dxa"/>
          </w:tcPr>
          <w:p w14:paraId="70DA29C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0B6234" w14:paraId="7D1907E4" w14:textId="77777777">
        <w:trPr>
          <w:cantSplit/>
        </w:trPr>
        <w:tc>
          <w:tcPr>
            <w:tcW w:w="2769" w:type="dxa"/>
          </w:tcPr>
          <w:p w14:paraId="6D9016C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BT02</w:t>
            </w:r>
          </w:p>
        </w:tc>
        <w:tc>
          <w:tcPr>
            <w:tcW w:w="2769" w:type="dxa"/>
          </w:tcPr>
          <w:p w14:paraId="4BC7C42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放电脉冲与静置恢复</w:t>
            </w:r>
          </w:p>
        </w:tc>
        <w:tc>
          <w:tcPr>
            <w:tcW w:w="2769" w:type="dxa"/>
          </w:tcPr>
          <w:p w14:paraId="49BD455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0B6234" w14:paraId="5BE537BD" w14:textId="77777777">
        <w:trPr>
          <w:cantSplit/>
        </w:trPr>
        <w:tc>
          <w:tcPr>
            <w:tcW w:w="2769" w:type="dxa"/>
          </w:tcPr>
          <w:p w14:paraId="4450C35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BT03</w:t>
            </w:r>
          </w:p>
        </w:tc>
        <w:tc>
          <w:tcPr>
            <w:tcW w:w="2769" w:type="dxa"/>
          </w:tcPr>
          <w:p w14:paraId="6963CBA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充电脉冲与充放电反转</w:t>
            </w:r>
          </w:p>
        </w:tc>
        <w:tc>
          <w:tcPr>
            <w:tcW w:w="2769" w:type="dxa"/>
          </w:tcPr>
          <w:p w14:paraId="3487E19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0B6234" w14:paraId="54B69087" w14:textId="77777777">
        <w:trPr>
          <w:cantSplit/>
        </w:trPr>
        <w:tc>
          <w:tcPr>
            <w:tcW w:w="2769" w:type="dxa"/>
          </w:tcPr>
          <w:p w14:paraId="0398331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BT04</w:t>
            </w:r>
          </w:p>
        </w:tc>
        <w:tc>
          <w:tcPr>
            <w:tcW w:w="2769" w:type="dxa"/>
          </w:tcPr>
          <w:p w14:paraId="00EDB72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 xml:space="preserve">SOC </w:t>
            </w:r>
            <w:r>
              <w:rPr>
                <w:sz w:val="20"/>
              </w:rPr>
              <w:t>温度查表及响应</w:t>
            </w:r>
          </w:p>
        </w:tc>
        <w:tc>
          <w:tcPr>
            <w:tcW w:w="2769" w:type="dxa"/>
          </w:tcPr>
          <w:p w14:paraId="3A972D6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0B6234" w14:paraId="44BB4CC0" w14:textId="77777777">
        <w:trPr>
          <w:cantSplit/>
        </w:trPr>
        <w:tc>
          <w:tcPr>
            <w:tcW w:w="2769" w:type="dxa"/>
          </w:tcPr>
          <w:p w14:paraId="7AD37FD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BT05</w:t>
            </w:r>
          </w:p>
        </w:tc>
        <w:tc>
          <w:tcPr>
            <w:tcW w:w="2769" w:type="dxa"/>
          </w:tcPr>
          <w:p w14:paraId="1EDCD53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电阻发热与极化储能</w:t>
            </w:r>
          </w:p>
        </w:tc>
        <w:tc>
          <w:tcPr>
            <w:tcW w:w="2769" w:type="dxa"/>
          </w:tcPr>
          <w:p w14:paraId="18EC851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0B6234" w14:paraId="6B40E413" w14:textId="77777777">
        <w:trPr>
          <w:cantSplit/>
        </w:trPr>
        <w:tc>
          <w:tcPr>
            <w:tcW w:w="2769" w:type="dxa"/>
          </w:tcPr>
          <w:p w14:paraId="607C49D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BT06</w:t>
            </w:r>
          </w:p>
        </w:tc>
        <w:tc>
          <w:tcPr>
            <w:tcW w:w="2769" w:type="dxa"/>
          </w:tcPr>
          <w:p w14:paraId="1B2908F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完整充放电与容量曲线</w:t>
            </w:r>
          </w:p>
        </w:tc>
        <w:tc>
          <w:tcPr>
            <w:tcW w:w="2769" w:type="dxa"/>
          </w:tcPr>
          <w:p w14:paraId="104968A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0B6234" w14:paraId="38ED6B13" w14:textId="77777777">
        <w:trPr>
          <w:cantSplit/>
        </w:trPr>
        <w:tc>
          <w:tcPr>
            <w:tcW w:w="2769" w:type="dxa"/>
          </w:tcPr>
          <w:p w14:paraId="337A8E1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BT07</w:t>
            </w:r>
          </w:p>
        </w:tc>
        <w:tc>
          <w:tcPr>
            <w:tcW w:w="2769" w:type="dxa"/>
          </w:tcPr>
          <w:p w14:paraId="7FA9AC1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三组实测脉冲留出验证</w:t>
            </w:r>
          </w:p>
        </w:tc>
        <w:tc>
          <w:tcPr>
            <w:tcW w:w="2769" w:type="dxa"/>
          </w:tcPr>
          <w:p w14:paraId="2B3C073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0B6234" w14:paraId="66A6CF9C" w14:textId="77777777">
        <w:trPr>
          <w:cantSplit/>
        </w:trPr>
        <w:tc>
          <w:tcPr>
            <w:tcW w:w="2769" w:type="dxa"/>
          </w:tcPr>
          <w:p w14:paraId="0731842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EK01</w:t>
            </w:r>
          </w:p>
        </w:tc>
        <w:tc>
          <w:tcPr>
            <w:tcW w:w="2769" w:type="dxa"/>
          </w:tcPr>
          <w:p w14:paraId="11A8AF1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初始偏差与噪声下的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估计</w:t>
            </w:r>
          </w:p>
        </w:tc>
        <w:tc>
          <w:tcPr>
            <w:tcW w:w="2769" w:type="dxa"/>
          </w:tcPr>
          <w:p w14:paraId="0F5262D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  <w:tr w:rsidR="000B6234" w14:paraId="77E580E8" w14:textId="77777777">
        <w:trPr>
          <w:cantSplit/>
        </w:trPr>
        <w:tc>
          <w:tcPr>
            <w:tcW w:w="2769" w:type="dxa"/>
          </w:tcPr>
          <w:p w14:paraId="2877770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PA01</w:t>
            </w:r>
          </w:p>
        </w:tc>
        <w:tc>
          <w:tcPr>
            <w:tcW w:w="2769" w:type="dxa"/>
          </w:tcPr>
          <w:p w14:paraId="0A1E1BD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供需变化下的功率分配</w:t>
            </w:r>
          </w:p>
        </w:tc>
        <w:tc>
          <w:tcPr>
            <w:tcW w:w="2769" w:type="dxa"/>
          </w:tcPr>
          <w:p w14:paraId="401EC7D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通过</w:t>
            </w:r>
          </w:p>
        </w:tc>
      </w:tr>
    </w:tbl>
    <w:p w14:paraId="3A8F4383" w14:textId="77777777" w:rsidR="000B6234" w:rsidRDefault="00FC0FA7">
      <w:r>
        <w:t>本轮</w:t>
      </w:r>
      <w:r>
        <w:t xml:space="preserve"> 10 </w:t>
      </w:r>
      <w:r>
        <w:t>项满足预设模型判据。所有动态项目已沿完整物理时间积分，未用少量采样点替代动态过程。三组留出实测电压整段达标，同时保留充电与静置阶段的系统偏差。</w:t>
      </w:r>
    </w:p>
    <w:p w14:paraId="251DBC8D" w14:textId="77777777" w:rsidR="000B6234" w:rsidRDefault="00FC0FA7">
      <w:r>
        <w:t>可支持的结论是：</w:t>
      </w:r>
      <w:r>
        <w:t xml:space="preserve">v19.1 </w:t>
      </w:r>
      <w:r>
        <w:t>一阶</w:t>
      </w:r>
      <w:r>
        <w:t xml:space="preserve"> ECM</w:t>
      </w:r>
      <w:r>
        <w:t>、只读参数表、</w:t>
      </w:r>
      <w:r>
        <w:t xml:space="preserve">EKF </w:t>
      </w:r>
      <w:r>
        <w:t>与基本功率分配在本报告列出的输入域中完成数值核算和独立</w:t>
      </w:r>
      <w:r>
        <w:t xml:space="preserve"> Simulink </w:t>
      </w:r>
      <w:r>
        <w:t>对照；</w:t>
      </w:r>
      <w:r>
        <w:t xml:space="preserve">BAK 25 °C </w:t>
      </w:r>
      <w:r>
        <w:t>三个留出片段完成电压验证。结论不扩展到实际航天电芯、多温度实物、真实</w:t>
      </w:r>
      <w:r>
        <w:t xml:space="preserve"> SOC</w:t>
      </w:r>
      <w:r>
        <w:t>、发热实测、老化或整星热电联调。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B6234" w14:paraId="02580861" w14:textId="77777777">
        <w:trPr>
          <w:cantSplit/>
          <w:tblHeader/>
        </w:trPr>
        <w:tc>
          <w:tcPr>
            <w:tcW w:w="2076" w:type="dxa"/>
          </w:tcPr>
          <w:p w14:paraId="00D73D6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项目</w:t>
            </w:r>
          </w:p>
        </w:tc>
        <w:tc>
          <w:tcPr>
            <w:tcW w:w="2076" w:type="dxa"/>
          </w:tcPr>
          <w:p w14:paraId="5C5B332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最大电压差</w:t>
            </w:r>
            <w:r>
              <w:rPr>
                <w:sz w:val="20"/>
              </w:rPr>
              <w:t xml:space="preserve"> V</w:t>
            </w:r>
          </w:p>
        </w:tc>
        <w:tc>
          <w:tcPr>
            <w:tcW w:w="2076" w:type="dxa"/>
          </w:tcPr>
          <w:p w14:paraId="31C6CC8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最大</w:t>
            </w:r>
            <w:r>
              <w:rPr>
                <w:sz w:val="20"/>
              </w:rPr>
              <w:t xml:space="preserve"> SOC </w:t>
            </w:r>
            <w:r>
              <w:rPr>
                <w:sz w:val="20"/>
              </w:rPr>
              <w:t>差</w:t>
            </w:r>
          </w:p>
        </w:tc>
        <w:tc>
          <w:tcPr>
            <w:tcW w:w="2076" w:type="dxa"/>
          </w:tcPr>
          <w:p w14:paraId="32A1C03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比较点数</w:t>
            </w:r>
          </w:p>
        </w:tc>
      </w:tr>
      <w:tr w:rsidR="000B6234" w14:paraId="0169710B" w14:textId="77777777">
        <w:trPr>
          <w:cantSplit/>
        </w:trPr>
        <w:tc>
          <w:tcPr>
            <w:tcW w:w="2076" w:type="dxa"/>
          </w:tcPr>
          <w:p w14:paraId="0646112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PV01</w:t>
            </w:r>
          </w:p>
        </w:tc>
        <w:tc>
          <w:tcPr>
            <w:tcW w:w="2076" w:type="dxa"/>
          </w:tcPr>
          <w:p w14:paraId="490D13E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2076" w:type="dxa"/>
          </w:tcPr>
          <w:p w14:paraId="15C19D1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2076" w:type="dxa"/>
          </w:tcPr>
          <w:p w14:paraId="3FB4428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611</w:t>
            </w:r>
          </w:p>
        </w:tc>
      </w:tr>
      <w:tr w:rsidR="000B6234" w14:paraId="35885CF1" w14:textId="77777777">
        <w:trPr>
          <w:cantSplit/>
        </w:trPr>
        <w:tc>
          <w:tcPr>
            <w:tcW w:w="2076" w:type="dxa"/>
          </w:tcPr>
          <w:p w14:paraId="45225C5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BT01</w:t>
            </w:r>
          </w:p>
        </w:tc>
        <w:tc>
          <w:tcPr>
            <w:tcW w:w="2076" w:type="dxa"/>
          </w:tcPr>
          <w:p w14:paraId="523DF317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4.441e−16</w:t>
            </w:r>
          </w:p>
        </w:tc>
        <w:tc>
          <w:tcPr>
            <w:tcW w:w="2076" w:type="dxa"/>
          </w:tcPr>
          <w:p w14:paraId="2DA38B1B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0</w:t>
            </w:r>
          </w:p>
        </w:tc>
        <w:tc>
          <w:tcPr>
            <w:tcW w:w="2076" w:type="dxa"/>
          </w:tcPr>
          <w:p w14:paraId="761C44C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12</w:t>
            </w:r>
          </w:p>
        </w:tc>
      </w:tr>
      <w:tr w:rsidR="000B6234" w14:paraId="09CB922F" w14:textId="77777777">
        <w:trPr>
          <w:cantSplit/>
        </w:trPr>
        <w:tc>
          <w:tcPr>
            <w:tcW w:w="2076" w:type="dxa"/>
          </w:tcPr>
          <w:p w14:paraId="4B6255C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BT02</w:t>
            </w:r>
          </w:p>
        </w:tc>
        <w:tc>
          <w:tcPr>
            <w:tcW w:w="2076" w:type="dxa"/>
          </w:tcPr>
          <w:p w14:paraId="16809C8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5.773e−15</w:t>
            </w:r>
          </w:p>
        </w:tc>
        <w:tc>
          <w:tcPr>
            <w:tcW w:w="2076" w:type="dxa"/>
          </w:tcPr>
          <w:p w14:paraId="5F02224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5.551e−16</w:t>
            </w:r>
          </w:p>
        </w:tc>
        <w:tc>
          <w:tcPr>
            <w:tcW w:w="2076" w:type="dxa"/>
          </w:tcPr>
          <w:p w14:paraId="6FEA47A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4203</w:t>
            </w:r>
          </w:p>
        </w:tc>
      </w:tr>
      <w:tr w:rsidR="000B6234" w14:paraId="04D5B55A" w14:textId="77777777">
        <w:trPr>
          <w:cantSplit/>
        </w:trPr>
        <w:tc>
          <w:tcPr>
            <w:tcW w:w="2076" w:type="dxa"/>
          </w:tcPr>
          <w:p w14:paraId="61B3D7A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BT03</w:t>
            </w:r>
          </w:p>
        </w:tc>
        <w:tc>
          <w:tcPr>
            <w:tcW w:w="2076" w:type="dxa"/>
          </w:tcPr>
          <w:p w14:paraId="4B6640C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5.773e−15</w:t>
            </w:r>
          </w:p>
        </w:tc>
        <w:tc>
          <w:tcPr>
            <w:tcW w:w="2076" w:type="dxa"/>
          </w:tcPr>
          <w:p w14:paraId="2CCFAA7F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5.551e−16</w:t>
            </w:r>
          </w:p>
        </w:tc>
        <w:tc>
          <w:tcPr>
            <w:tcW w:w="2076" w:type="dxa"/>
          </w:tcPr>
          <w:p w14:paraId="35CC975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801</w:t>
            </w:r>
          </w:p>
        </w:tc>
      </w:tr>
      <w:tr w:rsidR="000B6234" w14:paraId="5A3F115F" w14:textId="77777777">
        <w:trPr>
          <w:cantSplit/>
        </w:trPr>
        <w:tc>
          <w:tcPr>
            <w:tcW w:w="2076" w:type="dxa"/>
          </w:tcPr>
          <w:p w14:paraId="159AF6A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BT04</w:t>
            </w:r>
          </w:p>
        </w:tc>
        <w:tc>
          <w:tcPr>
            <w:tcW w:w="2076" w:type="dxa"/>
          </w:tcPr>
          <w:p w14:paraId="74F4CD3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5.773e−15</w:t>
            </w:r>
          </w:p>
        </w:tc>
        <w:tc>
          <w:tcPr>
            <w:tcW w:w="2076" w:type="dxa"/>
          </w:tcPr>
          <w:p w14:paraId="6E71967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4.441e−16</w:t>
            </w:r>
          </w:p>
        </w:tc>
        <w:tc>
          <w:tcPr>
            <w:tcW w:w="2076" w:type="dxa"/>
          </w:tcPr>
          <w:p w14:paraId="16A5306A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1803</w:t>
            </w:r>
          </w:p>
        </w:tc>
      </w:tr>
      <w:tr w:rsidR="000B6234" w14:paraId="3C194915" w14:textId="77777777">
        <w:trPr>
          <w:cantSplit/>
        </w:trPr>
        <w:tc>
          <w:tcPr>
            <w:tcW w:w="2076" w:type="dxa"/>
          </w:tcPr>
          <w:p w14:paraId="408A529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BT05</w:t>
            </w:r>
          </w:p>
        </w:tc>
        <w:tc>
          <w:tcPr>
            <w:tcW w:w="2076" w:type="dxa"/>
          </w:tcPr>
          <w:p w14:paraId="158E2B1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5.773e−15</w:t>
            </w:r>
          </w:p>
        </w:tc>
        <w:tc>
          <w:tcPr>
            <w:tcW w:w="2076" w:type="dxa"/>
          </w:tcPr>
          <w:p w14:paraId="0A18D859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5.551e−16</w:t>
            </w:r>
          </w:p>
        </w:tc>
        <w:tc>
          <w:tcPr>
            <w:tcW w:w="2076" w:type="dxa"/>
          </w:tcPr>
          <w:p w14:paraId="7630758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801</w:t>
            </w:r>
          </w:p>
        </w:tc>
      </w:tr>
      <w:tr w:rsidR="000B6234" w14:paraId="38897ADE" w14:textId="77777777">
        <w:trPr>
          <w:cantSplit/>
        </w:trPr>
        <w:tc>
          <w:tcPr>
            <w:tcW w:w="2076" w:type="dxa"/>
          </w:tcPr>
          <w:p w14:paraId="3115757C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BT06</w:t>
            </w:r>
          </w:p>
        </w:tc>
        <w:tc>
          <w:tcPr>
            <w:tcW w:w="2076" w:type="dxa"/>
          </w:tcPr>
          <w:p w14:paraId="1F48DB2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1.303e−11</w:t>
            </w:r>
          </w:p>
        </w:tc>
        <w:tc>
          <w:tcPr>
            <w:tcW w:w="2076" w:type="dxa"/>
          </w:tcPr>
          <w:p w14:paraId="490B6CF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9.286e−13</w:t>
            </w:r>
          </w:p>
        </w:tc>
        <w:tc>
          <w:tcPr>
            <w:tcW w:w="2076" w:type="dxa"/>
          </w:tcPr>
          <w:p w14:paraId="565FE96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54721</w:t>
            </w:r>
          </w:p>
        </w:tc>
      </w:tr>
      <w:tr w:rsidR="000B6234" w14:paraId="2BB78430" w14:textId="77777777">
        <w:trPr>
          <w:cantSplit/>
        </w:trPr>
        <w:tc>
          <w:tcPr>
            <w:tcW w:w="2076" w:type="dxa"/>
          </w:tcPr>
          <w:p w14:paraId="0D3B72D0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BT07</w:t>
            </w:r>
          </w:p>
        </w:tc>
        <w:tc>
          <w:tcPr>
            <w:tcW w:w="2076" w:type="dxa"/>
          </w:tcPr>
          <w:p w14:paraId="3CB05913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7.994e−15</w:t>
            </w:r>
          </w:p>
        </w:tc>
        <w:tc>
          <w:tcPr>
            <w:tcW w:w="2076" w:type="dxa"/>
          </w:tcPr>
          <w:p w14:paraId="5455FAA1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3.553e−15</w:t>
            </w:r>
          </w:p>
        </w:tc>
        <w:tc>
          <w:tcPr>
            <w:tcW w:w="2076" w:type="dxa"/>
          </w:tcPr>
          <w:p w14:paraId="017CCC5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3600</w:t>
            </w:r>
          </w:p>
        </w:tc>
      </w:tr>
      <w:tr w:rsidR="000B6234" w14:paraId="51CA1EA1" w14:textId="77777777">
        <w:trPr>
          <w:cantSplit/>
        </w:trPr>
        <w:tc>
          <w:tcPr>
            <w:tcW w:w="2076" w:type="dxa"/>
          </w:tcPr>
          <w:p w14:paraId="3A56FED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EK01</w:t>
            </w:r>
          </w:p>
        </w:tc>
        <w:tc>
          <w:tcPr>
            <w:tcW w:w="2076" w:type="dxa"/>
          </w:tcPr>
          <w:p w14:paraId="367AE4BE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6.217e−15</w:t>
            </w:r>
          </w:p>
        </w:tc>
        <w:tc>
          <w:tcPr>
            <w:tcW w:w="2076" w:type="dxa"/>
          </w:tcPr>
          <w:p w14:paraId="23A62764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1.332e−15</w:t>
            </w:r>
          </w:p>
        </w:tc>
        <w:tc>
          <w:tcPr>
            <w:tcW w:w="2076" w:type="dxa"/>
          </w:tcPr>
          <w:p w14:paraId="3841DD0D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3001</w:t>
            </w:r>
          </w:p>
        </w:tc>
      </w:tr>
      <w:tr w:rsidR="000B6234" w14:paraId="6D7D4AFE" w14:textId="77777777">
        <w:trPr>
          <w:cantSplit/>
        </w:trPr>
        <w:tc>
          <w:tcPr>
            <w:tcW w:w="2076" w:type="dxa"/>
          </w:tcPr>
          <w:p w14:paraId="5205D756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PA01</w:t>
            </w:r>
          </w:p>
        </w:tc>
        <w:tc>
          <w:tcPr>
            <w:tcW w:w="2076" w:type="dxa"/>
          </w:tcPr>
          <w:p w14:paraId="4522D7B5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1.199e−14</w:t>
            </w:r>
          </w:p>
        </w:tc>
        <w:tc>
          <w:tcPr>
            <w:tcW w:w="2076" w:type="dxa"/>
          </w:tcPr>
          <w:p w14:paraId="64BA0FF2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1.221e−15</w:t>
            </w:r>
          </w:p>
        </w:tc>
        <w:tc>
          <w:tcPr>
            <w:tcW w:w="2076" w:type="dxa"/>
          </w:tcPr>
          <w:p w14:paraId="5102A4E8" w14:textId="77777777" w:rsidR="000B6234" w:rsidRDefault="00FC0FA7">
            <w:pPr>
              <w:keepLines/>
              <w:spacing w:before="20" w:after="40" w:line="252" w:lineRule="auto"/>
            </w:pPr>
            <w:r>
              <w:rPr>
                <w:sz w:val="20"/>
              </w:rPr>
              <w:t>1001</w:t>
            </w:r>
          </w:p>
        </w:tc>
      </w:tr>
    </w:tbl>
    <w:p w14:paraId="7AB2F5FE" w14:textId="77777777" w:rsidR="00FC0FA7" w:rsidRDefault="00FC0FA7"/>
    <w:sectPr w:rsidR="00FC0FA7" w:rsidSect="00FF628E">
      <w:footerReference w:type="default" r:id="rId25"/>
      <w:pgSz w:w="11906" w:h="16838"/>
      <w:pgMar w:top="1440" w:right="1800" w:bottom="1440" w:left="1800" w:header="851" w:footer="288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EA1D5" w14:textId="77777777" w:rsidR="00FC0FA7" w:rsidRDefault="00FC0FA7">
      <w:pPr>
        <w:spacing w:line="240" w:lineRule="auto"/>
      </w:pPr>
      <w:r>
        <w:separator/>
      </w:r>
    </w:p>
  </w:endnote>
  <w:endnote w:type="continuationSeparator" w:id="0">
    <w:p w14:paraId="4C72E020" w14:textId="77777777" w:rsidR="00FC0FA7" w:rsidRDefault="00FC0F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1A45B" w14:textId="77777777" w:rsidR="00FF628E" w:rsidRDefault="00FF628E">
    <w:pPr>
      <w:pStyle w:val="a5"/>
      <w:ind w:firstLine="440"/>
      <w:jc w:val="center"/>
    </w:pPr>
  </w:p>
  <w:p w14:paraId="079B238F" w14:textId="77777777" w:rsidR="00FF628E" w:rsidRDefault="00FF628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5850464"/>
      <w:docPartObj>
        <w:docPartGallery w:val="Page Numbers (Bottom of Page)"/>
        <w:docPartUnique/>
      </w:docPartObj>
    </w:sdtPr>
    <w:sdtEndPr/>
    <w:sdtContent>
      <w:p w14:paraId="26259E3D" w14:textId="77777777" w:rsidR="00FF628E" w:rsidRDefault="00FF628E">
        <w:pPr>
          <w:pStyle w:val="a5"/>
          <w:ind w:firstLine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C344296" w14:textId="77777777" w:rsidR="00FF628E" w:rsidRDefault="00FF628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EF55B" w14:textId="77777777" w:rsidR="00FC0FA7" w:rsidRDefault="00FC0FA7">
      <w:r>
        <w:separator/>
      </w:r>
    </w:p>
  </w:footnote>
  <w:footnote w:type="continuationSeparator" w:id="0">
    <w:p w14:paraId="22F4DA94" w14:textId="77777777" w:rsidR="00FC0FA7" w:rsidRDefault="00FC0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05ACED"/>
    <w:multiLevelType w:val="singleLevel"/>
    <w:tmpl w:val="D705ACED"/>
    <w:lvl w:ilvl="0">
      <w:start w:val="1"/>
      <w:numFmt w:val="decimal"/>
      <w:lvlText w:val="%1."/>
      <w:lvlJc w:val="left"/>
      <w:pPr>
        <w:ind w:left="425" w:hanging="425"/>
      </w:pPr>
    </w:lvl>
  </w:abstractNum>
  <w:abstractNum w:abstractNumId="1" w15:restartNumberingAfterBreak="0">
    <w:nsid w:val="007D67DA"/>
    <w:multiLevelType w:val="multilevel"/>
    <w:tmpl w:val="007D67DA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121082C"/>
    <w:multiLevelType w:val="multilevel"/>
    <w:tmpl w:val="0121082C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241AAD"/>
    <w:multiLevelType w:val="multilevel"/>
    <w:tmpl w:val="07241AAD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)"/>
      <w:lvlJc w:val="left"/>
      <w:pPr>
        <w:ind w:left="2160" w:hanging="420"/>
      </w:pPr>
      <w:rPr>
        <w:rFonts w:ascii="SimSun" w:eastAsia="SimSun" w:hAnsi="Times New Roman" w:cs="Times New Roman"/>
      </w:r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DA92DC0"/>
    <w:multiLevelType w:val="multilevel"/>
    <w:tmpl w:val="0DA92DC0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)"/>
      <w:lvlJc w:val="left"/>
      <w:pPr>
        <w:ind w:left="2160" w:hanging="420"/>
      </w:pPr>
      <w:rPr>
        <w:rFonts w:ascii="SimSun" w:eastAsia="SimSun" w:hAnsi="Times New Roman" w:cs="Times New Roman"/>
      </w:r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11370D38"/>
    <w:multiLevelType w:val="multilevel"/>
    <w:tmpl w:val="11370D38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1C56151"/>
    <w:multiLevelType w:val="multilevel"/>
    <w:tmpl w:val="11C56151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AC6FAA"/>
    <w:multiLevelType w:val="multilevel"/>
    <w:tmpl w:val="13AC6FA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E097FA1"/>
    <w:multiLevelType w:val="multilevel"/>
    <w:tmpl w:val="1E097FA1"/>
    <w:lvl w:ilvl="0">
      <w:start w:val="1"/>
      <w:numFmt w:val="decimal"/>
      <w:lvlText w:val="%1）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F1C27DD"/>
    <w:multiLevelType w:val="multilevel"/>
    <w:tmpl w:val="1F1C27DD"/>
    <w:lvl w:ilvl="0">
      <w:start w:val="1"/>
      <w:numFmt w:val="decimal"/>
      <w:pStyle w:val="C503-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282D70"/>
    <w:multiLevelType w:val="multilevel"/>
    <w:tmpl w:val="25282D70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)"/>
      <w:lvlJc w:val="left"/>
      <w:pPr>
        <w:ind w:left="2160" w:hanging="420"/>
      </w:pPr>
      <w:rPr>
        <w:rFonts w:ascii="SimSun" w:eastAsia="SimSun" w:hAnsi="Times New Roman" w:cs="Times New Roman"/>
      </w:r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2D927B4F"/>
    <w:multiLevelType w:val="multilevel"/>
    <w:tmpl w:val="2D927B4F"/>
    <w:lvl w:ilvl="0">
      <w:start w:val="1"/>
      <w:numFmt w:val="decimal"/>
      <w:lvlText w:val="%1）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AA874E8"/>
    <w:multiLevelType w:val="multilevel"/>
    <w:tmpl w:val="3AA874E8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C1650F7"/>
    <w:multiLevelType w:val="multilevel"/>
    <w:tmpl w:val="3C1650F7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)"/>
      <w:lvlJc w:val="left"/>
      <w:pPr>
        <w:ind w:left="2160" w:hanging="420"/>
      </w:pPr>
      <w:rPr>
        <w:rFonts w:ascii="SimSun" w:eastAsia="SimSun" w:hAnsi="Times New Roman" w:cs="Times New Roman"/>
      </w:r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4C5A6E5E"/>
    <w:multiLevelType w:val="singleLevel"/>
    <w:tmpl w:val="A7EEF220"/>
    <w:lvl w:ilvl="0">
      <w:start w:val="1"/>
      <w:numFmt w:val="bullet"/>
      <w:suff w:val="space"/>
      <w:lvlText w:val="•"/>
      <w:lvlJc w:val="left"/>
      <w:pPr>
        <w:tabs>
          <w:tab w:val="num" w:pos="360"/>
        </w:tabs>
        <w:ind w:left="360" w:hanging="180"/>
      </w:pPr>
    </w:lvl>
  </w:abstractNum>
  <w:abstractNum w:abstractNumId="15" w15:restartNumberingAfterBreak="0">
    <w:nsid w:val="51020C71"/>
    <w:multiLevelType w:val="multilevel"/>
    <w:tmpl w:val="51020C7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59EE4CC8"/>
    <w:multiLevelType w:val="multilevel"/>
    <w:tmpl w:val="59EE4CC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01A01A6"/>
    <w:multiLevelType w:val="singleLevel"/>
    <w:tmpl w:val="D32493F6"/>
    <w:lvl w:ilvl="0">
      <w:start w:val="1"/>
      <w:numFmt w:val="decimal"/>
      <w:suff w:val="space"/>
      <w:lvlText w:val="%1."/>
      <w:lvlJc w:val="left"/>
      <w:pPr>
        <w:tabs>
          <w:tab w:val="num" w:pos="360"/>
        </w:tabs>
        <w:ind w:left="360" w:hanging="180"/>
      </w:pPr>
    </w:lvl>
  </w:abstractNum>
  <w:abstractNum w:abstractNumId="18" w15:restartNumberingAfterBreak="0">
    <w:nsid w:val="65006D64"/>
    <w:multiLevelType w:val="multilevel"/>
    <w:tmpl w:val="65006D6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CF37334"/>
    <w:multiLevelType w:val="multilevel"/>
    <w:tmpl w:val="6CF37334"/>
    <w:lvl w:ilvl="0">
      <w:start w:val="1"/>
      <w:numFmt w:val="decimal"/>
      <w:lvlText w:val="%1）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40473131">
    <w:abstractNumId w:val="15"/>
  </w:num>
  <w:num w:numId="2" w16cid:durableId="9867414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601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66922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65589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61893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2968420">
    <w:abstractNumId w:val="0"/>
    <w:lvlOverride w:ilvl="0">
      <w:startOverride w:val="1"/>
    </w:lvlOverride>
  </w:num>
  <w:num w:numId="8" w16cid:durableId="11289382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84194789">
    <w:abstractNumId w:val="1"/>
  </w:num>
  <w:num w:numId="10" w16cid:durableId="607854451">
    <w:abstractNumId w:val="2"/>
  </w:num>
  <w:num w:numId="11" w16cid:durableId="86780569">
    <w:abstractNumId w:val="6"/>
  </w:num>
  <w:num w:numId="12" w16cid:durableId="92437305">
    <w:abstractNumId w:val="12"/>
  </w:num>
  <w:num w:numId="13" w16cid:durableId="14695934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20864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844133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68236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6839899">
    <w:abstractNumId w:val="5"/>
  </w:num>
  <w:num w:numId="18" w16cid:durableId="1587566610">
    <w:abstractNumId w:val="9"/>
  </w:num>
  <w:num w:numId="19" w16cid:durableId="12826130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32507539">
    <w:abstractNumId w:val="14"/>
    <w:lvlOverride w:ilvl="0">
      <w:startOverride w:val="1"/>
    </w:lvlOverride>
  </w:num>
  <w:num w:numId="21" w16cid:durableId="1512834671">
    <w:abstractNumId w:val="17"/>
    <w:lvlOverride w:ilvl="0">
      <w:startOverride w:val="1"/>
    </w:lvlOverride>
  </w:num>
  <w:num w:numId="22" w16cid:durableId="1616715866">
    <w:abstractNumId w:val="17"/>
    <w:lvlOverride w:ilvl="0">
      <w:startOverride w:val="1"/>
    </w:lvlOverride>
  </w:num>
  <w:num w:numId="23" w16cid:durableId="2076317391">
    <w:abstractNumId w:val="17"/>
    <w:lvlOverride w:ilvl="0">
      <w:startOverride w:val="1"/>
    </w:lvlOverride>
  </w:num>
  <w:num w:numId="24" w16cid:durableId="1807237521">
    <w:abstractNumId w:val="17"/>
    <w:lvlOverride w:ilvl="0">
      <w:startOverride w:val="1"/>
    </w:lvlOverride>
  </w:num>
  <w:num w:numId="25" w16cid:durableId="1637953461">
    <w:abstractNumId w:val="17"/>
    <w:lvlOverride w:ilvl="0">
      <w:startOverride w:val="1"/>
    </w:lvlOverride>
  </w:num>
  <w:num w:numId="26" w16cid:durableId="187449720">
    <w:abstractNumId w:val="17"/>
    <w:lvlOverride w:ilvl="0">
      <w:startOverride w:val="1"/>
    </w:lvlOverride>
  </w:num>
  <w:num w:numId="27" w16cid:durableId="64686257">
    <w:abstractNumId w:val="17"/>
    <w:lvlOverride w:ilvl="0">
      <w:startOverride w:val="1"/>
    </w:lvlOverride>
  </w:num>
  <w:num w:numId="28" w16cid:durableId="733164667">
    <w:abstractNumId w:val="17"/>
    <w:lvlOverride w:ilvl="0">
      <w:startOverride w:val="1"/>
    </w:lvlOverride>
  </w:num>
  <w:num w:numId="29" w16cid:durableId="1272132344">
    <w:abstractNumId w:val="17"/>
    <w:lvlOverride w:ilvl="0">
      <w:startOverride w:val="1"/>
    </w:lvlOverride>
  </w:num>
  <w:num w:numId="30" w16cid:durableId="983965559">
    <w:abstractNumId w:val="17"/>
    <w:lvlOverride w:ilvl="0">
      <w:startOverride w:val="1"/>
    </w:lvlOverride>
  </w:num>
  <w:num w:numId="31" w16cid:durableId="163009805">
    <w:abstractNumId w:val="17"/>
    <w:lvlOverride w:ilvl="0">
      <w:startOverride w:val="1"/>
    </w:lvlOverride>
  </w:num>
  <w:num w:numId="32" w16cid:durableId="53744333">
    <w:abstractNumId w:val="17"/>
    <w:lvlOverride w:ilvl="0">
      <w:startOverride w:val="1"/>
    </w:lvlOverride>
  </w:num>
  <w:num w:numId="33" w16cid:durableId="922302631">
    <w:abstractNumId w:val="17"/>
    <w:lvlOverride w:ilvl="0">
      <w:startOverride w:val="1"/>
    </w:lvlOverride>
  </w:num>
  <w:num w:numId="34" w16cid:durableId="275404976">
    <w:abstractNumId w:val="17"/>
    <w:lvlOverride w:ilvl="0">
      <w:startOverride w:val="1"/>
    </w:lvlOverride>
  </w:num>
  <w:num w:numId="35" w16cid:durableId="1110776965">
    <w:abstractNumId w:val="17"/>
    <w:lvlOverride w:ilvl="0">
      <w:startOverride w:val="1"/>
    </w:lvlOverride>
  </w:num>
  <w:num w:numId="36" w16cid:durableId="350453196">
    <w:abstractNumId w:val="17"/>
    <w:lvlOverride w:ilvl="0">
      <w:startOverride w:val="1"/>
    </w:lvlOverride>
  </w:num>
  <w:num w:numId="37" w16cid:durableId="253829174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JlN2VmZTI5ZjA3MTRhZTZjOGEyYTE3OTJkOWEyN2UifQ=="/>
  </w:docVars>
  <w:rsids>
    <w:rsidRoot w:val="00AF5CE2"/>
    <w:rsid w:val="00005410"/>
    <w:rsid w:val="000124DA"/>
    <w:rsid w:val="00045840"/>
    <w:rsid w:val="000631FE"/>
    <w:rsid w:val="00072858"/>
    <w:rsid w:val="00076546"/>
    <w:rsid w:val="000A0776"/>
    <w:rsid w:val="000A4139"/>
    <w:rsid w:val="000A5D74"/>
    <w:rsid w:val="000A5F02"/>
    <w:rsid w:val="000A6ADE"/>
    <w:rsid w:val="000B6234"/>
    <w:rsid w:val="000C04CF"/>
    <w:rsid w:val="000C27A5"/>
    <w:rsid w:val="000C3A5D"/>
    <w:rsid w:val="000D0B1D"/>
    <w:rsid w:val="000D61ED"/>
    <w:rsid w:val="000D6B70"/>
    <w:rsid w:val="00104682"/>
    <w:rsid w:val="0015713F"/>
    <w:rsid w:val="0017314E"/>
    <w:rsid w:val="001A12DA"/>
    <w:rsid w:val="001A3A0A"/>
    <w:rsid w:val="001A3B20"/>
    <w:rsid w:val="001A4DB7"/>
    <w:rsid w:val="001A73A6"/>
    <w:rsid w:val="001B4BF9"/>
    <w:rsid w:val="001B5424"/>
    <w:rsid w:val="001C1415"/>
    <w:rsid w:val="001D3812"/>
    <w:rsid w:val="001E122E"/>
    <w:rsid w:val="001F1764"/>
    <w:rsid w:val="001F7887"/>
    <w:rsid w:val="002002B3"/>
    <w:rsid w:val="0020243E"/>
    <w:rsid w:val="002133D5"/>
    <w:rsid w:val="00214F98"/>
    <w:rsid w:val="0022036E"/>
    <w:rsid w:val="00233957"/>
    <w:rsid w:val="0023496F"/>
    <w:rsid w:val="00250E1B"/>
    <w:rsid w:val="00260E26"/>
    <w:rsid w:val="00294216"/>
    <w:rsid w:val="002A1587"/>
    <w:rsid w:val="002C226C"/>
    <w:rsid w:val="002C4B24"/>
    <w:rsid w:val="002D39AA"/>
    <w:rsid w:val="002D3D8A"/>
    <w:rsid w:val="002E6898"/>
    <w:rsid w:val="002F2AAF"/>
    <w:rsid w:val="003015D4"/>
    <w:rsid w:val="003052F4"/>
    <w:rsid w:val="003079DF"/>
    <w:rsid w:val="00315FDB"/>
    <w:rsid w:val="00344B78"/>
    <w:rsid w:val="00351DD5"/>
    <w:rsid w:val="0036574F"/>
    <w:rsid w:val="0038360D"/>
    <w:rsid w:val="00395347"/>
    <w:rsid w:val="003C5349"/>
    <w:rsid w:val="003D140E"/>
    <w:rsid w:val="003D1458"/>
    <w:rsid w:val="003E1442"/>
    <w:rsid w:val="003F3D34"/>
    <w:rsid w:val="00404FB7"/>
    <w:rsid w:val="004224C9"/>
    <w:rsid w:val="0042443F"/>
    <w:rsid w:val="00453209"/>
    <w:rsid w:val="00470F26"/>
    <w:rsid w:val="00475294"/>
    <w:rsid w:val="004801EC"/>
    <w:rsid w:val="004828CA"/>
    <w:rsid w:val="00485DAF"/>
    <w:rsid w:val="0049145B"/>
    <w:rsid w:val="00493901"/>
    <w:rsid w:val="004B6E92"/>
    <w:rsid w:val="004F259E"/>
    <w:rsid w:val="004F6722"/>
    <w:rsid w:val="00506671"/>
    <w:rsid w:val="00506E8A"/>
    <w:rsid w:val="005119FC"/>
    <w:rsid w:val="00520175"/>
    <w:rsid w:val="00526C08"/>
    <w:rsid w:val="00541CF6"/>
    <w:rsid w:val="005425C4"/>
    <w:rsid w:val="00562504"/>
    <w:rsid w:val="00563FEE"/>
    <w:rsid w:val="00567860"/>
    <w:rsid w:val="00580275"/>
    <w:rsid w:val="00585AA1"/>
    <w:rsid w:val="005903CB"/>
    <w:rsid w:val="00590C63"/>
    <w:rsid w:val="005A3FEA"/>
    <w:rsid w:val="005A7161"/>
    <w:rsid w:val="005C7687"/>
    <w:rsid w:val="005D1CFA"/>
    <w:rsid w:val="005D49F7"/>
    <w:rsid w:val="005D66F6"/>
    <w:rsid w:val="005F21B0"/>
    <w:rsid w:val="005F28C7"/>
    <w:rsid w:val="005F3B82"/>
    <w:rsid w:val="005F50FC"/>
    <w:rsid w:val="00622987"/>
    <w:rsid w:val="00632851"/>
    <w:rsid w:val="00634785"/>
    <w:rsid w:val="006446D9"/>
    <w:rsid w:val="00647F0F"/>
    <w:rsid w:val="0065281E"/>
    <w:rsid w:val="006577FB"/>
    <w:rsid w:val="00660709"/>
    <w:rsid w:val="00666CA6"/>
    <w:rsid w:val="006714BF"/>
    <w:rsid w:val="00672E3A"/>
    <w:rsid w:val="0069349A"/>
    <w:rsid w:val="006959A4"/>
    <w:rsid w:val="00696B41"/>
    <w:rsid w:val="006A728E"/>
    <w:rsid w:val="006A7F2F"/>
    <w:rsid w:val="006B0802"/>
    <w:rsid w:val="006B51F5"/>
    <w:rsid w:val="006C75CB"/>
    <w:rsid w:val="006D0426"/>
    <w:rsid w:val="006D51A4"/>
    <w:rsid w:val="006D6448"/>
    <w:rsid w:val="006E48E4"/>
    <w:rsid w:val="006F1B7B"/>
    <w:rsid w:val="007051AD"/>
    <w:rsid w:val="00715782"/>
    <w:rsid w:val="00717EEB"/>
    <w:rsid w:val="00737CDF"/>
    <w:rsid w:val="007432F6"/>
    <w:rsid w:val="00745D0B"/>
    <w:rsid w:val="00747CC2"/>
    <w:rsid w:val="00757D98"/>
    <w:rsid w:val="00790F87"/>
    <w:rsid w:val="007950D4"/>
    <w:rsid w:val="007A1DB6"/>
    <w:rsid w:val="007A46B3"/>
    <w:rsid w:val="007A503B"/>
    <w:rsid w:val="007B31E9"/>
    <w:rsid w:val="007C0772"/>
    <w:rsid w:val="007F1973"/>
    <w:rsid w:val="008133D9"/>
    <w:rsid w:val="00814208"/>
    <w:rsid w:val="00822F1F"/>
    <w:rsid w:val="00851D7D"/>
    <w:rsid w:val="00872E77"/>
    <w:rsid w:val="008847C6"/>
    <w:rsid w:val="00896F47"/>
    <w:rsid w:val="008B1BAD"/>
    <w:rsid w:val="008C7F01"/>
    <w:rsid w:val="008D3067"/>
    <w:rsid w:val="008D536F"/>
    <w:rsid w:val="00910B1E"/>
    <w:rsid w:val="009367BF"/>
    <w:rsid w:val="00976AA2"/>
    <w:rsid w:val="009C2256"/>
    <w:rsid w:val="009C42DA"/>
    <w:rsid w:val="009F0D40"/>
    <w:rsid w:val="00A03BBD"/>
    <w:rsid w:val="00A077DB"/>
    <w:rsid w:val="00A2537C"/>
    <w:rsid w:val="00A37FAB"/>
    <w:rsid w:val="00A53D69"/>
    <w:rsid w:val="00A55F6D"/>
    <w:rsid w:val="00A662F2"/>
    <w:rsid w:val="00A82B70"/>
    <w:rsid w:val="00A86736"/>
    <w:rsid w:val="00A91950"/>
    <w:rsid w:val="00AA10ED"/>
    <w:rsid w:val="00AA1B82"/>
    <w:rsid w:val="00AA2556"/>
    <w:rsid w:val="00AA73C6"/>
    <w:rsid w:val="00AB489B"/>
    <w:rsid w:val="00AC6777"/>
    <w:rsid w:val="00AC7E97"/>
    <w:rsid w:val="00AD0F1D"/>
    <w:rsid w:val="00AD0F48"/>
    <w:rsid w:val="00AD74D5"/>
    <w:rsid w:val="00AF5CE2"/>
    <w:rsid w:val="00AF6FE8"/>
    <w:rsid w:val="00B0099D"/>
    <w:rsid w:val="00B051C1"/>
    <w:rsid w:val="00B05809"/>
    <w:rsid w:val="00B11964"/>
    <w:rsid w:val="00B33060"/>
    <w:rsid w:val="00B418E0"/>
    <w:rsid w:val="00B42EF0"/>
    <w:rsid w:val="00B50E41"/>
    <w:rsid w:val="00B700C6"/>
    <w:rsid w:val="00B71FC6"/>
    <w:rsid w:val="00B8122E"/>
    <w:rsid w:val="00B81D71"/>
    <w:rsid w:val="00B84608"/>
    <w:rsid w:val="00B86C85"/>
    <w:rsid w:val="00B86EA1"/>
    <w:rsid w:val="00B87562"/>
    <w:rsid w:val="00BB2395"/>
    <w:rsid w:val="00BB6BB1"/>
    <w:rsid w:val="00BC034A"/>
    <w:rsid w:val="00BC586D"/>
    <w:rsid w:val="00BD2AA9"/>
    <w:rsid w:val="00BF122A"/>
    <w:rsid w:val="00BF1D78"/>
    <w:rsid w:val="00BF304A"/>
    <w:rsid w:val="00C064DF"/>
    <w:rsid w:val="00C1502E"/>
    <w:rsid w:val="00C33BAD"/>
    <w:rsid w:val="00C43858"/>
    <w:rsid w:val="00C44B5D"/>
    <w:rsid w:val="00C4734F"/>
    <w:rsid w:val="00C533EB"/>
    <w:rsid w:val="00C620D6"/>
    <w:rsid w:val="00C63890"/>
    <w:rsid w:val="00C64D54"/>
    <w:rsid w:val="00C72707"/>
    <w:rsid w:val="00C9400A"/>
    <w:rsid w:val="00CA7424"/>
    <w:rsid w:val="00CC5858"/>
    <w:rsid w:val="00CC61C8"/>
    <w:rsid w:val="00CD1D5C"/>
    <w:rsid w:val="00CD36CF"/>
    <w:rsid w:val="00CE3058"/>
    <w:rsid w:val="00D13A9C"/>
    <w:rsid w:val="00D42A3A"/>
    <w:rsid w:val="00D52985"/>
    <w:rsid w:val="00D53A4F"/>
    <w:rsid w:val="00D62419"/>
    <w:rsid w:val="00D835BF"/>
    <w:rsid w:val="00DA6346"/>
    <w:rsid w:val="00DB175C"/>
    <w:rsid w:val="00DB51C8"/>
    <w:rsid w:val="00DC577D"/>
    <w:rsid w:val="00DC67FD"/>
    <w:rsid w:val="00DD1D29"/>
    <w:rsid w:val="00DD4A2E"/>
    <w:rsid w:val="00DE2CCD"/>
    <w:rsid w:val="00DE356A"/>
    <w:rsid w:val="00DE4679"/>
    <w:rsid w:val="00DE5370"/>
    <w:rsid w:val="00DE6414"/>
    <w:rsid w:val="00E368A7"/>
    <w:rsid w:val="00E4435D"/>
    <w:rsid w:val="00E444D7"/>
    <w:rsid w:val="00E452FD"/>
    <w:rsid w:val="00E4533E"/>
    <w:rsid w:val="00E47208"/>
    <w:rsid w:val="00E60F51"/>
    <w:rsid w:val="00E71EBF"/>
    <w:rsid w:val="00E83A2A"/>
    <w:rsid w:val="00E86B92"/>
    <w:rsid w:val="00E941DA"/>
    <w:rsid w:val="00EB0BCA"/>
    <w:rsid w:val="00EC128F"/>
    <w:rsid w:val="00ED4645"/>
    <w:rsid w:val="00ED5745"/>
    <w:rsid w:val="00ED73E7"/>
    <w:rsid w:val="00EF13D9"/>
    <w:rsid w:val="00EF7075"/>
    <w:rsid w:val="00F07138"/>
    <w:rsid w:val="00F273D6"/>
    <w:rsid w:val="00F324E1"/>
    <w:rsid w:val="00F565CD"/>
    <w:rsid w:val="00F638A3"/>
    <w:rsid w:val="00F7113F"/>
    <w:rsid w:val="00F86AEF"/>
    <w:rsid w:val="00F87BB4"/>
    <w:rsid w:val="00F96FC3"/>
    <w:rsid w:val="00FA61B9"/>
    <w:rsid w:val="00FB165D"/>
    <w:rsid w:val="00FC0FA7"/>
    <w:rsid w:val="00FC7757"/>
    <w:rsid w:val="00FD0654"/>
    <w:rsid w:val="00FD68C5"/>
    <w:rsid w:val="00FE18B2"/>
    <w:rsid w:val="00FF628E"/>
    <w:rsid w:val="00FF701F"/>
    <w:rsid w:val="5F73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A075B"/>
  <w15:docId w15:val="{2EF3ED19-394F-472D-B940-A6EC4681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9FC"/>
    <w:pPr>
      <w:widowControl w:val="0"/>
      <w:spacing w:after="80" w:line="288" w:lineRule="auto"/>
      <w:jc w:val="both"/>
    </w:pPr>
    <w:rPr>
      <w:rFonts w:ascii="Times New Roman" w:eastAsia="SimSun" w:hAnsi="Times New Roman"/>
      <w:kern w:val="2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160" w:afterLines="50"/>
      <w:outlineLvl w:val="0"/>
    </w:pPr>
    <w:rPr>
      <w:b/>
      <w:bCs/>
      <w:color w:val="000000"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20"/>
      <w:outlineLvl w:val="1"/>
    </w:pPr>
    <w:rPr>
      <w:rFonts w:cstheme="majorBidi"/>
      <w:b/>
      <w:bCs/>
      <w:color w:val="000000"/>
      <w:sz w:val="25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7887"/>
    <w:pPr>
      <w:keepNext/>
      <w:keepLines/>
      <w:spacing w:before="360"/>
      <w:outlineLvl w:val="2"/>
    </w:pPr>
    <w:rPr>
      <w:b/>
      <w:bCs/>
      <w:color w:val="00000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color w:val="000000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color w:val="00000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3F3D34"/>
    <w:pPr>
      <w:jc w:val="center"/>
    </w:pPr>
    <w:rPr>
      <w:rFonts w:cstheme="majorBidi"/>
      <w:b/>
      <w:color w:val="000000"/>
      <w:sz w:val="19"/>
      <w:szCs w:val="20"/>
    </w:rPr>
  </w:style>
  <w:style w:type="paragraph" w:styleId="TOC3">
    <w:name w:val="toc 3"/>
    <w:basedOn w:val="a"/>
    <w:next w:val="a"/>
    <w:autoRedefine/>
    <w:uiPriority w:val="39"/>
    <w:unhideWhenUsed/>
    <w:pPr>
      <w:snapToGrid w:val="0"/>
      <w:spacing w:after="0" w:line="260" w:lineRule="exact"/>
      <w:ind w:leftChars="400" w:left="840"/>
    </w:pPr>
    <w:rPr>
      <w:sz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snapToGrid w:val="0"/>
      <w:spacing w:after="0" w:line="260" w:lineRule="exact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pPr>
      <w:snapToGrid w:val="0"/>
      <w:spacing w:after="0" w:line="260" w:lineRule="exact"/>
      <w:ind w:leftChars="200" w:left="420"/>
    </w:pPr>
    <w:rPr>
      <w:sz w:val="21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qFormat/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avidm">
    <w:name w:val="avidm正文"/>
    <w:link w:val="avidmChar"/>
    <w:qFormat/>
    <w:pPr>
      <w:framePr w:hSpace="180" w:wrap="around" w:vAnchor="text" w:hAnchor="margin" w:x="12" w:y="158"/>
      <w:jc w:val="right"/>
    </w:pPr>
    <w:rPr>
      <w:rFonts w:ascii="Times New Roman" w:eastAsia="SimSun" w:hAnsi="Times New Roman" w:cs="Times New Roman"/>
      <w:b/>
      <w:bCs/>
      <w:kern w:val="2"/>
      <w:sz w:val="21"/>
      <w:szCs w:val="21"/>
    </w:rPr>
  </w:style>
  <w:style w:type="character" w:customStyle="1" w:styleId="avidmChar">
    <w:name w:val="avidm正文 Char"/>
    <w:link w:val="avidm"/>
    <w:qFormat/>
    <w:rPr>
      <w:rFonts w:ascii="Times New Roman" w:eastAsia="SimSun" w:hAnsi="Times New Roman" w:cs="Times New Roman"/>
      <w:b/>
      <w:bCs/>
      <w:szCs w:val="21"/>
    </w:rPr>
  </w:style>
  <w:style w:type="paragraph" w:customStyle="1" w:styleId="avidm0">
    <w:name w:val="avidm样式 加粗 居中"/>
    <w:basedOn w:val="a"/>
    <w:qFormat/>
    <w:pPr>
      <w:jc w:val="center"/>
    </w:pPr>
    <w:rPr>
      <w:rFonts w:cs="SimSun"/>
      <w:b/>
      <w:bCs/>
      <w:sz w:val="21"/>
      <w:szCs w:val="20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SimHei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SimHei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sid w:val="001F7887"/>
    <w:rPr>
      <w:rFonts w:ascii="Times New Roman" w:eastAsia="Times New Roman" w:hAnsi="Times New Roman"/>
      <w:b/>
      <w:bCs/>
      <w:color w:val="000000"/>
      <w:kern w:val="2"/>
      <w:sz w:val="2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="Times New Roman" w:eastAsia="SimSun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table" w:customStyle="1" w:styleId="51">
    <w:name w:val="网格型5"/>
    <w:basedOn w:val="a1"/>
    <w:uiPriority w:val="39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link w:val="ad"/>
    <w:uiPriority w:val="34"/>
    <w:qFormat/>
    <w:pPr>
      <w:ind w:firstLineChars="200" w:firstLine="420"/>
    </w:pPr>
  </w:style>
  <w:style w:type="character" w:customStyle="1" w:styleId="ad">
    <w:name w:val="列表段落 字符"/>
    <w:link w:val="ac"/>
    <w:uiPriority w:val="34"/>
    <w:qFormat/>
    <w:rPr>
      <w:rFonts w:ascii="Times New Roman" w:eastAsia="SimSun" w:hAnsi="Times New Roman"/>
      <w:sz w:val="24"/>
    </w:rPr>
  </w:style>
  <w:style w:type="character" w:customStyle="1" w:styleId="a4">
    <w:name w:val="题注 字符"/>
    <w:basedOn w:val="a0"/>
    <w:link w:val="a3"/>
    <w:uiPriority w:val="35"/>
    <w:qFormat/>
    <w:locked/>
    <w:rsid w:val="003F3D34"/>
    <w:rPr>
      <w:rFonts w:ascii="Times New Roman" w:eastAsia="SimHei" w:hAnsi="Times New Roman" w:cstheme="majorBidi"/>
      <w:kern w:val="2"/>
    </w:rPr>
  </w:style>
  <w:style w:type="character" w:customStyle="1" w:styleId="C503-Char">
    <w:name w:val="C503-表格内容左对齐 Char"/>
    <w:link w:val="C503-0"/>
    <w:qFormat/>
    <w:locked/>
  </w:style>
  <w:style w:type="paragraph" w:customStyle="1" w:styleId="C503-0">
    <w:name w:val="C503-表格内容左对齐"/>
    <w:basedOn w:val="a"/>
    <w:link w:val="C503-Char"/>
    <w:pPr>
      <w:spacing w:beforeLines="20" w:afterLines="20" w:line="240" w:lineRule="auto"/>
      <w:ind w:firstLineChars="200" w:firstLine="200"/>
    </w:pPr>
    <w:rPr>
      <w:rFonts w:asciiTheme="minorHAnsi" w:eastAsiaTheme="minorEastAsia" w:hAnsiTheme="minorHAnsi"/>
      <w:sz w:val="21"/>
    </w:rPr>
  </w:style>
  <w:style w:type="character" w:customStyle="1" w:styleId="077-Char1">
    <w:name w:val="077-正文格式 Char1"/>
    <w:link w:val="077-"/>
    <w:qFormat/>
    <w:locked/>
    <w:rPr>
      <w:rFonts w:ascii="SimSun" w:eastAsia="SimSun" w:hAnsi="SimSun"/>
      <w:sz w:val="24"/>
    </w:rPr>
  </w:style>
  <w:style w:type="paragraph" w:customStyle="1" w:styleId="077-">
    <w:name w:val="077-正文格式"/>
    <w:basedOn w:val="a"/>
    <w:link w:val="077-Char1"/>
    <w:qFormat/>
    <w:pPr>
      <w:adjustRightInd w:val="0"/>
      <w:snapToGrid w:val="0"/>
      <w:ind w:firstLineChars="200" w:firstLine="480"/>
    </w:pPr>
    <w:rPr>
      <w:rFonts w:ascii="SimSun" w:hAnsi="SimSun"/>
    </w:rPr>
  </w:style>
  <w:style w:type="character" w:customStyle="1" w:styleId="fChar">
    <w:name w:val="f正文格式 Char"/>
    <w:link w:val="f"/>
    <w:qFormat/>
    <w:locked/>
    <w:rPr>
      <w:rFonts w:ascii="SimSun" w:eastAsia="SimSun" w:hAnsi="SimSun"/>
      <w:sz w:val="24"/>
    </w:rPr>
  </w:style>
  <w:style w:type="paragraph" w:customStyle="1" w:styleId="f">
    <w:name w:val="f正文格式"/>
    <w:basedOn w:val="a"/>
    <w:link w:val="fChar"/>
    <w:qFormat/>
    <w:pPr>
      <w:widowControl/>
      <w:adjustRightInd w:val="0"/>
      <w:snapToGrid w:val="0"/>
      <w:spacing w:line="420" w:lineRule="exact"/>
      <w:ind w:firstLineChars="200" w:firstLine="482"/>
    </w:pPr>
    <w:rPr>
      <w:rFonts w:ascii="SimSun" w:hAnsi="SimSun"/>
    </w:rPr>
  </w:style>
  <w:style w:type="character" w:styleId="ae">
    <w:name w:val="annotation reference"/>
    <w:basedOn w:val="a0"/>
    <w:uiPriority w:val="99"/>
    <w:semiHidden/>
    <w:unhideWhenUsed/>
    <w:rsid w:val="003F3D34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3F3D34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3F3D34"/>
    <w:rPr>
      <w:rFonts w:ascii="Times New Roman" w:eastAsia="SimSun" w:hAnsi="Times New Roman"/>
      <w:kern w:val="2"/>
      <w:sz w:val="24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F3D34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3F3D34"/>
    <w:rPr>
      <w:rFonts w:ascii="Times New Roman" w:eastAsia="SimSun" w:hAnsi="Times New Roman"/>
      <w:b/>
      <w:bCs/>
      <w:kern w:val="2"/>
      <w:sz w:val="24"/>
      <w:szCs w:val="22"/>
    </w:rPr>
  </w:style>
  <w:style w:type="table" w:customStyle="1" w:styleId="af3">
    <w:name w:val="三线表"/>
    <w:basedOn w:val="a9"/>
    <w:uiPriority w:val="99"/>
    <w:rsid w:val="00A53D69"/>
    <w:pPr>
      <w:adjustRightInd w:val="0"/>
      <w:snapToGrid w:val="0"/>
      <w:jc w:val="center"/>
    </w:pPr>
    <w:rPr>
      <w:rFonts w:ascii="Times New Roman" w:eastAsia="SimSun" w:hAnsi="Times New Roman"/>
    </w:rPr>
    <w:tblPr>
      <w:jc w:val="center"/>
      <w:tblBorders>
        <w:top w:val="single" w:sz="12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C503-">
    <w:name w:val="C503-表格内序号"/>
    <w:basedOn w:val="a"/>
    <w:qFormat/>
    <w:rsid w:val="003052F4"/>
    <w:pPr>
      <w:numPr>
        <w:numId w:val="18"/>
      </w:numPr>
      <w:spacing w:beforeLines="20" w:afterLines="20" w:line="240" w:lineRule="auto"/>
    </w:pPr>
    <w:rPr>
      <w:rFonts w:cs="Times New Roman"/>
      <w:sz w:val="21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FF628E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EngineeringTableText">
    <w:name w:val="Engineering Table Text"/>
    <w:rsid w:val="00A37FAB"/>
    <w:pPr>
      <w:spacing w:after="40" w:line="269" w:lineRule="auto"/>
    </w:pPr>
    <w:rPr>
      <w:rFonts w:ascii="Times New Roman" w:eastAsia="SimSun" w:hAnsi="Times New Roman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DAD9E-D35F-4F22-9AC0-EB1C570E7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34</Pages>
  <Words>2932</Words>
  <Characters>16716</Characters>
  <Application>Microsoft Office Word</Application>
  <DocSecurity>0</DocSecurity>
  <Lines>139</Lines>
  <Paragraphs>39</Paragraphs>
  <ScaleCrop>false</ScaleCrop>
  <Company/>
  <LinksUpToDate>false</LinksUpToDate>
  <CharactersWithSpaces>19609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SDTwin 供电模块软件测试报告</dc:title>
  <dc:subject>English verification report for the digital twin orbit-dynamics module</dc:subject>
  <dc:creator/>
  <cp:keywords>Space Data Center, digital twin, orbit dynamics, attitude dynamics, Sun environment, access analysis</cp:keywords>
  <dc:description>Generated from the retained test-report outline; execution results are not asserted.</dc:description>
  <cp:lastModifiedBy>#LIU XIYUAN#</cp:lastModifiedBy>
  <cp:revision>28</cp:revision>
  <cp:lastPrinted>2026-08-17T07:07:00Z</cp:lastPrinted>
  <dcterms:created xsi:type="dcterms:W3CDTF">2024-12-04T05:53:00Z</dcterms:created>
  <dcterms:modified xsi:type="dcterms:W3CDTF">2026-10-08T10:50:00Z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E1DBF324403B4DE49829681B9836038C_12</vt:lpwstr>
  </property>
  <property fmtid="{D5CDD505-2E9C-101B-9397-08002B2CF9AE}" pid="4" name="MTWinEqns">
    <vt:bool>true</vt:bool>
  </property>
</Properties>
</file>