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large-cap U. S. equities (SPX, NDX) show a clear negative linkage to 10-year yields around the -0.0 50 area, implying that stock returns have generally moved in the opposite direction of rate moves.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