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94B7" w14:textId="4BD56E8B" w:rsidR="00541D85" w:rsidRPr="003E6B71" w:rsidRDefault="00547C0F" w:rsidP="00541D85">
      <w:r w:rsidRPr="00C73559">
        <w:rPr>
          <w:b/>
          <w:bCs/>
        </w:rPr>
        <w:t>Bottom line:</w:t>
      </w:r>
      <w:r w:rsidRPr="00C73559">
        <w:t xml:space="preserve"> </w:t>
      </w:r>
      <w:r w:rsidR="00541D85">
        <w:t>T</w:t>
      </w:r>
      <w:r w:rsidR="00541D85" w:rsidRPr="003E6B71">
        <w:t>he dollar firmed and gold sold off while yields ticked higher, signaling less demand for inflation hedges and steadier growth expectations—overall a reflationary tilt that favors cyclicals over defensives.</w:t>
      </w:r>
    </w:p>
    <w:p w14:paraId="5A40CDC3" w14:textId="72E317A7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41D62"/>
    <w:rsid w:val="0005522A"/>
    <w:rsid w:val="000C488F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A79E3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41D85"/>
    <w:rsid w:val="00547C0F"/>
    <w:rsid w:val="005528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A2725"/>
    <w:rsid w:val="00AF286D"/>
    <w:rsid w:val="00BA3171"/>
    <w:rsid w:val="00CE7F9D"/>
    <w:rsid w:val="00D31655"/>
    <w:rsid w:val="00D437F3"/>
    <w:rsid w:val="00D737A3"/>
    <w:rsid w:val="00D94052"/>
    <w:rsid w:val="00DC7E63"/>
    <w:rsid w:val="00DE04B3"/>
    <w:rsid w:val="00E300B3"/>
    <w:rsid w:val="00E32A1F"/>
    <w:rsid w:val="00E40A63"/>
    <w:rsid w:val="00E55ACE"/>
    <w:rsid w:val="00EB2D7D"/>
    <w:rsid w:val="00F0530E"/>
    <w:rsid w:val="00F5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85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193</Characters>
  <Application>Microsoft Office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8</cp:revision>
  <dcterms:created xsi:type="dcterms:W3CDTF">2025-10-14T15:51:00Z</dcterms:created>
  <dcterms:modified xsi:type="dcterms:W3CDTF">2025-10-18T03:13:00Z</dcterms:modified>
</cp:coreProperties>
</file>