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EAFDE" w14:textId="77777777" w:rsidR="00D42C9C" w:rsidRPr="003451FB" w:rsidRDefault="00547C0F" w:rsidP="00D42C9C">
      <w:r w:rsidRPr="00C73559">
        <w:rPr>
          <w:b/>
          <w:bCs/>
        </w:rPr>
        <w:t>Bottom line:</w:t>
      </w:r>
      <w:r w:rsidRPr="00C73559">
        <w:t xml:space="preserve"> </w:t>
      </w:r>
      <w:r w:rsidR="00D42C9C" w:rsidRPr="003451FB">
        <w:t xml:space="preserve">Gold and bonds firmed while yields and the dollar held steady—an encouraging combination that signals </w:t>
      </w:r>
      <w:r w:rsidR="00D42C9C" w:rsidRPr="003451FB">
        <w:rPr>
          <w:b/>
          <w:bCs/>
        </w:rPr>
        <w:t>easing inflation pressures alongside stable growth expectations</w:t>
      </w:r>
      <w:r w:rsidR="00D42C9C" w:rsidRPr="003451FB">
        <w:t xml:space="preserve">. The tone remains </w:t>
      </w:r>
      <w:r w:rsidR="00D42C9C" w:rsidRPr="003451FB">
        <w:rPr>
          <w:b/>
          <w:bCs/>
        </w:rPr>
        <w:t>risk-on but selective</w:t>
      </w:r>
      <w:r w:rsidR="00D42C9C" w:rsidRPr="003451FB">
        <w:t>, with defensives and cyclicals both contributing to the advance.</w:t>
      </w:r>
    </w:p>
    <w:p w14:paraId="0DD3701F" w14:textId="275DD2C2" w:rsidR="00D97171" w:rsidRPr="00EB2D7D" w:rsidRDefault="00D97171" w:rsidP="00D97171"/>
    <w:p w14:paraId="5A40CDC3" w14:textId="03810CDD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41D62"/>
    <w:rsid w:val="000453FB"/>
    <w:rsid w:val="0005522A"/>
    <w:rsid w:val="00083F46"/>
    <w:rsid w:val="000C488F"/>
    <w:rsid w:val="001114DC"/>
    <w:rsid w:val="00127F2D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312C"/>
    <w:rsid w:val="002162D0"/>
    <w:rsid w:val="00225477"/>
    <w:rsid w:val="00232303"/>
    <w:rsid w:val="00232F15"/>
    <w:rsid w:val="002448F8"/>
    <w:rsid w:val="00247977"/>
    <w:rsid w:val="0026526D"/>
    <w:rsid w:val="00281CFA"/>
    <w:rsid w:val="002A79E3"/>
    <w:rsid w:val="002D714E"/>
    <w:rsid w:val="002F1C3E"/>
    <w:rsid w:val="00320A80"/>
    <w:rsid w:val="00341859"/>
    <w:rsid w:val="00387EB0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4F21"/>
    <w:rsid w:val="00596DA8"/>
    <w:rsid w:val="005D4749"/>
    <w:rsid w:val="00606D5D"/>
    <w:rsid w:val="00615605"/>
    <w:rsid w:val="00645233"/>
    <w:rsid w:val="006B215F"/>
    <w:rsid w:val="006D59AC"/>
    <w:rsid w:val="00745180"/>
    <w:rsid w:val="00766DFD"/>
    <w:rsid w:val="007739A4"/>
    <w:rsid w:val="007C7954"/>
    <w:rsid w:val="007F3A4E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A3171"/>
    <w:rsid w:val="00BE54F7"/>
    <w:rsid w:val="00C34B33"/>
    <w:rsid w:val="00C82FF7"/>
    <w:rsid w:val="00CB07A2"/>
    <w:rsid w:val="00CD7821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171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37</Words>
  <Characters>249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25</cp:revision>
  <dcterms:created xsi:type="dcterms:W3CDTF">2025-10-14T15:51:00Z</dcterms:created>
  <dcterms:modified xsi:type="dcterms:W3CDTF">2025-11-12T01:06:00Z</dcterms:modified>
</cp:coreProperties>
</file>