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D3958" w14:textId="77777777" w:rsidR="00443B93" w:rsidRPr="00443B93" w:rsidRDefault="00443B93" w:rsidP="00443B93">
      <w:pPr>
        <w:rPr>
          <w:b/>
          <w:bCs/>
        </w:rPr>
      </w:pPr>
      <w:r w:rsidRPr="00443B93">
        <w:rPr>
          <w:b/>
          <w:bCs/>
        </w:rPr>
        <w:t>Market Read: December 2, 2025</w:t>
      </w:r>
    </w:p>
    <w:p w14:paraId="640DC913" w14:textId="77777777" w:rsidR="00443B93" w:rsidRPr="00443B93" w:rsidRDefault="00443B93" w:rsidP="00443B93">
      <w:r w:rsidRPr="00443B93">
        <w:t>The market is saying:</w:t>
      </w:r>
    </w:p>
    <w:p w14:paraId="7FE7C227" w14:textId="77777777" w:rsidR="00443B93" w:rsidRPr="00443B93" w:rsidRDefault="00443B93">
      <w:pPr>
        <w:numPr>
          <w:ilvl w:val="0"/>
          <w:numId w:val="1"/>
        </w:numPr>
      </w:pPr>
      <w:r w:rsidRPr="00443B93">
        <w:rPr>
          <w:b/>
          <w:bCs/>
        </w:rPr>
        <w:t>Breadth:</w:t>
      </w:r>
      <w:r w:rsidRPr="00443B93">
        <w:t xml:space="preserve"> 51.0% of names are positive.</w:t>
      </w:r>
    </w:p>
    <w:p w14:paraId="791053B7" w14:textId="77777777" w:rsidR="00443B93" w:rsidRPr="00443B93" w:rsidRDefault="00443B93">
      <w:pPr>
        <w:numPr>
          <w:ilvl w:val="0"/>
          <w:numId w:val="1"/>
        </w:numPr>
      </w:pPr>
      <w:r w:rsidRPr="00443B93">
        <w:rPr>
          <w:b/>
          <w:bCs/>
        </w:rPr>
        <w:t>Information Technology:</w:t>
      </w:r>
      <w:r w:rsidRPr="00443B93">
        <w:t xml:space="preserve"> leading (avg </w:t>
      </w:r>
      <w:r w:rsidRPr="00443B93">
        <w:rPr>
          <w:b/>
          <w:bCs/>
        </w:rPr>
        <w:t>+0.54%</w:t>
      </w:r>
      <w:r w:rsidRPr="00443B93">
        <w:t>).</w:t>
      </w:r>
    </w:p>
    <w:p w14:paraId="026895EF" w14:textId="77777777" w:rsidR="00443B93" w:rsidRPr="00443B93" w:rsidRDefault="00443B93">
      <w:pPr>
        <w:numPr>
          <w:ilvl w:val="0"/>
          <w:numId w:val="1"/>
        </w:numPr>
      </w:pPr>
      <w:r w:rsidRPr="00443B93">
        <w:rPr>
          <w:b/>
          <w:bCs/>
        </w:rPr>
        <w:t>Industrials:</w:t>
      </w:r>
      <w:r w:rsidRPr="00443B93">
        <w:t xml:space="preserve"> soft (avg </w:t>
      </w:r>
      <w:r w:rsidRPr="00443B93">
        <w:rPr>
          <w:b/>
          <w:bCs/>
        </w:rPr>
        <w:t>–0.09%</w:t>
      </w:r>
      <w:r w:rsidRPr="00443B93">
        <w:t>).</w:t>
      </w:r>
    </w:p>
    <w:p w14:paraId="014CAE72" w14:textId="77777777" w:rsidR="00443B93" w:rsidRPr="00443B93" w:rsidRDefault="00443B93">
      <w:pPr>
        <w:numPr>
          <w:ilvl w:val="0"/>
          <w:numId w:val="1"/>
        </w:numPr>
      </w:pPr>
      <w:r w:rsidRPr="00443B93">
        <w:rPr>
          <w:b/>
          <w:bCs/>
        </w:rPr>
        <w:t>Consumer Staples:</w:t>
      </w:r>
      <w:r w:rsidRPr="00443B93">
        <w:t xml:space="preserve"> firm (avg </w:t>
      </w:r>
      <w:r w:rsidRPr="00443B93">
        <w:rPr>
          <w:b/>
          <w:bCs/>
        </w:rPr>
        <w:t>+0.13%</w:t>
      </w:r>
      <w:r w:rsidRPr="00443B93">
        <w:t>).</w:t>
      </w:r>
    </w:p>
    <w:p w14:paraId="75CCFCDE" w14:textId="77777777" w:rsidR="00443B93" w:rsidRPr="00443B93" w:rsidRDefault="00443B93">
      <w:pPr>
        <w:numPr>
          <w:ilvl w:val="0"/>
          <w:numId w:val="1"/>
        </w:numPr>
      </w:pPr>
      <w:r w:rsidRPr="00443B93">
        <w:rPr>
          <w:b/>
          <w:bCs/>
        </w:rPr>
        <w:t>Consumer Discretionary:</w:t>
      </w:r>
      <w:r w:rsidRPr="00443B93">
        <w:t xml:space="preserve"> weak (avg </w:t>
      </w:r>
      <w:r w:rsidRPr="00443B93">
        <w:rPr>
          <w:b/>
          <w:bCs/>
        </w:rPr>
        <w:t>–0.22%</w:t>
      </w:r>
      <w:r w:rsidRPr="00443B93">
        <w:t>).</w:t>
      </w:r>
    </w:p>
    <w:p w14:paraId="540DBCFD" w14:textId="77777777" w:rsidR="00443B93" w:rsidRPr="00443B93" w:rsidRDefault="00443B93">
      <w:pPr>
        <w:numPr>
          <w:ilvl w:val="0"/>
          <w:numId w:val="1"/>
        </w:numPr>
      </w:pPr>
      <w:r w:rsidRPr="00443B93">
        <w:rPr>
          <w:b/>
          <w:bCs/>
        </w:rPr>
        <w:t>Financials:</w:t>
      </w:r>
      <w:r w:rsidRPr="00443B93">
        <w:t xml:space="preserve"> soft (avg </w:t>
      </w:r>
      <w:r w:rsidRPr="00443B93">
        <w:rPr>
          <w:b/>
          <w:bCs/>
        </w:rPr>
        <w:t>–0.18%</w:t>
      </w:r>
      <w:r w:rsidRPr="00443B93">
        <w:t>).</w:t>
      </w:r>
    </w:p>
    <w:p w14:paraId="2E1815BF" w14:textId="77777777" w:rsidR="00443B93" w:rsidRPr="00443B93" w:rsidRDefault="00443B93">
      <w:pPr>
        <w:numPr>
          <w:ilvl w:val="0"/>
          <w:numId w:val="1"/>
        </w:numPr>
      </w:pPr>
      <w:r w:rsidRPr="00443B93">
        <w:rPr>
          <w:b/>
          <w:bCs/>
        </w:rPr>
        <w:t>Utilities:</w:t>
      </w:r>
      <w:r w:rsidRPr="00443B93">
        <w:t xml:space="preserve"> lagging (avg </w:t>
      </w:r>
      <w:r w:rsidRPr="00443B93">
        <w:rPr>
          <w:b/>
          <w:bCs/>
        </w:rPr>
        <w:t>–0.31%</w:t>
      </w:r>
      <w:r w:rsidRPr="00443B93">
        <w:t>).</w:t>
      </w:r>
    </w:p>
    <w:p w14:paraId="6D070013" w14:textId="77777777" w:rsidR="00443B93" w:rsidRPr="00443B93" w:rsidRDefault="00443B93">
      <w:pPr>
        <w:numPr>
          <w:ilvl w:val="0"/>
          <w:numId w:val="1"/>
        </w:numPr>
      </w:pPr>
      <w:r w:rsidRPr="00443B93">
        <w:rPr>
          <w:b/>
          <w:bCs/>
        </w:rPr>
        <w:t>Real Estate:</w:t>
      </w:r>
      <w:r w:rsidRPr="00443B93">
        <w:t xml:space="preserve"> flat (avg </w:t>
      </w:r>
      <w:r w:rsidRPr="00443B93">
        <w:rPr>
          <w:b/>
          <w:bCs/>
        </w:rPr>
        <w:t>+0.02%</w:t>
      </w:r>
      <w:r w:rsidRPr="00443B93">
        <w:t>).</w:t>
      </w:r>
    </w:p>
    <w:p w14:paraId="409AC1E1" w14:textId="77777777" w:rsidR="00443B93" w:rsidRPr="00443B93" w:rsidRDefault="00443B93">
      <w:pPr>
        <w:numPr>
          <w:ilvl w:val="0"/>
          <w:numId w:val="1"/>
        </w:numPr>
      </w:pPr>
      <w:r w:rsidRPr="00443B93">
        <w:rPr>
          <w:b/>
          <w:bCs/>
        </w:rPr>
        <w:t>Materials:</w:t>
      </w:r>
      <w:r w:rsidRPr="00443B93">
        <w:t xml:space="preserve"> firm (avg </w:t>
      </w:r>
      <w:r w:rsidRPr="00443B93">
        <w:rPr>
          <w:b/>
          <w:bCs/>
        </w:rPr>
        <w:t>+0.05%</w:t>
      </w:r>
      <w:r w:rsidRPr="00443B93">
        <w:t>).</w:t>
      </w:r>
    </w:p>
    <w:p w14:paraId="0C0C9AA6" w14:textId="77777777" w:rsidR="00443B93" w:rsidRPr="00443B93" w:rsidRDefault="00443B93">
      <w:pPr>
        <w:numPr>
          <w:ilvl w:val="0"/>
          <w:numId w:val="1"/>
        </w:numPr>
      </w:pPr>
      <w:r w:rsidRPr="00443B93">
        <w:rPr>
          <w:b/>
          <w:bCs/>
        </w:rPr>
        <w:t>Energy:</w:t>
      </w:r>
      <w:r w:rsidRPr="00443B93">
        <w:t xml:space="preserve"> lagging (avg </w:t>
      </w:r>
      <w:r w:rsidRPr="00443B93">
        <w:rPr>
          <w:b/>
          <w:bCs/>
        </w:rPr>
        <w:t>–0.34%</w:t>
      </w:r>
      <w:r w:rsidRPr="00443B93">
        <w:t>).</w:t>
      </w:r>
    </w:p>
    <w:p w14:paraId="5A9597D6" w14:textId="77777777" w:rsidR="00443B93" w:rsidRPr="00443B93" w:rsidRDefault="00443B93">
      <w:pPr>
        <w:numPr>
          <w:ilvl w:val="0"/>
          <w:numId w:val="1"/>
        </w:numPr>
      </w:pPr>
      <w:r w:rsidRPr="00443B93">
        <w:rPr>
          <w:b/>
          <w:bCs/>
        </w:rPr>
        <w:t>Health Care:</w:t>
      </w:r>
      <w:r w:rsidRPr="00443B93">
        <w:t xml:space="preserve"> firm (avg </w:t>
      </w:r>
      <w:r w:rsidRPr="00443B93">
        <w:rPr>
          <w:b/>
          <w:bCs/>
        </w:rPr>
        <w:t>+0.06%</w:t>
      </w:r>
      <w:r w:rsidRPr="00443B93">
        <w:t>).</w:t>
      </w:r>
    </w:p>
    <w:p w14:paraId="37EEDC29" w14:textId="77777777" w:rsidR="00443B93" w:rsidRPr="00443B93" w:rsidRDefault="00443B93">
      <w:pPr>
        <w:numPr>
          <w:ilvl w:val="0"/>
          <w:numId w:val="1"/>
        </w:numPr>
      </w:pPr>
      <w:r w:rsidRPr="00443B93">
        <w:rPr>
          <w:b/>
          <w:bCs/>
        </w:rPr>
        <w:t>Communication Services:</w:t>
      </w:r>
      <w:r w:rsidRPr="00443B93">
        <w:t xml:space="preserve"> leading (avg </w:t>
      </w:r>
      <w:r w:rsidRPr="00443B93">
        <w:rPr>
          <w:b/>
          <w:bCs/>
        </w:rPr>
        <w:t>+0.27%</w:t>
      </w:r>
      <w:r w:rsidRPr="00443B93">
        <w:t>).</w:t>
      </w:r>
    </w:p>
    <w:p w14:paraId="6180EE8E" w14:textId="77777777" w:rsidR="00443B93" w:rsidRPr="00443B93" w:rsidRDefault="00443B93" w:rsidP="00443B93">
      <w:r w:rsidRPr="00443B93">
        <w:t>Macro levers:</w:t>
      </w:r>
    </w:p>
    <w:p w14:paraId="2A4C9960" w14:textId="77777777" w:rsidR="00443B93" w:rsidRPr="00443B93" w:rsidRDefault="00443B93">
      <w:pPr>
        <w:numPr>
          <w:ilvl w:val="0"/>
          <w:numId w:val="2"/>
        </w:numPr>
      </w:pPr>
      <w:r w:rsidRPr="00443B93">
        <w:rPr>
          <w:b/>
          <w:bCs/>
        </w:rPr>
        <w:t>Gold:</w:t>
      </w:r>
      <w:r w:rsidRPr="00443B93">
        <w:t xml:space="preserve"> flat (avg </w:t>
      </w:r>
      <w:r w:rsidRPr="00443B93">
        <w:rPr>
          <w:b/>
          <w:bCs/>
        </w:rPr>
        <w:t>–0.20%</w:t>
      </w:r>
      <w:r w:rsidRPr="00443B93">
        <w:t>).</w:t>
      </w:r>
    </w:p>
    <w:p w14:paraId="57A4BEE8" w14:textId="77777777" w:rsidR="00443B93" w:rsidRPr="00443B93" w:rsidRDefault="00443B93">
      <w:pPr>
        <w:numPr>
          <w:ilvl w:val="0"/>
          <w:numId w:val="2"/>
        </w:numPr>
      </w:pPr>
      <w:r w:rsidRPr="00443B93">
        <w:rPr>
          <w:b/>
          <w:bCs/>
        </w:rPr>
        <w:t>USD:</w:t>
      </w:r>
      <w:r w:rsidRPr="00443B93">
        <w:t xml:space="preserve"> flat (avg </w:t>
      </w:r>
      <w:r w:rsidRPr="00443B93">
        <w:rPr>
          <w:b/>
          <w:bCs/>
        </w:rPr>
        <w:t>+0.11%</w:t>
      </w:r>
      <w:r w:rsidRPr="00443B93">
        <w:t>).</w:t>
      </w:r>
    </w:p>
    <w:p w14:paraId="663CAB9C" w14:textId="77777777" w:rsidR="00443B93" w:rsidRPr="00443B93" w:rsidRDefault="00443B93">
      <w:pPr>
        <w:numPr>
          <w:ilvl w:val="0"/>
          <w:numId w:val="2"/>
        </w:numPr>
      </w:pPr>
      <w:r w:rsidRPr="00443B93">
        <w:rPr>
          <w:b/>
          <w:bCs/>
        </w:rPr>
        <w:t>Yields:</w:t>
      </w:r>
      <w:r w:rsidRPr="00443B93">
        <w:t xml:space="preserve"> lagging (avg </w:t>
      </w:r>
      <w:r w:rsidRPr="00443B93">
        <w:rPr>
          <w:b/>
          <w:bCs/>
        </w:rPr>
        <w:t>–0.97%</w:t>
      </w:r>
      <w:r w:rsidRPr="00443B93">
        <w:t>).</w:t>
      </w:r>
    </w:p>
    <w:p w14:paraId="40907E00" w14:textId="77777777" w:rsidR="00443B93" w:rsidRPr="00443B93" w:rsidRDefault="00443B93">
      <w:pPr>
        <w:numPr>
          <w:ilvl w:val="0"/>
          <w:numId w:val="2"/>
        </w:numPr>
      </w:pPr>
      <w:r w:rsidRPr="00443B93">
        <w:rPr>
          <w:b/>
          <w:bCs/>
        </w:rPr>
        <w:t>Bonds:</w:t>
      </w:r>
      <w:r w:rsidRPr="00443B93">
        <w:t xml:space="preserve"> firm (avg </w:t>
      </w:r>
      <w:r w:rsidRPr="00443B93">
        <w:rPr>
          <w:b/>
          <w:bCs/>
        </w:rPr>
        <w:t>+0.09%</w:t>
      </w:r>
      <w:r w:rsidRPr="00443B93">
        <w:t>).</w:t>
      </w:r>
    </w:p>
    <w:p w14:paraId="023EA949" w14:textId="77777777" w:rsidR="00443B93" w:rsidRPr="00443B93" w:rsidRDefault="00443B93">
      <w:pPr>
        <w:numPr>
          <w:ilvl w:val="0"/>
          <w:numId w:val="2"/>
        </w:numPr>
      </w:pPr>
      <w:r w:rsidRPr="00443B93">
        <w:rPr>
          <w:b/>
          <w:bCs/>
        </w:rPr>
        <w:lastRenderedPageBreak/>
        <w:t>Energy complex:</w:t>
      </w:r>
      <w:r w:rsidRPr="00443B93">
        <w:t xml:space="preserve"> lagging (avg </w:t>
      </w:r>
      <w:r w:rsidRPr="00443B93">
        <w:rPr>
          <w:b/>
          <w:bCs/>
        </w:rPr>
        <w:t>–1.01%</w:t>
      </w:r>
      <w:r w:rsidRPr="00443B93">
        <w:t>).</w:t>
      </w:r>
    </w:p>
    <w:p w14:paraId="5A40CDC3" w14:textId="5BE5218E" w:rsidR="00136E36" w:rsidRPr="00EB2D7D" w:rsidRDefault="00443B93" w:rsidP="00EB2D7D">
      <w:r w:rsidRPr="00443B93">
        <w:t xml:space="preserve">Bottom line: Macro signals were mixed today, and despite slightly positive breadth, the leadership was narrow and defensive in tone. Technology and Communications provided modest strength, but cyclicals, Financials, and Energy weakened, indicating the market is still hesitant to embrace a full risk-on shift. </w:t>
      </w:r>
      <w:bookmarkStart w:id="0" w:name="_Hlk215598548"/>
      <w:r w:rsidRPr="00443B93">
        <w:t>A firmer dollar paired with weaker yields suggests investors expect softer growth ahead while still seeing inflation pressures as contained. That mix typically supports a cautious tape where selective strength can emerge but broad risk appetite remains constrained. Follow-through will depend on whether incoming macro data confirms cooling inflation without showing a sharp deterioration in demand — the path that would allow risk appetite to expand sustainably.</w:t>
      </w:r>
      <w:bookmarkEnd w:id="0"/>
    </w:p>
    <w:sectPr w:rsidR="00136E36" w:rsidRPr="00EB2D7D"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A724EF"/>
    <w:multiLevelType w:val="multilevel"/>
    <w:tmpl w:val="2676D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8453206"/>
    <w:multiLevelType w:val="multilevel"/>
    <w:tmpl w:val="903E4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1371707">
    <w:abstractNumId w:val="0"/>
  </w:num>
  <w:num w:numId="2" w16cid:durableId="630794517">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137F9"/>
    <w:rsid w:val="000368BE"/>
    <w:rsid w:val="00064210"/>
    <w:rsid w:val="00076C5C"/>
    <w:rsid w:val="000C488F"/>
    <w:rsid w:val="000F0ECB"/>
    <w:rsid w:val="00110405"/>
    <w:rsid w:val="001114DC"/>
    <w:rsid w:val="001127B3"/>
    <w:rsid w:val="0011605F"/>
    <w:rsid w:val="00127F2D"/>
    <w:rsid w:val="0013029C"/>
    <w:rsid w:val="00134680"/>
    <w:rsid w:val="00136E36"/>
    <w:rsid w:val="001562A5"/>
    <w:rsid w:val="00165186"/>
    <w:rsid w:val="00174EB8"/>
    <w:rsid w:val="00193C94"/>
    <w:rsid w:val="001A22DD"/>
    <w:rsid w:val="001A2BD8"/>
    <w:rsid w:val="001C78C0"/>
    <w:rsid w:val="001D0736"/>
    <w:rsid w:val="001E60C6"/>
    <w:rsid w:val="001F263B"/>
    <w:rsid w:val="0021312C"/>
    <w:rsid w:val="002162D0"/>
    <w:rsid w:val="00225477"/>
    <w:rsid w:val="00232F15"/>
    <w:rsid w:val="002448F8"/>
    <w:rsid w:val="0026526D"/>
    <w:rsid w:val="00281CFA"/>
    <w:rsid w:val="002821E3"/>
    <w:rsid w:val="00294843"/>
    <w:rsid w:val="002D714E"/>
    <w:rsid w:val="002F64F0"/>
    <w:rsid w:val="00320A80"/>
    <w:rsid w:val="00341859"/>
    <w:rsid w:val="003451FB"/>
    <w:rsid w:val="00381ABE"/>
    <w:rsid w:val="00387EB0"/>
    <w:rsid w:val="003B68F3"/>
    <w:rsid w:val="003E6B71"/>
    <w:rsid w:val="004205C2"/>
    <w:rsid w:val="0043726C"/>
    <w:rsid w:val="00443B93"/>
    <w:rsid w:val="00480657"/>
    <w:rsid w:val="00486A69"/>
    <w:rsid w:val="004B54D8"/>
    <w:rsid w:val="004D4392"/>
    <w:rsid w:val="004D666D"/>
    <w:rsid w:val="00521549"/>
    <w:rsid w:val="00536971"/>
    <w:rsid w:val="0053729A"/>
    <w:rsid w:val="00557D45"/>
    <w:rsid w:val="005712FC"/>
    <w:rsid w:val="00594F21"/>
    <w:rsid w:val="00596DA8"/>
    <w:rsid w:val="005D4749"/>
    <w:rsid w:val="005E4B08"/>
    <w:rsid w:val="00606D5D"/>
    <w:rsid w:val="00615605"/>
    <w:rsid w:val="006414CD"/>
    <w:rsid w:val="00645233"/>
    <w:rsid w:val="006D59AC"/>
    <w:rsid w:val="0070484B"/>
    <w:rsid w:val="00713C23"/>
    <w:rsid w:val="007222FB"/>
    <w:rsid w:val="00745180"/>
    <w:rsid w:val="00754C18"/>
    <w:rsid w:val="00766D57"/>
    <w:rsid w:val="00766DFD"/>
    <w:rsid w:val="007739A4"/>
    <w:rsid w:val="0079435B"/>
    <w:rsid w:val="007B28A5"/>
    <w:rsid w:val="007B6733"/>
    <w:rsid w:val="007C7954"/>
    <w:rsid w:val="007F3A4E"/>
    <w:rsid w:val="00811BDF"/>
    <w:rsid w:val="00851B53"/>
    <w:rsid w:val="0085660D"/>
    <w:rsid w:val="00875330"/>
    <w:rsid w:val="00894529"/>
    <w:rsid w:val="008B60BF"/>
    <w:rsid w:val="008C4C41"/>
    <w:rsid w:val="008F3F3F"/>
    <w:rsid w:val="00917862"/>
    <w:rsid w:val="009C43A2"/>
    <w:rsid w:val="00A01661"/>
    <w:rsid w:val="00A1108A"/>
    <w:rsid w:val="00A16CDD"/>
    <w:rsid w:val="00A66203"/>
    <w:rsid w:val="00AA2725"/>
    <w:rsid w:val="00AB4BE7"/>
    <w:rsid w:val="00AF286D"/>
    <w:rsid w:val="00B021DB"/>
    <w:rsid w:val="00B1236B"/>
    <w:rsid w:val="00B143D7"/>
    <w:rsid w:val="00B668DE"/>
    <w:rsid w:val="00BA3171"/>
    <w:rsid w:val="00BD7F09"/>
    <w:rsid w:val="00C73559"/>
    <w:rsid w:val="00C82FF7"/>
    <w:rsid w:val="00CE7F9D"/>
    <w:rsid w:val="00CF2F58"/>
    <w:rsid w:val="00D31655"/>
    <w:rsid w:val="00D437F3"/>
    <w:rsid w:val="00D737A3"/>
    <w:rsid w:val="00D83C71"/>
    <w:rsid w:val="00DB1244"/>
    <w:rsid w:val="00DC7E63"/>
    <w:rsid w:val="00DD48DE"/>
    <w:rsid w:val="00DE04B3"/>
    <w:rsid w:val="00E06DAC"/>
    <w:rsid w:val="00E300B3"/>
    <w:rsid w:val="00E32A1F"/>
    <w:rsid w:val="00E40A63"/>
    <w:rsid w:val="00E55ACE"/>
    <w:rsid w:val="00EB2D7D"/>
    <w:rsid w:val="00EE4245"/>
    <w:rsid w:val="00EF5024"/>
    <w:rsid w:val="00F0530E"/>
    <w:rsid w:val="00F14F2A"/>
    <w:rsid w:val="00F5064D"/>
    <w:rsid w:val="00F75703"/>
    <w:rsid w:val="00FE5CF7"/>
    <w:rsid w:val="00FF32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jc w:val="center"/>
    </w:pPr>
    <w:rPr>
      <w:i/>
      <w:iCs/>
      <w:color w:val="404040" w:themeColor="text1" w:themeTint="BF"/>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ind w:left="720"/>
      <w:contextualSpacing/>
    </w:p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1</Pages>
  <Words>201</Words>
  <Characters>1212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79</cp:revision>
  <dcterms:created xsi:type="dcterms:W3CDTF">2025-09-06T22:48:00Z</dcterms:created>
  <dcterms:modified xsi:type="dcterms:W3CDTF">2025-12-03T01:09:00Z</dcterms:modified>
</cp:coreProperties>
</file>