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2F3D11F2" w:rsidR="00136E36" w:rsidRPr="00EB2D7D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083F46" w:rsidRPr="00DD48DE">
        <w:t xml:space="preserve">Macro levers provided little relief—gold and energy declined, yields eased modestly, and the dollar was steady. The pattern points to </w:t>
      </w:r>
      <w:r w:rsidR="00083F46" w:rsidRPr="00DD48DE">
        <w:rPr>
          <w:b/>
          <w:bCs/>
        </w:rPr>
        <w:t>slowing growth</w:t>
      </w:r>
      <w:r w:rsidR="00083F46" w:rsidRPr="00DD48DE">
        <w:t xml:space="preserve"> and </w:t>
      </w:r>
      <w:r w:rsidR="00083F46" w:rsidRPr="00DD48DE">
        <w:rPr>
          <w:b/>
          <w:bCs/>
        </w:rPr>
        <w:t>waning risk appetite</w:t>
      </w:r>
      <w:r w:rsidR="00083F46" w:rsidRPr="00DD48DE">
        <w:t>, consistent with a defensive environment where capital preservation takes precedence over risk-taking.</w:t>
      </w:r>
    </w:p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41D62"/>
    <w:rsid w:val="000453FB"/>
    <w:rsid w:val="0005522A"/>
    <w:rsid w:val="00083F46"/>
    <w:rsid w:val="000C488F"/>
    <w:rsid w:val="001114DC"/>
    <w:rsid w:val="00132CE2"/>
    <w:rsid w:val="00134680"/>
    <w:rsid w:val="00136AC2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A79E3"/>
    <w:rsid w:val="002D714E"/>
    <w:rsid w:val="00320A80"/>
    <w:rsid w:val="00341859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73F7"/>
    <w:rsid w:val="005712FC"/>
    <w:rsid w:val="00594F21"/>
    <w:rsid w:val="00596DA8"/>
    <w:rsid w:val="005D4749"/>
    <w:rsid w:val="00606D5D"/>
    <w:rsid w:val="00615605"/>
    <w:rsid w:val="00645233"/>
    <w:rsid w:val="006D59AC"/>
    <w:rsid w:val="00766DFD"/>
    <w:rsid w:val="007739A4"/>
    <w:rsid w:val="007C7954"/>
    <w:rsid w:val="007F3A4E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66203"/>
    <w:rsid w:val="00AA2725"/>
    <w:rsid w:val="00AF286D"/>
    <w:rsid w:val="00AF716B"/>
    <w:rsid w:val="00BA3171"/>
    <w:rsid w:val="00C34B33"/>
    <w:rsid w:val="00CB07A2"/>
    <w:rsid w:val="00CD7821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  <w:rsid w:val="00F53ACD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41CF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39</Words>
  <Characters>251</Characters>
  <Application>Microsoft Office Word</Application>
  <DocSecurity>0</DocSecurity>
  <Lines>6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17</cp:revision>
  <dcterms:created xsi:type="dcterms:W3CDTF">2025-10-14T15:51:00Z</dcterms:created>
  <dcterms:modified xsi:type="dcterms:W3CDTF">2025-10-29T00:20:00Z</dcterms:modified>
</cp:coreProperties>
</file>