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USD correlations: The strongest linkage to the U. S. dollar is concentrated in Gold Trust (GLD), which shows a moderate negative correlation of -0.0 48 over the past 30 days, indicating significant sensitivity to USD fluctuations.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