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14ABD" w14:textId="27488D07" w:rsidR="00514965" w:rsidRDefault="00986E79" w:rsidP="009627B6">
      <w:pPr>
        <w:pStyle w:val="Heading1"/>
        <w:rPr>
          <w:lang w:val="fi-FI"/>
        </w:rPr>
      </w:pPr>
      <w:r w:rsidRPr="00986E79">
        <w:rPr>
          <w:lang w:val="fi-FI"/>
        </w:rPr>
        <w:t>Johdanto</w:t>
      </w:r>
    </w:p>
    <w:p w14:paraId="19928D54" w14:textId="36E011B9" w:rsidR="00514965" w:rsidRPr="00514965" w:rsidRDefault="00514965" w:rsidP="00514965">
      <w:pPr>
        <w:pStyle w:val="Heading2"/>
        <w:rPr>
          <w:lang w:val="fi-FI"/>
        </w:rPr>
      </w:pPr>
      <w:r>
        <w:rPr>
          <w:lang w:val="fi-FI"/>
        </w:rPr>
        <w:t>Dokumentin tarkoitus</w:t>
      </w:r>
    </w:p>
    <w:p w14:paraId="3B524C13" w14:textId="363BED35" w:rsidR="00986E79" w:rsidRDefault="00986E79" w:rsidP="00986E79">
      <w:pPr>
        <w:rPr>
          <w:lang w:val="fi-FI"/>
        </w:rPr>
      </w:pPr>
      <w:r>
        <w:rPr>
          <w:lang w:val="fi-FI"/>
        </w:rPr>
        <w:t>T</w:t>
      </w:r>
      <w:r w:rsidR="00617640">
        <w:rPr>
          <w:lang w:val="fi-FI"/>
        </w:rPr>
        <w:t>ämä dokumentti on määrittelydokumentti kurssi</w:t>
      </w:r>
      <w:r w:rsidR="004577AB">
        <w:rPr>
          <w:lang w:val="fi-FI"/>
        </w:rPr>
        <w:t>a</w:t>
      </w:r>
      <w:r w:rsidR="00617640">
        <w:rPr>
          <w:lang w:val="fi-FI"/>
        </w:rPr>
        <w:t xml:space="preserve"> TKT20010 Tekoäly ja algoritmit</w:t>
      </w:r>
      <w:r w:rsidR="004577AB">
        <w:rPr>
          <w:lang w:val="fi-FI"/>
        </w:rPr>
        <w:t xml:space="preserve"> varten. Kyseessä syksyn 2024 2. implementaatio (28.10.-20.12.2024)</w:t>
      </w:r>
      <w:r w:rsidR="00617640">
        <w:rPr>
          <w:lang w:val="fi-FI"/>
        </w:rPr>
        <w:t xml:space="preserve">. Dokumentissa kuvataan </w:t>
      </w:r>
      <w:r w:rsidR="00F57423">
        <w:rPr>
          <w:lang w:val="fi-FI"/>
        </w:rPr>
        <w:t>toteutuksen</w:t>
      </w:r>
      <w:r w:rsidR="004577AB">
        <w:rPr>
          <w:lang w:val="fi-FI"/>
        </w:rPr>
        <w:t xml:space="preserve"> tärkeimmät ominaisuudet, toiminnallisuudet ja toteutusvälineet kurssin vaatimusten mukaisessa laajuudessa.</w:t>
      </w:r>
      <w:r w:rsidR="00284D9C">
        <w:rPr>
          <w:lang w:val="fi-FI"/>
        </w:rPr>
        <w:t xml:space="preserve"> </w:t>
      </w:r>
    </w:p>
    <w:p w14:paraId="527EE3D4" w14:textId="7EB3097D" w:rsidR="00986E79" w:rsidRDefault="00986E79" w:rsidP="00075BCC">
      <w:pPr>
        <w:pStyle w:val="Heading2"/>
        <w:rPr>
          <w:lang w:val="fi-FI"/>
        </w:rPr>
      </w:pPr>
      <w:r w:rsidRPr="00986E79">
        <w:rPr>
          <w:lang w:val="fi-FI"/>
        </w:rPr>
        <w:t xml:space="preserve">Projektin </w:t>
      </w:r>
      <w:r w:rsidR="003500B0">
        <w:rPr>
          <w:lang w:val="fi-FI"/>
        </w:rPr>
        <w:t>yleis</w:t>
      </w:r>
      <w:r w:rsidRPr="00986E79">
        <w:rPr>
          <w:lang w:val="fi-FI"/>
        </w:rPr>
        <w:t>kuvaus</w:t>
      </w:r>
    </w:p>
    <w:p w14:paraId="3C227C32" w14:textId="291EC1DC" w:rsidR="00284D9C" w:rsidRDefault="00284D9C" w:rsidP="00284D9C">
      <w:pPr>
        <w:rPr>
          <w:lang w:val="fi-FI"/>
        </w:rPr>
      </w:pPr>
      <w:r>
        <w:rPr>
          <w:lang w:val="fi-FI"/>
        </w:rPr>
        <w:t xml:space="preserve">Projektin aihe on ”Verkot ja polunetsintä”. </w:t>
      </w:r>
      <w:r w:rsidR="006271B7">
        <w:rPr>
          <w:lang w:val="fi-FI"/>
        </w:rPr>
        <w:t>Projektissa toteutetaan algoritmit</w:t>
      </w:r>
    </w:p>
    <w:p w14:paraId="01E7A056" w14:textId="0D9511C5" w:rsidR="00284D9C" w:rsidRDefault="00284D9C" w:rsidP="001F3D25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Dijkstra</w:t>
      </w:r>
    </w:p>
    <w:p w14:paraId="25EDF499" w14:textId="05B55B94" w:rsidR="00284D9C" w:rsidRDefault="00284D9C" w:rsidP="001F3D25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Fringe search</w:t>
      </w:r>
    </w:p>
    <w:p w14:paraId="6787BA08" w14:textId="0C893B9A" w:rsidR="00284D9C" w:rsidRDefault="00593D0A" w:rsidP="00284D9C">
      <w:pPr>
        <w:rPr>
          <w:lang w:val="fi-FI"/>
        </w:rPr>
      </w:pPr>
      <w:r>
        <w:rPr>
          <w:lang w:val="fi-FI"/>
        </w:rPr>
        <w:t>Algoritmeja sovelletaan painotettuihin verkkoihin, joi</w:t>
      </w:r>
      <w:r w:rsidR="006271B7">
        <w:rPr>
          <w:lang w:val="fi-FI"/>
        </w:rPr>
        <w:t xml:space="preserve">ssa kaarilla </w:t>
      </w:r>
      <w:r w:rsidR="00B6183F">
        <w:rPr>
          <w:lang w:val="fi-FI"/>
        </w:rPr>
        <w:t xml:space="preserve">on </w:t>
      </w:r>
      <w:r w:rsidR="006271B7">
        <w:rPr>
          <w:lang w:val="fi-FI"/>
        </w:rPr>
        <w:t xml:space="preserve">ei-negatiiviset, rajoittamattomat painot. Mikäli mahdollista, testaamisessa pyritään fokusoimaan reaalimaailman </w:t>
      </w:r>
      <w:r w:rsidR="001F3D25">
        <w:rPr>
          <w:lang w:val="fi-FI"/>
        </w:rPr>
        <w:t>kartta-aineistojen tyyppiseen materiaaliin</w:t>
      </w:r>
      <w:r w:rsidR="006271B7">
        <w:rPr>
          <w:lang w:val="fi-FI"/>
        </w:rPr>
        <w:t xml:space="preserve">. Toteutuksessa </w:t>
      </w:r>
      <w:r w:rsidR="00B6183F">
        <w:rPr>
          <w:lang w:val="fi-FI"/>
        </w:rPr>
        <w:t>tuotetaan</w:t>
      </w:r>
      <w:r w:rsidR="006271B7">
        <w:rPr>
          <w:lang w:val="fi-FI"/>
        </w:rPr>
        <w:t xml:space="preserve"> ensin käyttöliittymän perustoiminnallisuudet</w:t>
      </w:r>
      <w:r w:rsidR="00B6183F">
        <w:rPr>
          <w:lang w:val="fi-FI"/>
        </w:rPr>
        <w:t xml:space="preserve"> karttojen ja algoritmien suorittamisen hallintaan</w:t>
      </w:r>
      <w:r w:rsidR="006271B7">
        <w:rPr>
          <w:lang w:val="fi-FI"/>
        </w:rPr>
        <w:t>, sen jälkeen Dijkstra-algoritmi</w:t>
      </w:r>
      <w:r w:rsidR="00B6183F">
        <w:rPr>
          <w:lang w:val="fi-FI"/>
        </w:rPr>
        <w:t xml:space="preserve"> riittävälle tasolle testausta varten</w:t>
      </w:r>
      <w:r w:rsidR="006271B7">
        <w:rPr>
          <w:lang w:val="fi-FI"/>
        </w:rPr>
        <w:t xml:space="preserve"> ja lopuksi Fringe Search.</w:t>
      </w:r>
    </w:p>
    <w:p w14:paraId="78B812B8" w14:textId="77777777" w:rsidR="00284D9C" w:rsidRDefault="00284D9C" w:rsidP="00284D9C">
      <w:pPr>
        <w:pStyle w:val="Heading2"/>
        <w:rPr>
          <w:lang w:val="fi-FI"/>
        </w:rPr>
      </w:pPr>
      <w:r>
        <w:rPr>
          <w:lang w:val="fi-FI"/>
        </w:rPr>
        <w:t>Opinto-ohjelma</w:t>
      </w:r>
    </w:p>
    <w:p w14:paraId="27295BEB" w14:textId="59980651" w:rsidR="00284D9C" w:rsidRPr="00284D9C" w:rsidRDefault="00284D9C" w:rsidP="00284D9C">
      <w:pPr>
        <w:rPr>
          <w:lang w:val="fi-FI"/>
        </w:rPr>
      </w:pPr>
      <w:r>
        <w:rPr>
          <w:lang w:val="fi-FI"/>
        </w:rPr>
        <w:t xml:space="preserve">Suoritan kurssia </w:t>
      </w:r>
      <w:r w:rsidRPr="00EE37AC">
        <w:rPr>
          <w:lang w:val="fi-FI"/>
        </w:rPr>
        <w:t>erillisten opintojen suoritusoikeudella</w:t>
      </w:r>
      <w:r>
        <w:rPr>
          <w:lang w:val="fi-FI"/>
        </w:rPr>
        <w:t>. En kuulu mihinkään opinto-ohjelmaan.</w:t>
      </w:r>
    </w:p>
    <w:p w14:paraId="3A8C4873" w14:textId="22DEFF84" w:rsidR="00225D7F" w:rsidRDefault="00131612" w:rsidP="00225D7F">
      <w:pPr>
        <w:pStyle w:val="Heading1"/>
        <w:rPr>
          <w:lang w:val="fi-FI"/>
        </w:rPr>
      </w:pPr>
      <w:r>
        <w:rPr>
          <w:lang w:val="fi-FI"/>
        </w:rPr>
        <w:t>Ohjelmi</w:t>
      </w:r>
      <w:r w:rsidR="004C1254">
        <w:rPr>
          <w:lang w:val="fi-FI"/>
        </w:rPr>
        <w:t>en</w:t>
      </w:r>
      <w:r w:rsidR="00225D7F">
        <w:rPr>
          <w:lang w:val="fi-FI"/>
        </w:rPr>
        <w:t xml:space="preserve"> määrittely</w:t>
      </w:r>
    </w:p>
    <w:p w14:paraId="013A1E9E" w14:textId="7E407FA0" w:rsidR="003500B0" w:rsidRDefault="003500B0" w:rsidP="003500B0">
      <w:pPr>
        <w:pStyle w:val="Heading2"/>
        <w:rPr>
          <w:lang w:val="fi-FI"/>
        </w:rPr>
      </w:pPr>
      <w:r>
        <w:rPr>
          <w:lang w:val="fi-FI"/>
        </w:rPr>
        <w:t>Toteutettavat algoritmit</w:t>
      </w:r>
    </w:p>
    <w:p w14:paraId="244562AE" w14:textId="0B67297E" w:rsidR="00131612" w:rsidRDefault="00131612" w:rsidP="00131612">
      <w:pPr>
        <w:pStyle w:val="Heading3"/>
        <w:rPr>
          <w:lang w:val="fi-FI"/>
        </w:rPr>
      </w:pPr>
      <w:r>
        <w:rPr>
          <w:lang w:val="fi-FI"/>
        </w:rPr>
        <w:t>Dijkstra</w:t>
      </w:r>
    </w:p>
    <w:p w14:paraId="15C1E0FC" w14:textId="7D0A1BB8" w:rsidR="00A327A0" w:rsidRDefault="004C1254" w:rsidP="00131612">
      <w:pPr>
        <w:rPr>
          <w:lang w:val="fi-FI"/>
        </w:rPr>
      </w:pPr>
      <w:r w:rsidRPr="0087188A">
        <w:rPr>
          <w:lang w:val="fi-FI"/>
        </w:rPr>
        <w:t>Dijkstra</w:t>
      </w:r>
      <w:r w:rsidR="0087188A" w:rsidRPr="0087188A">
        <w:rPr>
          <w:lang w:val="fi-FI"/>
        </w:rPr>
        <w:t>-algoritmista toteutetaan yks</w:t>
      </w:r>
      <w:r w:rsidR="0087188A">
        <w:rPr>
          <w:lang w:val="fi-FI"/>
        </w:rPr>
        <w:t xml:space="preserve">isuuntainen, prioriteettijonolla </w:t>
      </w:r>
      <w:r w:rsidR="00A327A0">
        <w:rPr>
          <w:lang w:val="fi-FI"/>
        </w:rPr>
        <w:t xml:space="preserve">varustettu </w:t>
      </w:r>
      <w:r w:rsidR="0087188A">
        <w:rPr>
          <w:lang w:val="fi-FI"/>
        </w:rPr>
        <w:t xml:space="preserve">versio. </w:t>
      </w:r>
    </w:p>
    <w:p w14:paraId="765579B6" w14:textId="63D86DC9" w:rsidR="00A327A0" w:rsidRDefault="0087188A" w:rsidP="00131612">
      <w:pPr>
        <w:rPr>
          <w:lang w:val="fi-FI"/>
        </w:rPr>
      </w:pPr>
      <w:r>
        <w:rPr>
          <w:lang w:val="fi-FI"/>
        </w:rPr>
        <w:t xml:space="preserve">Alkuperäisen Dijkstran </w:t>
      </w:r>
      <w:r w:rsidR="007A3006">
        <w:rPr>
          <w:lang w:val="fi-FI"/>
        </w:rPr>
        <w:t>(1959)</w:t>
      </w:r>
      <w:r>
        <w:rPr>
          <w:lang w:val="fi-FI"/>
        </w:rPr>
        <w:t xml:space="preserve"> tieteellisen artikkelin esittelemän version aikavaati</w:t>
      </w:r>
      <w:r w:rsidR="005F64A8">
        <w:rPr>
          <w:lang w:val="fi-FI"/>
        </w:rPr>
        <w:t>vuu</w:t>
      </w:r>
      <w:r>
        <w:rPr>
          <w:lang w:val="fi-FI"/>
        </w:rPr>
        <w:t xml:space="preserve">s oli O(V^2). </w:t>
      </w:r>
      <w:r w:rsidR="00A327A0">
        <w:rPr>
          <w:lang w:val="fi-FI"/>
        </w:rPr>
        <w:t>Toteutettavan prioriteettijonollisen version aikavaati</w:t>
      </w:r>
      <w:r w:rsidR="005F64A8">
        <w:rPr>
          <w:lang w:val="fi-FI"/>
        </w:rPr>
        <w:t>vu</w:t>
      </w:r>
      <w:r w:rsidR="00A327A0">
        <w:rPr>
          <w:lang w:val="fi-FI"/>
        </w:rPr>
        <w:t xml:space="preserve">us on O((E+V) log(V)). Tästä ole ei löydettävissä selkeää </w:t>
      </w:r>
      <w:r w:rsidR="00A96F07">
        <w:rPr>
          <w:lang w:val="fi-FI"/>
        </w:rPr>
        <w:t>alkuperäis</w:t>
      </w:r>
      <w:r w:rsidR="00A327A0">
        <w:rPr>
          <w:lang w:val="fi-FI"/>
        </w:rPr>
        <w:t xml:space="preserve">viitettä, mutta periaate on esitetty </w:t>
      </w:r>
      <w:r w:rsidR="00A96F07">
        <w:rPr>
          <w:lang w:val="fi-FI"/>
        </w:rPr>
        <w:t xml:space="preserve">lukuisissa artikkeleissa ja </w:t>
      </w:r>
      <w:r w:rsidR="00337734">
        <w:rPr>
          <w:lang w:val="fi-FI"/>
        </w:rPr>
        <w:t>W</w:t>
      </w:r>
      <w:r w:rsidR="00A96F07">
        <w:rPr>
          <w:lang w:val="fi-FI"/>
        </w:rPr>
        <w:t>ikipediassa</w:t>
      </w:r>
      <w:r w:rsidR="00A327A0">
        <w:rPr>
          <w:lang w:val="fi-FI"/>
        </w:rPr>
        <w:t>. Algoritmin tilavaati</w:t>
      </w:r>
      <w:r w:rsidR="00397C91">
        <w:rPr>
          <w:lang w:val="fi-FI"/>
        </w:rPr>
        <w:t>vu</w:t>
      </w:r>
      <w:r w:rsidR="00A327A0">
        <w:rPr>
          <w:lang w:val="fi-FI"/>
        </w:rPr>
        <w:t>us riippuu</w:t>
      </w:r>
      <w:r w:rsidR="005F64A8">
        <w:rPr>
          <w:lang w:val="fi-FI"/>
        </w:rPr>
        <w:t xml:space="preserve"> toteutustavasta, mutta </w:t>
      </w:r>
      <w:r w:rsidR="00765438">
        <w:rPr>
          <w:lang w:val="fi-FI"/>
        </w:rPr>
        <w:t>se on</w:t>
      </w:r>
      <w:r w:rsidR="005F64A8">
        <w:rPr>
          <w:lang w:val="fi-FI"/>
        </w:rPr>
        <w:t xml:space="preserve"> lineaarinen O(V) tai O(V+E). Tilavaatimus lienee tässä tapauksessa vähemmän oleellinen kuin aikavaativuus eikä siitä ei ole löydettävissä selkeää tieteellistä viitettä.</w:t>
      </w:r>
    </w:p>
    <w:p w14:paraId="4ADEA1FE" w14:textId="697A172E" w:rsidR="002E6549" w:rsidRPr="002E6549" w:rsidRDefault="002E6549" w:rsidP="00131612">
      <w:pPr>
        <w:rPr>
          <w:lang w:val="fi-FI"/>
        </w:rPr>
      </w:pPr>
      <w:r>
        <w:rPr>
          <w:lang w:val="fi-FI"/>
        </w:rPr>
        <w:t xml:space="preserve">Toteutuksen lähtökohtana on Wikipedian viitteen luvusta </w:t>
      </w:r>
      <w:r w:rsidRPr="002E6549">
        <w:rPr>
          <w:i/>
          <w:iCs/>
          <w:lang w:val="fi-FI"/>
        </w:rPr>
        <w:t>Pseudocode</w:t>
      </w:r>
      <w:r>
        <w:rPr>
          <w:lang w:val="fi-FI"/>
        </w:rPr>
        <w:t xml:space="preserve"> löytyvä pseudokoodi.</w:t>
      </w:r>
    </w:p>
    <w:p w14:paraId="7317C69A" w14:textId="50074A71" w:rsidR="0070629C" w:rsidRPr="0087188A" w:rsidRDefault="0070629C" w:rsidP="00131612">
      <w:pPr>
        <w:rPr>
          <w:lang w:val="fi-FI"/>
        </w:rPr>
      </w:pPr>
      <w:r>
        <w:rPr>
          <w:lang w:val="fi-FI"/>
        </w:rPr>
        <w:t xml:space="preserve">Ajan mahdollistaessa on mahdollista lisäksi tutkia optimointeja kuten </w:t>
      </w:r>
      <w:r w:rsidR="00860D5B">
        <w:rPr>
          <w:lang w:val="fi-FI"/>
        </w:rPr>
        <w:t xml:space="preserve">kaksisuuntaisuus </w:t>
      </w:r>
      <w:r>
        <w:rPr>
          <w:lang w:val="fi-FI"/>
        </w:rPr>
        <w:t>ja kaksisuuntaisen jonon laskennan rinnakkaistaminen eri prosesseihin. Lähtöoletus kuitenkin on, että näitä ei toteuteta.</w:t>
      </w:r>
    </w:p>
    <w:p w14:paraId="52E24320" w14:textId="6C491F7D" w:rsidR="00131612" w:rsidRDefault="00131612" w:rsidP="00131612">
      <w:pPr>
        <w:pStyle w:val="Heading3"/>
        <w:rPr>
          <w:lang w:val="fi-FI"/>
        </w:rPr>
      </w:pPr>
      <w:r w:rsidRPr="0087188A">
        <w:rPr>
          <w:lang w:val="fi-FI"/>
        </w:rPr>
        <w:t xml:space="preserve">Fringe </w:t>
      </w:r>
      <w:r w:rsidR="00A96F07">
        <w:rPr>
          <w:lang w:val="fi-FI"/>
        </w:rPr>
        <w:t>s</w:t>
      </w:r>
      <w:r w:rsidRPr="0087188A">
        <w:rPr>
          <w:lang w:val="fi-FI"/>
        </w:rPr>
        <w:t>earch</w:t>
      </w:r>
    </w:p>
    <w:p w14:paraId="5119C106" w14:textId="17302533" w:rsidR="00A96F07" w:rsidRDefault="00A96F07" w:rsidP="00A96F07">
      <w:pPr>
        <w:rPr>
          <w:lang w:val="fi-FI"/>
        </w:rPr>
      </w:pPr>
      <w:r>
        <w:rPr>
          <w:lang w:val="fi-FI"/>
        </w:rPr>
        <w:t>Fringe search</w:t>
      </w:r>
      <w:r w:rsidR="00B6183F">
        <w:rPr>
          <w:lang w:val="fi-FI"/>
        </w:rPr>
        <w:t xml:space="preserve"> (</w:t>
      </w:r>
      <w:r w:rsidR="00CF737D" w:rsidRPr="00B6183F">
        <w:rPr>
          <w:i/>
          <w:iCs/>
          <w:lang w:val="fi-FI"/>
        </w:rPr>
        <w:t>Björns</w:t>
      </w:r>
      <w:r w:rsidR="00CF737D">
        <w:rPr>
          <w:i/>
          <w:iCs/>
          <w:lang w:val="fi-FI"/>
        </w:rPr>
        <w:t>s</w:t>
      </w:r>
      <w:r w:rsidR="00CF737D" w:rsidRPr="00B6183F">
        <w:rPr>
          <w:i/>
          <w:iCs/>
          <w:lang w:val="fi-FI"/>
        </w:rPr>
        <w:t>on</w:t>
      </w:r>
      <w:r w:rsidR="00B6183F" w:rsidRPr="00B6183F">
        <w:rPr>
          <w:i/>
          <w:iCs/>
          <w:lang w:val="fi-FI"/>
        </w:rPr>
        <w:t xml:space="preserve"> </w:t>
      </w:r>
      <w:r w:rsidR="00CF737D">
        <w:rPr>
          <w:i/>
          <w:iCs/>
          <w:lang w:val="fi-FI"/>
        </w:rPr>
        <w:t>et</w:t>
      </w:r>
      <w:r w:rsidR="00B6183F" w:rsidRPr="00B6183F">
        <w:rPr>
          <w:i/>
          <w:iCs/>
          <w:lang w:val="fi-FI"/>
        </w:rPr>
        <w:t xml:space="preserve"> al., 2005</w:t>
      </w:r>
      <w:r w:rsidR="00B6183F">
        <w:rPr>
          <w:lang w:val="fi-FI"/>
        </w:rPr>
        <w:t>)</w:t>
      </w:r>
      <w:r>
        <w:rPr>
          <w:lang w:val="fi-FI"/>
        </w:rPr>
        <w:t xml:space="preserve"> </w:t>
      </w:r>
      <w:r w:rsidR="00154568">
        <w:rPr>
          <w:lang w:val="fi-FI"/>
        </w:rPr>
        <w:t xml:space="preserve">on </w:t>
      </w:r>
      <w:r w:rsidR="006748FE">
        <w:rPr>
          <w:lang w:val="fi-FI"/>
        </w:rPr>
        <w:t>selkeästi rajattu</w:t>
      </w:r>
      <w:r w:rsidR="00154568">
        <w:rPr>
          <w:lang w:val="fi-FI"/>
        </w:rPr>
        <w:t xml:space="preserve"> algoritmi, jossa </w:t>
      </w:r>
      <w:r w:rsidR="007D1ECF">
        <w:rPr>
          <w:lang w:val="fi-FI"/>
        </w:rPr>
        <w:t xml:space="preserve">käytännön </w:t>
      </w:r>
      <w:r w:rsidR="00154568">
        <w:rPr>
          <w:lang w:val="fi-FI"/>
        </w:rPr>
        <w:t>muuntelua voi tapahtua lähinnä</w:t>
      </w:r>
      <w:r>
        <w:rPr>
          <w:lang w:val="fi-FI"/>
        </w:rPr>
        <w:t xml:space="preserve"> </w:t>
      </w:r>
      <w:r w:rsidR="007D1ECF">
        <w:rPr>
          <w:lang w:val="fi-FI"/>
        </w:rPr>
        <w:t>heuristiikkafunktion valinnassa.</w:t>
      </w:r>
      <w:r w:rsidR="00337734">
        <w:rPr>
          <w:lang w:val="fi-FI"/>
        </w:rPr>
        <w:t xml:space="preserve"> Alustava oletus on, että heuristisena funktiona käytetään euklidista etäisyyttä pisteiden välillä.</w:t>
      </w:r>
      <w:r w:rsidR="007D1ECF">
        <w:rPr>
          <w:lang w:val="fi-FI"/>
        </w:rPr>
        <w:t xml:space="preserve"> </w:t>
      </w:r>
    </w:p>
    <w:p w14:paraId="285A3692" w14:textId="4C71B30A" w:rsidR="007D1ECF" w:rsidRDefault="007D1ECF" w:rsidP="00A96F07">
      <w:pPr>
        <w:rPr>
          <w:lang w:val="fi-FI"/>
        </w:rPr>
      </w:pPr>
      <w:r>
        <w:rPr>
          <w:lang w:val="fi-FI"/>
        </w:rPr>
        <w:t>Fringe search</w:t>
      </w:r>
      <w:r w:rsidR="00337734">
        <w:rPr>
          <w:lang w:val="fi-FI"/>
        </w:rPr>
        <w:t>in aikavaativuus on O((V+E) log(V)) ja tilavaativuus O(V)</w:t>
      </w:r>
      <w:r w:rsidR="00765438">
        <w:rPr>
          <w:lang w:val="fi-FI"/>
        </w:rPr>
        <w:t>, joten se on tehokkuusluok</w:t>
      </w:r>
      <w:r w:rsidR="004024C3">
        <w:rPr>
          <w:lang w:val="fi-FI"/>
        </w:rPr>
        <w:t>altaan</w:t>
      </w:r>
      <w:r w:rsidR="00765438">
        <w:rPr>
          <w:lang w:val="fi-FI"/>
        </w:rPr>
        <w:t xml:space="preserve"> tasoa Dijkstran kanssa.</w:t>
      </w:r>
    </w:p>
    <w:p w14:paraId="7F0DC8B9" w14:textId="2F8A1093" w:rsidR="002E6549" w:rsidRDefault="002E6549" w:rsidP="00A96F07">
      <w:pPr>
        <w:rPr>
          <w:lang w:val="fi-FI"/>
        </w:rPr>
      </w:pPr>
      <w:r>
        <w:rPr>
          <w:lang w:val="fi-FI"/>
        </w:rPr>
        <w:t>Toteutuksen lähtökohtana toimii Bjönrsson et al. (2005) artikkelin luvusta 2.3 löytyvä pseudokoodi.</w:t>
      </w:r>
    </w:p>
    <w:p w14:paraId="5CEA0E25" w14:textId="77777777" w:rsidR="00337734" w:rsidRDefault="00337734" w:rsidP="00337734">
      <w:pPr>
        <w:rPr>
          <w:lang w:val="fi-FI"/>
        </w:rPr>
      </w:pPr>
      <w:r>
        <w:rPr>
          <w:lang w:val="fi-FI"/>
        </w:rPr>
        <w:lastRenderedPageBreak/>
        <w:t>Tässä vaiheessa ei ollut mahdollista ajankäytön vuoksi perehtyä tarkemmin fringe searhin yksityiskohtiin, joten toteutettavan kokonaisuuden mahdollinen tarkentaminen jätetään tehtäväksi myöhemmillä harjoitusviikoilla.</w:t>
      </w:r>
    </w:p>
    <w:p w14:paraId="73AC159A" w14:textId="42F94EF8" w:rsidR="003500B0" w:rsidRDefault="00A327A0" w:rsidP="003500B0">
      <w:pPr>
        <w:pStyle w:val="Heading2"/>
        <w:rPr>
          <w:lang w:val="fi-FI"/>
        </w:rPr>
      </w:pPr>
      <w:r>
        <w:rPr>
          <w:lang w:val="fi-FI"/>
        </w:rPr>
        <w:t>Toiminnallisuudet</w:t>
      </w:r>
    </w:p>
    <w:p w14:paraId="792E1C02" w14:textId="4710EC0F" w:rsidR="005F64A8" w:rsidRDefault="003D6BD6" w:rsidP="005F64A8">
      <w:pPr>
        <w:rPr>
          <w:lang w:val="fi-FI"/>
        </w:rPr>
      </w:pPr>
      <w:r>
        <w:rPr>
          <w:lang w:val="fi-FI"/>
        </w:rPr>
        <w:t>Alustavat t</w:t>
      </w:r>
      <w:r w:rsidR="005F64A8">
        <w:rPr>
          <w:lang w:val="fi-FI"/>
        </w:rPr>
        <w:t xml:space="preserve">oiminnallisuudet on </w:t>
      </w:r>
      <w:r>
        <w:rPr>
          <w:lang w:val="fi-FI"/>
        </w:rPr>
        <w:t xml:space="preserve">listattu Epiceinä ja </w:t>
      </w:r>
      <w:r w:rsidR="00155A90">
        <w:rPr>
          <w:lang w:val="fi-FI"/>
        </w:rPr>
        <w:t>Featureina</w:t>
      </w:r>
      <w:r w:rsidR="00566039">
        <w:rPr>
          <w:lang w:val="fi-FI"/>
        </w:rPr>
        <w:t xml:space="preserve">. Toiminnallisuudet on määritelty </w:t>
      </w:r>
      <w:r w:rsidR="003F1B2F">
        <w:rPr>
          <w:lang w:val="fi-FI"/>
        </w:rPr>
        <w:t>harjoitustyön</w:t>
      </w:r>
      <w:r w:rsidR="00566039">
        <w:rPr>
          <w:lang w:val="fi-FI"/>
        </w:rPr>
        <w:t xml:space="preserve"> toteuttamisen näkökulmasta sisältäen </w:t>
      </w:r>
      <w:r w:rsidR="00426EF8">
        <w:rPr>
          <w:lang w:val="fi-FI"/>
        </w:rPr>
        <w:t xml:space="preserve">kaikki </w:t>
      </w:r>
      <w:r w:rsidR="00566039">
        <w:rPr>
          <w:lang w:val="fi-FI"/>
        </w:rPr>
        <w:t xml:space="preserve">tuotettavat lopputuotokset, ei </w:t>
      </w:r>
      <w:r w:rsidR="003F1B2F">
        <w:rPr>
          <w:lang w:val="fi-FI"/>
        </w:rPr>
        <w:t>normaalista ohjelmiston toiminnallisen määrittelyn näkökulmasta</w:t>
      </w:r>
      <w:r w:rsidR="00566039">
        <w:rPr>
          <w:lang w:val="fi-FI"/>
        </w:rPr>
        <w:t>.</w:t>
      </w:r>
    </w:p>
    <w:p w14:paraId="6C3698B3" w14:textId="364E7D95" w:rsidR="0070629C" w:rsidRDefault="0070629C" w:rsidP="0006444B">
      <w:pPr>
        <w:pStyle w:val="ListParagraph"/>
        <w:numPr>
          <w:ilvl w:val="0"/>
          <w:numId w:val="5"/>
        </w:numPr>
        <w:rPr>
          <w:b/>
          <w:bCs/>
          <w:lang w:val="fi-FI"/>
        </w:rPr>
      </w:pPr>
      <w:r w:rsidRPr="0070629C">
        <w:rPr>
          <w:b/>
          <w:bCs/>
          <w:lang w:val="fi-FI"/>
        </w:rPr>
        <w:t xml:space="preserve">Epic 1. </w:t>
      </w:r>
      <w:r w:rsidR="00566039">
        <w:rPr>
          <w:b/>
          <w:bCs/>
          <w:lang w:val="fi-FI"/>
        </w:rPr>
        <w:t>Validointi</w:t>
      </w:r>
      <w:r w:rsidR="00EF4F78">
        <w:rPr>
          <w:b/>
          <w:bCs/>
          <w:lang w:val="fi-FI"/>
        </w:rPr>
        <w:t xml:space="preserve"> ja ohjeet</w:t>
      </w:r>
    </w:p>
    <w:p w14:paraId="7DE1A405" w14:textId="0C0E6155" w:rsidR="0070629C" w:rsidRPr="00566039" w:rsidRDefault="00155A90" w:rsidP="0070629C">
      <w:pPr>
        <w:pStyle w:val="ListParagraph"/>
        <w:numPr>
          <w:ilvl w:val="1"/>
          <w:numId w:val="5"/>
        </w:numPr>
        <w:rPr>
          <w:i/>
          <w:iCs/>
          <w:lang w:val="fi-FI"/>
        </w:rPr>
      </w:pPr>
      <w:r>
        <w:rPr>
          <w:i/>
          <w:iCs/>
          <w:lang w:val="fi-FI"/>
        </w:rPr>
        <w:t>Feature</w:t>
      </w:r>
      <w:r w:rsidR="0070629C" w:rsidRPr="00566039">
        <w:rPr>
          <w:i/>
          <w:iCs/>
          <w:lang w:val="fi-FI"/>
        </w:rPr>
        <w:t xml:space="preserve"> 1.1 Testimateriaalien hankkiminen</w:t>
      </w:r>
    </w:p>
    <w:p w14:paraId="23C28215" w14:textId="5F0F89A9" w:rsidR="00566039" w:rsidRPr="00566039" w:rsidRDefault="00566039" w:rsidP="00566039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Tuotos: testeissä käytettävät kartat</w:t>
      </w:r>
    </w:p>
    <w:p w14:paraId="3051DB3D" w14:textId="784B1C28" w:rsidR="0070629C" w:rsidRDefault="00155A90" w:rsidP="0070629C">
      <w:pPr>
        <w:pStyle w:val="ListParagraph"/>
        <w:numPr>
          <w:ilvl w:val="1"/>
          <w:numId w:val="5"/>
        </w:numPr>
        <w:rPr>
          <w:i/>
          <w:iCs/>
          <w:lang w:val="fi-FI"/>
        </w:rPr>
      </w:pPr>
      <w:r>
        <w:rPr>
          <w:i/>
          <w:iCs/>
          <w:lang w:val="fi-FI"/>
        </w:rPr>
        <w:t>Feature</w:t>
      </w:r>
      <w:r w:rsidRPr="00566039">
        <w:rPr>
          <w:i/>
          <w:iCs/>
          <w:lang w:val="fi-FI"/>
        </w:rPr>
        <w:t xml:space="preserve"> </w:t>
      </w:r>
      <w:r w:rsidR="0070629C" w:rsidRPr="00566039">
        <w:rPr>
          <w:i/>
          <w:iCs/>
          <w:lang w:val="fi-FI"/>
        </w:rPr>
        <w:t xml:space="preserve">1.2 </w:t>
      </w:r>
      <w:r w:rsidR="00073A22">
        <w:rPr>
          <w:i/>
          <w:iCs/>
          <w:lang w:val="fi-FI"/>
        </w:rPr>
        <w:t>Testis</w:t>
      </w:r>
      <w:r w:rsidR="00566039" w:rsidRPr="00566039">
        <w:rPr>
          <w:i/>
          <w:iCs/>
          <w:lang w:val="fi-FI"/>
        </w:rPr>
        <w:t>uunnitelma</w:t>
      </w:r>
      <w:r w:rsidR="00426EF8">
        <w:rPr>
          <w:i/>
          <w:iCs/>
          <w:lang w:val="fi-FI"/>
        </w:rPr>
        <w:t>n tuottaminen</w:t>
      </w:r>
      <w:r w:rsidR="0070629C" w:rsidRPr="00566039">
        <w:rPr>
          <w:i/>
          <w:iCs/>
          <w:lang w:val="fi-FI"/>
        </w:rPr>
        <w:t xml:space="preserve"> </w:t>
      </w:r>
    </w:p>
    <w:p w14:paraId="34BE7F23" w14:textId="356FB400" w:rsidR="00566039" w:rsidRPr="00566039" w:rsidRDefault="00566039" w:rsidP="00566039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Tuotos: testausdokumentin suunnitelmaosuus</w:t>
      </w:r>
    </w:p>
    <w:p w14:paraId="49E61A35" w14:textId="0844E48A" w:rsidR="0070629C" w:rsidRDefault="00155A90" w:rsidP="0070629C">
      <w:pPr>
        <w:pStyle w:val="ListParagraph"/>
        <w:numPr>
          <w:ilvl w:val="1"/>
          <w:numId w:val="5"/>
        </w:numPr>
        <w:rPr>
          <w:i/>
          <w:iCs/>
          <w:lang w:val="fi-FI"/>
        </w:rPr>
      </w:pPr>
      <w:r>
        <w:rPr>
          <w:i/>
          <w:iCs/>
          <w:lang w:val="fi-FI"/>
        </w:rPr>
        <w:t>Feature</w:t>
      </w:r>
      <w:r w:rsidRPr="00566039">
        <w:rPr>
          <w:i/>
          <w:iCs/>
          <w:lang w:val="fi-FI"/>
        </w:rPr>
        <w:t xml:space="preserve"> </w:t>
      </w:r>
      <w:r w:rsidR="0070629C" w:rsidRPr="00566039">
        <w:rPr>
          <w:i/>
          <w:iCs/>
          <w:lang w:val="fi-FI"/>
        </w:rPr>
        <w:t xml:space="preserve">1.3 </w:t>
      </w:r>
      <w:r w:rsidR="00566039">
        <w:rPr>
          <w:i/>
          <w:iCs/>
          <w:lang w:val="fi-FI"/>
        </w:rPr>
        <w:t>Validoinnin</w:t>
      </w:r>
      <w:r w:rsidR="0070629C" w:rsidRPr="00566039">
        <w:rPr>
          <w:i/>
          <w:iCs/>
          <w:lang w:val="fi-FI"/>
        </w:rPr>
        <w:t xml:space="preserve"> toteutus</w:t>
      </w:r>
      <w:r w:rsidR="00566039" w:rsidRPr="00566039">
        <w:rPr>
          <w:i/>
          <w:iCs/>
          <w:lang w:val="fi-FI"/>
        </w:rPr>
        <w:t xml:space="preserve"> ja dokumentointi</w:t>
      </w:r>
    </w:p>
    <w:p w14:paraId="0131730F" w14:textId="34ECCE13" w:rsidR="00566039" w:rsidRPr="00EF4F78" w:rsidRDefault="00566039" w:rsidP="00566039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Tuotos: testausdokumentin testitulosten osuus</w:t>
      </w:r>
    </w:p>
    <w:p w14:paraId="4AAE487B" w14:textId="12C33536" w:rsidR="00EF4F78" w:rsidRDefault="00EF4F78" w:rsidP="00EF4F78">
      <w:pPr>
        <w:pStyle w:val="ListParagraph"/>
        <w:numPr>
          <w:ilvl w:val="1"/>
          <w:numId w:val="5"/>
        </w:numPr>
        <w:rPr>
          <w:i/>
          <w:iCs/>
          <w:lang w:val="fi-FI"/>
        </w:rPr>
      </w:pPr>
      <w:r>
        <w:rPr>
          <w:i/>
          <w:iCs/>
          <w:lang w:val="fi-FI"/>
        </w:rPr>
        <w:t>Feature</w:t>
      </w:r>
      <w:r w:rsidRPr="00566039">
        <w:rPr>
          <w:i/>
          <w:iCs/>
          <w:lang w:val="fi-FI"/>
        </w:rPr>
        <w:t xml:space="preserve"> 1.3 </w:t>
      </w:r>
      <w:r>
        <w:rPr>
          <w:i/>
          <w:iCs/>
          <w:lang w:val="fi-FI"/>
        </w:rPr>
        <w:t>Käyttöohjeen tuottaminen</w:t>
      </w:r>
    </w:p>
    <w:p w14:paraId="6CE93D98" w14:textId="6E90308C" w:rsidR="00EF4F78" w:rsidRPr="00EF4F78" w:rsidRDefault="00EF4F78" w:rsidP="00EF4F78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Tuotos: käyttöohje</w:t>
      </w:r>
    </w:p>
    <w:p w14:paraId="4A97930B" w14:textId="5CA9F332" w:rsidR="00566039" w:rsidRPr="00566039" w:rsidRDefault="00566039" w:rsidP="00566039">
      <w:pPr>
        <w:pStyle w:val="ListParagraph"/>
        <w:numPr>
          <w:ilvl w:val="0"/>
          <w:numId w:val="5"/>
        </w:numPr>
        <w:rPr>
          <w:lang w:val="fi-FI"/>
        </w:rPr>
      </w:pPr>
      <w:r>
        <w:rPr>
          <w:b/>
          <w:bCs/>
          <w:lang w:val="fi-FI"/>
        </w:rPr>
        <w:t>Epic 2. Käyttöliittymä</w:t>
      </w:r>
    </w:p>
    <w:p w14:paraId="16F2D61C" w14:textId="1FCF7461" w:rsidR="00426EF8" w:rsidRDefault="00155A90" w:rsidP="00566039">
      <w:pPr>
        <w:pStyle w:val="ListParagraph"/>
        <w:numPr>
          <w:ilvl w:val="1"/>
          <w:numId w:val="5"/>
        </w:numPr>
        <w:rPr>
          <w:i/>
          <w:iCs/>
          <w:lang w:val="fi-FI"/>
        </w:rPr>
      </w:pPr>
      <w:r>
        <w:rPr>
          <w:i/>
          <w:iCs/>
          <w:lang w:val="fi-FI"/>
        </w:rPr>
        <w:t>Feature</w:t>
      </w:r>
      <w:r w:rsidRPr="00566039">
        <w:rPr>
          <w:i/>
          <w:iCs/>
          <w:lang w:val="fi-FI"/>
        </w:rPr>
        <w:t xml:space="preserve"> </w:t>
      </w:r>
      <w:r w:rsidR="00566039" w:rsidRPr="00566039">
        <w:rPr>
          <w:i/>
          <w:iCs/>
          <w:lang w:val="fi-FI"/>
        </w:rPr>
        <w:t>2.1 Lataa kartta</w:t>
      </w:r>
      <w:r w:rsidR="00426EF8">
        <w:rPr>
          <w:i/>
          <w:iCs/>
          <w:lang w:val="fi-FI"/>
        </w:rPr>
        <w:t xml:space="preserve"> käyttöliittymästä</w:t>
      </w:r>
      <w:r w:rsidR="00566039" w:rsidRPr="00566039">
        <w:rPr>
          <w:i/>
          <w:iCs/>
          <w:lang w:val="fi-FI"/>
        </w:rPr>
        <w:t xml:space="preserve"> </w:t>
      </w:r>
    </w:p>
    <w:p w14:paraId="349EC926" w14:textId="3D3D4AEE" w:rsidR="00566039" w:rsidRPr="00566039" w:rsidRDefault="00426EF8" w:rsidP="00426EF8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Toiminnot: lataa kartan käyttöliittymästä</w:t>
      </w:r>
      <w:r w:rsidR="009627B6">
        <w:rPr>
          <w:lang w:val="fi-FI"/>
        </w:rPr>
        <w:t>,</w:t>
      </w:r>
      <w:r>
        <w:rPr>
          <w:lang w:val="fi-FI"/>
        </w:rPr>
        <w:t xml:space="preserve"> muuntaa sen </w:t>
      </w:r>
      <w:r w:rsidR="00EB31A3">
        <w:rPr>
          <w:lang w:val="fi-FI"/>
        </w:rPr>
        <w:t>sisäiseen</w:t>
      </w:r>
      <w:r>
        <w:rPr>
          <w:lang w:val="fi-FI"/>
        </w:rPr>
        <w:t xml:space="preserve"> esitysmuotoon</w:t>
      </w:r>
      <w:r w:rsidR="009627B6">
        <w:rPr>
          <w:lang w:val="fi-FI"/>
        </w:rPr>
        <w:t xml:space="preserve"> ja visualisoi sen käyttäjälle</w:t>
      </w:r>
    </w:p>
    <w:p w14:paraId="5874F0E2" w14:textId="51EBD832" w:rsidR="00566039" w:rsidRPr="00426EF8" w:rsidRDefault="00566039" w:rsidP="00566039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Tuotos: käyttöliittymä, joka pystyy lataamaan ja visualisoimaan kartan</w:t>
      </w:r>
    </w:p>
    <w:p w14:paraId="5720476F" w14:textId="36D41E85" w:rsidR="00426EF8" w:rsidRDefault="00155A90" w:rsidP="00426EF8">
      <w:pPr>
        <w:pStyle w:val="ListParagraph"/>
        <w:numPr>
          <w:ilvl w:val="1"/>
          <w:numId w:val="5"/>
        </w:numPr>
        <w:rPr>
          <w:i/>
          <w:iCs/>
          <w:lang w:val="fi-FI"/>
        </w:rPr>
      </w:pPr>
      <w:r>
        <w:rPr>
          <w:i/>
          <w:iCs/>
          <w:lang w:val="fi-FI"/>
        </w:rPr>
        <w:t>Feature</w:t>
      </w:r>
      <w:r w:rsidRPr="00566039">
        <w:rPr>
          <w:i/>
          <w:iCs/>
          <w:lang w:val="fi-FI"/>
        </w:rPr>
        <w:t xml:space="preserve"> </w:t>
      </w:r>
      <w:r w:rsidR="00426EF8">
        <w:rPr>
          <w:i/>
          <w:iCs/>
          <w:lang w:val="fi-FI"/>
        </w:rPr>
        <w:t>2.2 Laske reitti</w:t>
      </w:r>
    </w:p>
    <w:p w14:paraId="77D9024F" w14:textId="39788DDA" w:rsidR="00426EF8" w:rsidRPr="00426EF8" w:rsidRDefault="00426EF8" w:rsidP="00426EF8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Toiminnot: laskee reitin valitu</w:t>
      </w:r>
      <w:r w:rsidR="00E42359">
        <w:rPr>
          <w:lang w:val="fi-FI"/>
        </w:rPr>
        <w:t>sta alkupisteestä valittuun loppupisteeseen valitulla</w:t>
      </w:r>
      <w:r>
        <w:rPr>
          <w:lang w:val="fi-FI"/>
        </w:rPr>
        <w:t xml:space="preserve"> kartalla ja algoritmilla</w:t>
      </w:r>
    </w:p>
    <w:p w14:paraId="73547675" w14:textId="510D7728" w:rsidR="00426EF8" w:rsidRDefault="00426EF8" w:rsidP="00426EF8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Tuotos: käyttöliittymä, joka pystyy suorittamaan reitin laskemisen halutuilla parametreilla</w:t>
      </w:r>
    </w:p>
    <w:p w14:paraId="2ECD87B0" w14:textId="151B4CF2" w:rsidR="00426EF8" w:rsidRDefault="00155A90" w:rsidP="00426EF8">
      <w:pPr>
        <w:pStyle w:val="ListParagraph"/>
        <w:numPr>
          <w:ilvl w:val="1"/>
          <w:numId w:val="5"/>
        </w:numPr>
        <w:rPr>
          <w:i/>
          <w:iCs/>
          <w:lang w:val="fi-FI"/>
        </w:rPr>
      </w:pPr>
      <w:r>
        <w:rPr>
          <w:i/>
          <w:iCs/>
          <w:lang w:val="fi-FI"/>
        </w:rPr>
        <w:t>Feature</w:t>
      </w:r>
      <w:r w:rsidRPr="00566039">
        <w:rPr>
          <w:i/>
          <w:iCs/>
          <w:lang w:val="fi-FI"/>
        </w:rPr>
        <w:t xml:space="preserve"> </w:t>
      </w:r>
      <w:r w:rsidR="00426EF8" w:rsidRPr="00426EF8">
        <w:rPr>
          <w:i/>
          <w:iCs/>
          <w:lang w:val="fi-FI"/>
        </w:rPr>
        <w:t>2.</w:t>
      </w:r>
      <w:r w:rsidR="00426EF8">
        <w:rPr>
          <w:i/>
          <w:iCs/>
          <w:lang w:val="fi-FI"/>
        </w:rPr>
        <w:t>3</w:t>
      </w:r>
      <w:r w:rsidR="00426EF8" w:rsidRPr="00426EF8">
        <w:rPr>
          <w:i/>
          <w:iCs/>
          <w:lang w:val="fi-FI"/>
        </w:rPr>
        <w:t xml:space="preserve"> Visualisoi </w:t>
      </w:r>
      <w:r w:rsidR="00426EF8">
        <w:rPr>
          <w:i/>
          <w:iCs/>
          <w:lang w:val="fi-FI"/>
        </w:rPr>
        <w:t>reitti</w:t>
      </w:r>
    </w:p>
    <w:p w14:paraId="616BB3E2" w14:textId="43A6C607" w:rsidR="00426EF8" w:rsidRDefault="00426EF8" w:rsidP="00426EF8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Toiminnot: visualisoi sisäisessä esitysmuodossa olevan, algoritmin laskeman reitin kartalle käyttöliittymässä</w:t>
      </w:r>
    </w:p>
    <w:p w14:paraId="63E354D6" w14:textId="3CAB0850" w:rsidR="00426EF8" w:rsidRPr="00426EF8" w:rsidRDefault="00426EF8" w:rsidP="00426EF8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Tuotos: käyttöliittymä, joka pystyy visualisoimaan reitin</w:t>
      </w:r>
    </w:p>
    <w:p w14:paraId="766E90A7" w14:textId="25659337" w:rsidR="00426EF8" w:rsidRPr="00426EF8" w:rsidRDefault="00155A90" w:rsidP="00426EF8">
      <w:pPr>
        <w:pStyle w:val="ListParagraph"/>
        <w:numPr>
          <w:ilvl w:val="1"/>
          <w:numId w:val="5"/>
        </w:numPr>
        <w:rPr>
          <w:i/>
          <w:iCs/>
          <w:lang w:val="fi-FI"/>
        </w:rPr>
      </w:pPr>
      <w:r>
        <w:rPr>
          <w:i/>
          <w:iCs/>
          <w:lang w:val="fi-FI"/>
        </w:rPr>
        <w:t>Feature</w:t>
      </w:r>
      <w:r w:rsidRPr="00566039">
        <w:rPr>
          <w:i/>
          <w:iCs/>
          <w:lang w:val="fi-FI"/>
        </w:rPr>
        <w:t xml:space="preserve"> </w:t>
      </w:r>
      <w:r w:rsidR="00426EF8">
        <w:rPr>
          <w:lang w:val="fi-FI"/>
        </w:rPr>
        <w:t>2.3 Tallenna tulokset</w:t>
      </w:r>
    </w:p>
    <w:p w14:paraId="5388E81E" w14:textId="31994231" w:rsidR="00426EF8" w:rsidRPr="00426EF8" w:rsidRDefault="00426EF8" w:rsidP="00426EF8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 xml:space="preserve">Tuotos: </w:t>
      </w:r>
      <w:r w:rsidR="00E170E1">
        <w:rPr>
          <w:lang w:val="fi-FI"/>
        </w:rPr>
        <w:t>käyttöliittymä, joka pystyy tallentamaan laskennan tulokset niin, että ne ovat jatkohyödynnettävissä</w:t>
      </w:r>
    </w:p>
    <w:p w14:paraId="20325BB5" w14:textId="5AD23B0F" w:rsidR="003D6BD6" w:rsidRPr="0070629C" w:rsidRDefault="003D6BD6" w:rsidP="0006444B">
      <w:pPr>
        <w:pStyle w:val="ListParagraph"/>
        <w:numPr>
          <w:ilvl w:val="0"/>
          <w:numId w:val="5"/>
        </w:numPr>
        <w:rPr>
          <w:lang w:val="fi-FI"/>
        </w:rPr>
      </w:pPr>
      <w:r w:rsidRPr="0070629C">
        <w:rPr>
          <w:b/>
          <w:bCs/>
          <w:lang w:val="fi-FI"/>
        </w:rPr>
        <w:t xml:space="preserve">Epic </w:t>
      </w:r>
      <w:r w:rsidR="00566039">
        <w:rPr>
          <w:b/>
          <w:bCs/>
          <w:lang w:val="fi-FI"/>
        </w:rPr>
        <w:t>3</w:t>
      </w:r>
      <w:r w:rsidRPr="0070629C">
        <w:rPr>
          <w:b/>
          <w:bCs/>
          <w:lang w:val="fi-FI"/>
        </w:rPr>
        <w:t xml:space="preserve">. </w:t>
      </w:r>
      <w:r w:rsidR="0070629C">
        <w:rPr>
          <w:b/>
          <w:bCs/>
          <w:lang w:val="fi-FI"/>
        </w:rPr>
        <w:t>Dijkstra</w:t>
      </w:r>
    </w:p>
    <w:p w14:paraId="30F1C584" w14:textId="65D46294" w:rsidR="0070629C" w:rsidRDefault="00155A90" w:rsidP="0070629C">
      <w:pPr>
        <w:pStyle w:val="ListParagraph"/>
        <w:numPr>
          <w:ilvl w:val="1"/>
          <w:numId w:val="5"/>
        </w:numPr>
        <w:rPr>
          <w:i/>
          <w:iCs/>
          <w:lang w:val="fi-FI"/>
        </w:rPr>
      </w:pPr>
      <w:r>
        <w:rPr>
          <w:i/>
          <w:iCs/>
          <w:lang w:val="fi-FI"/>
        </w:rPr>
        <w:t>Feature</w:t>
      </w:r>
      <w:r w:rsidRPr="00566039">
        <w:rPr>
          <w:i/>
          <w:iCs/>
          <w:lang w:val="fi-FI"/>
        </w:rPr>
        <w:t xml:space="preserve"> </w:t>
      </w:r>
      <w:r w:rsidR="00FB3AA8">
        <w:rPr>
          <w:i/>
          <w:iCs/>
          <w:lang w:val="fi-FI"/>
        </w:rPr>
        <w:t>3</w:t>
      </w:r>
      <w:r w:rsidR="0070629C" w:rsidRPr="00566039">
        <w:rPr>
          <w:i/>
          <w:iCs/>
          <w:lang w:val="fi-FI"/>
        </w:rPr>
        <w:t>.1 Dijkstran algoritmin perustoteutus</w:t>
      </w:r>
    </w:p>
    <w:p w14:paraId="453A8AFA" w14:textId="4CD730C7" w:rsidR="00E170E1" w:rsidRPr="00E170E1" w:rsidRDefault="00E170E1" w:rsidP="00566039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Toiminnot: algoritmi saa parametrina kartan sekä alku- ja loppupisteen ja laskee jollain tavoin reitin niiden välillä</w:t>
      </w:r>
    </w:p>
    <w:p w14:paraId="0DF1F5E0" w14:textId="1D5CD970" w:rsidR="00566039" w:rsidRPr="00566039" w:rsidRDefault="00566039" w:rsidP="00566039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Tuotos: toimiva</w:t>
      </w:r>
      <w:r w:rsidR="00E170E1">
        <w:rPr>
          <w:lang w:val="fi-FI"/>
        </w:rPr>
        <w:t xml:space="preserve"> mutta ei lopullinen</w:t>
      </w:r>
      <w:r>
        <w:rPr>
          <w:lang w:val="fi-FI"/>
        </w:rPr>
        <w:t xml:space="preserve"> versio algoritmista</w:t>
      </w:r>
    </w:p>
    <w:p w14:paraId="04810F45" w14:textId="7079C08C" w:rsidR="0070629C" w:rsidRDefault="00155A90" w:rsidP="0070629C">
      <w:pPr>
        <w:pStyle w:val="ListParagraph"/>
        <w:numPr>
          <w:ilvl w:val="1"/>
          <w:numId w:val="5"/>
        </w:numPr>
        <w:rPr>
          <w:i/>
          <w:iCs/>
          <w:lang w:val="fi-FI"/>
        </w:rPr>
      </w:pPr>
      <w:r>
        <w:rPr>
          <w:i/>
          <w:iCs/>
          <w:lang w:val="fi-FI"/>
        </w:rPr>
        <w:t>Feature</w:t>
      </w:r>
      <w:r w:rsidRPr="00566039">
        <w:rPr>
          <w:i/>
          <w:iCs/>
          <w:lang w:val="fi-FI"/>
        </w:rPr>
        <w:t xml:space="preserve"> </w:t>
      </w:r>
      <w:r w:rsidR="00FB3AA8">
        <w:rPr>
          <w:i/>
          <w:iCs/>
          <w:lang w:val="fi-FI"/>
        </w:rPr>
        <w:t>3</w:t>
      </w:r>
      <w:r w:rsidR="0070629C" w:rsidRPr="00566039">
        <w:rPr>
          <w:i/>
          <w:iCs/>
          <w:lang w:val="fi-FI"/>
        </w:rPr>
        <w:t>.2 Prioriteettijono ja optimointi</w:t>
      </w:r>
    </w:p>
    <w:p w14:paraId="6E773757" w14:textId="7DEA4C75" w:rsidR="00E170E1" w:rsidRPr="00E170E1" w:rsidRDefault="00E170E1" w:rsidP="00E170E1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Toiminnot: algoritmi saa parametrina kartan sekä alku- ja loppupisteen ja laskee reitin niiden välillä</w:t>
      </w:r>
    </w:p>
    <w:p w14:paraId="170FFDE9" w14:textId="58B68E20" w:rsidR="00566039" w:rsidRPr="00566039" w:rsidRDefault="00566039" w:rsidP="00566039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Tuotos: lopullinen versio algoritmista</w:t>
      </w:r>
    </w:p>
    <w:p w14:paraId="3AA28A63" w14:textId="395074E1" w:rsidR="0070629C" w:rsidRPr="0070629C" w:rsidRDefault="0070629C" w:rsidP="0006444B">
      <w:pPr>
        <w:pStyle w:val="ListParagraph"/>
        <w:numPr>
          <w:ilvl w:val="0"/>
          <w:numId w:val="5"/>
        </w:numPr>
        <w:rPr>
          <w:lang w:val="fi-FI"/>
        </w:rPr>
      </w:pPr>
      <w:r>
        <w:rPr>
          <w:b/>
          <w:bCs/>
          <w:lang w:val="fi-FI"/>
        </w:rPr>
        <w:t xml:space="preserve">Epic </w:t>
      </w:r>
      <w:r w:rsidR="00566039">
        <w:rPr>
          <w:b/>
          <w:bCs/>
          <w:lang w:val="fi-FI"/>
        </w:rPr>
        <w:t>4</w:t>
      </w:r>
      <w:r>
        <w:rPr>
          <w:b/>
          <w:bCs/>
          <w:lang w:val="fi-FI"/>
        </w:rPr>
        <w:t>. Fringe Search</w:t>
      </w:r>
    </w:p>
    <w:p w14:paraId="4F1C8F5A" w14:textId="5DAC3A2A" w:rsidR="00566039" w:rsidRDefault="00155A90" w:rsidP="00566039">
      <w:pPr>
        <w:pStyle w:val="ListParagraph"/>
        <w:numPr>
          <w:ilvl w:val="1"/>
          <w:numId w:val="5"/>
        </w:numPr>
        <w:rPr>
          <w:lang w:val="fi-FI"/>
        </w:rPr>
      </w:pPr>
      <w:r>
        <w:rPr>
          <w:i/>
          <w:iCs/>
          <w:lang w:val="fi-FI"/>
        </w:rPr>
        <w:t>Feature</w:t>
      </w:r>
      <w:r w:rsidRPr="00566039">
        <w:rPr>
          <w:i/>
          <w:iCs/>
          <w:lang w:val="fi-FI"/>
        </w:rPr>
        <w:t xml:space="preserve"> </w:t>
      </w:r>
      <w:r w:rsidR="003F1B2F">
        <w:rPr>
          <w:lang w:val="fi-FI"/>
        </w:rPr>
        <w:t>4.1 Fringe search perustoteutus</w:t>
      </w:r>
    </w:p>
    <w:p w14:paraId="2E876DC9" w14:textId="416A1849" w:rsidR="003F1B2F" w:rsidRPr="003F1B2F" w:rsidRDefault="003F1B2F" w:rsidP="003F1B2F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Tuotos: ajettavissa oleva versio algoritmista</w:t>
      </w:r>
    </w:p>
    <w:p w14:paraId="108D87C1" w14:textId="59B56CD1" w:rsidR="003F1B2F" w:rsidRDefault="00155A90" w:rsidP="00566039">
      <w:pPr>
        <w:pStyle w:val="ListParagraph"/>
        <w:numPr>
          <w:ilvl w:val="1"/>
          <w:numId w:val="5"/>
        </w:numPr>
        <w:rPr>
          <w:lang w:val="fi-FI"/>
        </w:rPr>
      </w:pPr>
      <w:r>
        <w:rPr>
          <w:i/>
          <w:iCs/>
          <w:lang w:val="fi-FI"/>
        </w:rPr>
        <w:t>Feature</w:t>
      </w:r>
      <w:r w:rsidRPr="00566039">
        <w:rPr>
          <w:i/>
          <w:iCs/>
          <w:lang w:val="fi-FI"/>
        </w:rPr>
        <w:t xml:space="preserve"> </w:t>
      </w:r>
      <w:r w:rsidR="003F1B2F">
        <w:rPr>
          <w:lang w:val="fi-FI"/>
        </w:rPr>
        <w:t>4.2 Fringe search viimeistely</w:t>
      </w:r>
    </w:p>
    <w:p w14:paraId="59EC7B13" w14:textId="11CD192E" w:rsidR="003F1B2F" w:rsidRPr="003F1B2F" w:rsidRDefault="003F1B2F" w:rsidP="003F1B2F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lastRenderedPageBreak/>
        <w:t>Tuotos: lopullinen versio algoritmista</w:t>
      </w:r>
    </w:p>
    <w:p w14:paraId="75EFA2C6" w14:textId="42343862" w:rsidR="00986E79" w:rsidRDefault="00986E79" w:rsidP="00986E79">
      <w:pPr>
        <w:pStyle w:val="Heading1"/>
        <w:rPr>
          <w:lang w:val="fi-FI"/>
        </w:rPr>
      </w:pPr>
      <w:r w:rsidRPr="00986E79">
        <w:rPr>
          <w:lang w:val="fi-FI"/>
        </w:rPr>
        <w:t>Toteutusvälineet</w:t>
      </w:r>
    </w:p>
    <w:p w14:paraId="4812A40D" w14:textId="2204F6E9" w:rsidR="001A79B9" w:rsidRDefault="001A79B9" w:rsidP="001A79B9">
      <w:pPr>
        <w:rPr>
          <w:lang w:val="fi-FI"/>
        </w:rPr>
      </w:pPr>
      <w:r>
        <w:rPr>
          <w:lang w:val="fi-FI"/>
        </w:rPr>
        <w:t>Toteuskieli on Java</w:t>
      </w:r>
    </w:p>
    <w:p w14:paraId="76D93CFB" w14:textId="0D0F92D3" w:rsidR="001A79B9" w:rsidRDefault="001A79B9" w:rsidP="001A79B9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Java, versio 23</w:t>
      </w:r>
    </w:p>
    <w:p w14:paraId="70BBCACA" w14:textId="0A2E12CF" w:rsidR="001A79B9" w:rsidRDefault="001A79B9" w:rsidP="001A79B9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JavaFX käyttöliittymän toteutukseen</w:t>
      </w:r>
    </w:p>
    <w:p w14:paraId="57CDD906" w14:textId="66A3A8CD" w:rsidR="00617640" w:rsidRPr="00617640" w:rsidRDefault="00617640" w:rsidP="00617640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JUnit testaamiseen</w:t>
      </w:r>
    </w:p>
    <w:p w14:paraId="6FC47E77" w14:textId="62F45E84" w:rsidR="001A79B9" w:rsidRDefault="001A79B9" w:rsidP="001A79B9">
      <w:pPr>
        <w:rPr>
          <w:lang w:val="fi-FI"/>
        </w:rPr>
      </w:pPr>
      <w:r>
        <w:rPr>
          <w:lang w:val="fi-FI"/>
        </w:rPr>
        <w:t>Toteutusympäristö</w:t>
      </w:r>
    </w:p>
    <w:p w14:paraId="296D33B5" w14:textId="3241EE16" w:rsidR="00A64523" w:rsidRDefault="00A64523" w:rsidP="001A79B9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Windows 11 desktop</w:t>
      </w:r>
      <w:r w:rsidR="00392460">
        <w:rPr>
          <w:lang w:val="fi-FI"/>
        </w:rPr>
        <w:t xml:space="preserve"> PC</w:t>
      </w:r>
    </w:p>
    <w:p w14:paraId="04A0FB11" w14:textId="5931829C" w:rsidR="001A79B9" w:rsidRDefault="001A79B9" w:rsidP="001A79B9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OpenJDK 23.0</w:t>
      </w:r>
      <w:r w:rsidR="00E710E4">
        <w:rPr>
          <w:lang w:val="fi-FI"/>
        </w:rPr>
        <w:t xml:space="preserve"> + JavaFX</w:t>
      </w:r>
      <w:r w:rsidR="00175DA3">
        <w:rPr>
          <w:lang w:val="fi-FI"/>
        </w:rPr>
        <w:t xml:space="preserve"> 23.0</w:t>
      </w:r>
    </w:p>
    <w:p w14:paraId="49613EBD" w14:textId="2B6A2BE7" w:rsidR="00617640" w:rsidRPr="005F64A8" w:rsidRDefault="001A79B9" w:rsidP="005F64A8">
      <w:pPr>
        <w:pStyle w:val="ListParagraph"/>
        <w:numPr>
          <w:ilvl w:val="0"/>
          <w:numId w:val="1"/>
        </w:numPr>
      </w:pPr>
      <w:r w:rsidRPr="005F64A8">
        <w:t>VSCode 1.94 IDE</w:t>
      </w:r>
      <w:r w:rsidR="005F64A8" w:rsidRPr="005F64A8">
        <w:t xml:space="preserve"> + </w:t>
      </w:r>
      <w:r w:rsidR="00617640" w:rsidRPr="00617640">
        <w:t>VSCode Extension Pack for J</w:t>
      </w:r>
      <w:r w:rsidR="00617640">
        <w:t>ava (Microsoft)</w:t>
      </w:r>
    </w:p>
    <w:p w14:paraId="57BE32EC" w14:textId="0280484B" w:rsidR="00617640" w:rsidRDefault="00617640" w:rsidP="00617640">
      <w:pPr>
        <w:rPr>
          <w:lang w:val="fi-FI"/>
        </w:rPr>
      </w:pPr>
      <w:r>
        <w:rPr>
          <w:lang w:val="fi-FI"/>
        </w:rPr>
        <w:t>Muita kieliä mahdollista harjoitustyön vertaisarviointia varten</w:t>
      </w:r>
    </w:p>
    <w:p w14:paraId="63F0E7AA" w14:textId="3C0D5498" w:rsidR="00617640" w:rsidRDefault="00617640" w:rsidP="00617640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Python: opintojen myötä kohtalaisesti kokemusta mutta ei ammatillista kokemusta</w:t>
      </w:r>
    </w:p>
    <w:p w14:paraId="2F1CD3F9" w14:textId="4773542F" w:rsidR="00617640" w:rsidRDefault="00617640" w:rsidP="00617640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JavaScript: </w:t>
      </w:r>
      <w:r w:rsidR="00735609">
        <w:rPr>
          <w:lang w:val="fi-FI"/>
        </w:rPr>
        <w:t>jonkin verran kokemusta ammatillisesta historiasta ja opinnoista</w:t>
      </w:r>
    </w:p>
    <w:p w14:paraId="050DBC7C" w14:textId="543A7E80" w:rsidR="00617640" w:rsidRDefault="00617640" w:rsidP="00617640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Fortran77: runsaasti ammatillista kokemusta </w:t>
      </w:r>
      <w:r w:rsidR="00131612">
        <w:rPr>
          <w:lang w:val="fi-FI"/>
        </w:rPr>
        <w:t xml:space="preserve">mutta </w:t>
      </w:r>
      <w:r>
        <w:rPr>
          <w:lang w:val="fi-FI"/>
        </w:rPr>
        <w:t>vuosikymmenten takaan</w:t>
      </w:r>
    </w:p>
    <w:p w14:paraId="0E024E6F" w14:textId="167B4661" w:rsidR="00986E79" w:rsidRDefault="00986E79" w:rsidP="00986E79">
      <w:pPr>
        <w:pStyle w:val="Heading1"/>
        <w:rPr>
          <w:lang w:val="fi-FI"/>
        </w:rPr>
      </w:pPr>
      <w:r w:rsidRPr="00986E79">
        <w:rPr>
          <w:lang w:val="fi-FI"/>
        </w:rPr>
        <w:t>Viitteet</w:t>
      </w:r>
    </w:p>
    <w:p w14:paraId="4F43421B" w14:textId="097F9F33" w:rsidR="004C1254" w:rsidRPr="00860D5B" w:rsidRDefault="004C1254" w:rsidP="004C1254">
      <w:pPr>
        <w:rPr>
          <w:lang w:val="fi-FI"/>
        </w:rPr>
      </w:pPr>
      <w:r w:rsidRPr="004C1254">
        <w:t>Dijkstra, E.W</w:t>
      </w:r>
      <w:r w:rsidR="00E170E1">
        <w:t xml:space="preserve"> (1959)</w:t>
      </w:r>
      <w:r w:rsidRPr="004C1254">
        <w:t xml:space="preserve">. A note on two problems in connexion with graphs. </w:t>
      </w:r>
      <w:r w:rsidRPr="00860D5B">
        <w:rPr>
          <w:i/>
          <w:iCs/>
          <w:lang w:val="fi-FI"/>
        </w:rPr>
        <w:t>Numer. Math.</w:t>
      </w:r>
      <w:r w:rsidRPr="00860D5B">
        <w:rPr>
          <w:lang w:val="fi-FI"/>
        </w:rPr>
        <w:t xml:space="preserve"> </w:t>
      </w:r>
      <w:r w:rsidRPr="00860D5B">
        <w:rPr>
          <w:b/>
          <w:bCs/>
          <w:lang w:val="fi-FI"/>
        </w:rPr>
        <w:t>1</w:t>
      </w:r>
      <w:r w:rsidRPr="00860D5B">
        <w:rPr>
          <w:lang w:val="fi-FI"/>
        </w:rPr>
        <w:t xml:space="preserve">, 269–271 (1959). </w:t>
      </w:r>
      <w:hyperlink r:id="rId6" w:history="1">
        <w:r w:rsidRPr="00860D5B">
          <w:rPr>
            <w:rStyle w:val="Hyperlink"/>
            <w:lang w:val="fi-FI"/>
          </w:rPr>
          <w:t>https://doi.org/10.1007/BF01386390</w:t>
        </w:r>
      </w:hyperlink>
    </w:p>
    <w:p w14:paraId="1425721E" w14:textId="46C28402" w:rsidR="004C1254" w:rsidRPr="007A3006" w:rsidRDefault="00E170E1" w:rsidP="004C1254">
      <w:pPr>
        <w:rPr>
          <w:lang w:val="fi-FI"/>
        </w:rPr>
      </w:pPr>
      <w:r w:rsidRPr="00A96F07">
        <w:rPr>
          <w:lang w:val="fi-FI"/>
        </w:rPr>
        <w:t>Wikipedia</w:t>
      </w:r>
      <w:r w:rsidR="007A3006" w:rsidRPr="00A96F07">
        <w:rPr>
          <w:lang w:val="fi-FI"/>
        </w:rPr>
        <w:t>n sisällöntuottajat</w:t>
      </w:r>
      <w:r w:rsidRPr="00A96F07">
        <w:rPr>
          <w:lang w:val="fi-FI"/>
        </w:rPr>
        <w:t xml:space="preserve"> (n.d.)</w:t>
      </w:r>
      <w:r w:rsidR="005F64A8" w:rsidRPr="00A96F07">
        <w:rPr>
          <w:lang w:val="fi-FI"/>
        </w:rPr>
        <w:t>, Dijkstra's algorithm.</w:t>
      </w:r>
      <w:r w:rsidRPr="00A96F07">
        <w:rPr>
          <w:lang w:val="fi-FI"/>
        </w:rPr>
        <w:t xml:space="preserve"> </w:t>
      </w:r>
      <w:r w:rsidRPr="007A3006">
        <w:rPr>
          <w:i/>
          <w:iCs/>
          <w:lang w:val="fi-FI"/>
        </w:rPr>
        <w:t xml:space="preserve">Wikipedia, </w:t>
      </w:r>
      <w:r w:rsidR="00A96F07">
        <w:rPr>
          <w:i/>
          <w:iCs/>
          <w:lang w:val="fi-FI"/>
        </w:rPr>
        <w:t>avoin</w:t>
      </w:r>
      <w:r w:rsidR="007A3006" w:rsidRPr="007A3006">
        <w:rPr>
          <w:i/>
          <w:iCs/>
          <w:lang w:val="fi-FI"/>
        </w:rPr>
        <w:t xml:space="preserve"> tietosanakirja</w:t>
      </w:r>
      <w:r w:rsidRPr="007A3006">
        <w:rPr>
          <w:i/>
          <w:iCs/>
          <w:lang w:val="fi-FI"/>
        </w:rPr>
        <w:t>.</w:t>
      </w:r>
      <w:r w:rsidRPr="007A3006">
        <w:rPr>
          <w:lang w:val="fi-FI"/>
        </w:rPr>
        <w:t xml:space="preserve"> </w:t>
      </w:r>
      <w:r w:rsidR="007A3006" w:rsidRPr="007A3006">
        <w:rPr>
          <w:lang w:val="fi-FI"/>
        </w:rPr>
        <w:t>Ha</w:t>
      </w:r>
      <w:r w:rsidR="007A3006">
        <w:rPr>
          <w:lang w:val="fi-FI"/>
        </w:rPr>
        <w:t>ettu</w:t>
      </w:r>
      <w:r w:rsidRPr="007A3006">
        <w:rPr>
          <w:lang w:val="fi-FI"/>
        </w:rPr>
        <w:t xml:space="preserve"> 2.11.2024 </w:t>
      </w:r>
      <w:r w:rsidR="007A3006">
        <w:rPr>
          <w:lang w:val="fi-FI"/>
        </w:rPr>
        <w:t>osoitteesta</w:t>
      </w:r>
      <w:r w:rsidRPr="007A3006">
        <w:rPr>
          <w:i/>
          <w:iCs/>
          <w:lang w:val="fi-FI"/>
        </w:rPr>
        <w:t xml:space="preserve"> </w:t>
      </w:r>
      <w:hyperlink r:id="rId7" w:history="1">
        <w:r w:rsidRPr="007A3006">
          <w:rPr>
            <w:rStyle w:val="Hyperlink"/>
            <w:lang w:val="fi-FI"/>
          </w:rPr>
          <w:t>https://en.wikipedia.org/wiki/Dijkstra%27s_algorithm</w:t>
        </w:r>
      </w:hyperlink>
    </w:p>
    <w:p w14:paraId="1DDE5136" w14:textId="6E96D3A8" w:rsidR="00E170E1" w:rsidRPr="007A3006" w:rsidRDefault="00E170E1" w:rsidP="004C1254">
      <w:pPr>
        <w:rPr>
          <w:lang w:val="fi-FI"/>
        </w:rPr>
      </w:pPr>
      <w:r>
        <w:t>Björnsson</w:t>
      </w:r>
      <w:r w:rsidR="004504E7">
        <w:t>,</w:t>
      </w:r>
      <w:r>
        <w:t xml:space="preserve"> Y., Enzenberger</w:t>
      </w:r>
      <w:r w:rsidR="004504E7">
        <w:t>,</w:t>
      </w:r>
      <w:r>
        <w:t xml:space="preserve"> R., Holte</w:t>
      </w:r>
      <w:r w:rsidR="004504E7">
        <w:t>,</w:t>
      </w:r>
      <w:r>
        <w:t xml:space="preserve"> R., Shaeffer</w:t>
      </w:r>
      <w:r w:rsidR="004504E7">
        <w:t>,</w:t>
      </w:r>
      <w:r>
        <w:t xml:space="preserve"> J.</w:t>
      </w:r>
      <w:r w:rsidR="004504E7">
        <w:t xml:space="preserve"> (2005).</w:t>
      </w:r>
      <w:r>
        <w:t xml:space="preserve"> </w:t>
      </w:r>
      <w:r w:rsidRPr="00E170E1">
        <w:t>Fringe Search: Beating A* at Pathfinding on Game Maps</w:t>
      </w:r>
      <w:r>
        <w:t xml:space="preserve">. </w:t>
      </w:r>
      <w:r w:rsidR="007A3006" w:rsidRPr="007A3006">
        <w:rPr>
          <w:i/>
          <w:iCs/>
          <w:lang w:val="fi-FI"/>
        </w:rPr>
        <w:t>Epäformaali tieteel</w:t>
      </w:r>
      <w:r w:rsidR="007A3006">
        <w:rPr>
          <w:i/>
          <w:iCs/>
          <w:lang w:val="fi-FI"/>
        </w:rPr>
        <w:t>l</w:t>
      </w:r>
      <w:r w:rsidR="007A3006" w:rsidRPr="007A3006">
        <w:rPr>
          <w:i/>
          <w:iCs/>
          <w:lang w:val="fi-FI"/>
        </w:rPr>
        <w:t>inen artikkeli</w:t>
      </w:r>
      <w:r w:rsidRPr="007A3006">
        <w:rPr>
          <w:i/>
          <w:iCs/>
          <w:lang w:val="fi-FI"/>
        </w:rPr>
        <w:t>.</w:t>
      </w:r>
      <w:r w:rsidR="007A3006">
        <w:rPr>
          <w:lang w:val="fi-FI"/>
        </w:rPr>
        <w:t xml:space="preserve"> Noudettu osoitteesta </w:t>
      </w:r>
      <w:hyperlink r:id="rId8" w:history="1">
        <w:r w:rsidRPr="007A3006">
          <w:rPr>
            <w:rStyle w:val="Hyperlink"/>
            <w:lang w:val="fi-FI"/>
          </w:rPr>
          <w:t>https://webdocs.cs.ualberta.ca/~holte/Publications/fringe.pdf</w:t>
        </w:r>
      </w:hyperlink>
    </w:p>
    <w:p w14:paraId="71E534E7" w14:textId="77777777" w:rsidR="00E170E1" w:rsidRPr="007A3006" w:rsidRDefault="00E170E1" w:rsidP="004C1254">
      <w:pPr>
        <w:rPr>
          <w:lang w:val="fi-FI"/>
        </w:rPr>
      </w:pPr>
    </w:p>
    <w:p w14:paraId="5492D97F" w14:textId="77777777" w:rsidR="005F64A8" w:rsidRPr="007A3006" w:rsidRDefault="005F64A8" w:rsidP="004C1254">
      <w:pPr>
        <w:rPr>
          <w:lang w:val="fi-FI"/>
        </w:rPr>
      </w:pPr>
    </w:p>
    <w:sectPr w:rsidR="005F64A8" w:rsidRPr="007A3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75814"/>
    <w:multiLevelType w:val="hybridMultilevel"/>
    <w:tmpl w:val="EDFC6D14"/>
    <w:lvl w:ilvl="0" w:tplc="C2BAD5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350B1"/>
    <w:multiLevelType w:val="hybridMultilevel"/>
    <w:tmpl w:val="1444D8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C5586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0C12356"/>
    <w:multiLevelType w:val="hybridMultilevel"/>
    <w:tmpl w:val="BC7A1342"/>
    <w:lvl w:ilvl="0" w:tplc="882A5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C0984"/>
    <w:multiLevelType w:val="hybridMultilevel"/>
    <w:tmpl w:val="916672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3516B"/>
    <w:multiLevelType w:val="hybridMultilevel"/>
    <w:tmpl w:val="9E6070EA"/>
    <w:lvl w:ilvl="0" w:tplc="CE726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494642">
    <w:abstractNumId w:val="5"/>
  </w:num>
  <w:num w:numId="2" w16cid:durableId="1395466386">
    <w:abstractNumId w:val="3"/>
  </w:num>
  <w:num w:numId="3" w16cid:durableId="1008600639">
    <w:abstractNumId w:val="4"/>
  </w:num>
  <w:num w:numId="4" w16cid:durableId="1685128478">
    <w:abstractNumId w:val="1"/>
  </w:num>
  <w:num w:numId="5" w16cid:durableId="1725522045">
    <w:abstractNumId w:val="0"/>
  </w:num>
  <w:num w:numId="6" w16cid:durableId="1700086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79"/>
    <w:rsid w:val="0006444B"/>
    <w:rsid w:val="00073A22"/>
    <w:rsid w:val="00075BCC"/>
    <w:rsid w:val="00131612"/>
    <w:rsid w:val="00140ADA"/>
    <w:rsid w:val="00154568"/>
    <w:rsid w:val="00155A90"/>
    <w:rsid w:val="00173A3E"/>
    <w:rsid w:val="00175DA3"/>
    <w:rsid w:val="001A79B9"/>
    <w:rsid w:val="001F3D25"/>
    <w:rsid w:val="00225D7F"/>
    <w:rsid w:val="00284D9C"/>
    <w:rsid w:val="002E6549"/>
    <w:rsid w:val="00317BD1"/>
    <w:rsid w:val="00337734"/>
    <w:rsid w:val="003500B0"/>
    <w:rsid w:val="00392460"/>
    <w:rsid w:val="00397C91"/>
    <w:rsid w:val="003D6BD6"/>
    <w:rsid w:val="003F1B2F"/>
    <w:rsid w:val="004024C3"/>
    <w:rsid w:val="00426EF8"/>
    <w:rsid w:val="004504E7"/>
    <w:rsid w:val="004577AB"/>
    <w:rsid w:val="004C026A"/>
    <w:rsid w:val="004C1254"/>
    <w:rsid w:val="00514965"/>
    <w:rsid w:val="00540657"/>
    <w:rsid w:val="00566039"/>
    <w:rsid w:val="00593D0A"/>
    <w:rsid w:val="005F64A8"/>
    <w:rsid w:val="00617640"/>
    <w:rsid w:val="006271B7"/>
    <w:rsid w:val="006748FE"/>
    <w:rsid w:val="0070629C"/>
    <w:rsid w:val="0071104F"/>
    <w:rsid w:val="00714015"/>
    <w:rsid w:val="00735609"/>
    <w:rsid w:val="00765438"/>
    <w:rsid w:val="007A3006"/>
    <w:rsid w:val="007D1ECF"/>
    <w:rsid w:val="00860D5B"/>
    <w:rsid w:val="0087188A"/>
    <w:rsid w:val="008757B7"/>
    <w:rsid w:val="008C66E5"/>
    <w:rsid w:val="009627B6"/>
    <w:rsid w:val="00986E79"/>
    <w:rsid w:val="00A327A0"/>
    <w:rsid w:val="00A64523"/>
    <w:rsid w:val="00A90A18"/>
    <w:rsid w:val="00A96F07"/>
    <w:rsid w:val="00B6183F"/>
    <w:rsid w:val="00CF737D"/>
    <w:rsid w:val="00D346A3"/>
    <w:rsid w:val="00E170E1"/>
    <w:rsid w:val="00E42359"/>
    <w:rsid w:val="00E710E4"/>
    <w:rsid w:val="00EB31A3"/>
    <w:rsid w:val="00EE37AC"/>
    <w:rsid w:val="00EF4F78"/>
    <w:rsid w:val="00F57423"/>
    <w:rsid w:val="00FB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2334"/>
  <w15:chartTrackingRefBased/>
  <w15:docId w15:val="{19187E6C-3744-4BAA-A3FA-93318259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E79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965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61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B6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B6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B6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B6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B6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B6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79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1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25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B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B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B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ocs.cs.ualberta.ca/~holte/Publications/fring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Dijkstra%27s_algorith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BF0138639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D1D3B-AB7E-44BE-BBF7-2D615359B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Orasaari</dc:creator>
  <cp:keywords/>
  <dc:description/>
  <cp:lastModifiedBy>Marko Orasaari</cp:lastModifiedBy>
  <cp:revision>41</cp:revision>
  <dcterms:created xsi:type="dcterms:W3CDTF">2024-11-01T10:26:00Z</dcterms:created>
  <dcterms:modified xsi:type="dcterms:W3CDTF">2024-11-02T12:48:00Z</dcterms:modified>
</cp:coreProperties>
</file>