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Verification of ‘Sasomange’ registration page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color w:val="38761d"/>
          <w:rtl w:val="0"/>
        </w:rPr>
        <w:t xml:space="preserve">Positive Tcs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‘Fiziko lice’</w:t>
      </w:r>
      <w:r w:rsidDel="00000000" w:rsidR="00000000" w:rsidRPr="00000000">
        <w:rPr>
          <w:sz w:val="20"/>
          <w:szCs w:val="20"/>
          <w:rtl w:val="0"/>
        </w:rPr>
        <w:t xml:space="preserve">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8</w:t>
      </w:r>
      <w:r w:rsidDel="00000000" w:rsidR="00000000" w:rsidRPr="00000000">
        <w:rPr>
          <w:sz w:val="20"/>
          <w:szCs w:val="20"/>
          <w:rtl w:val="0"/>
        </w:rPr>
        <w:t xml:space="preserve"> characters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‘LOZINKA’</w:t>
      </w:r>
      <w:r w:rsidDel="00000000" w:rsidR="00000000" w:rsidRPr="00000000">
        <w:rPr>
          <w:sz w:val="20"/>
          <w:szCs w:val="20"/>
          <w:rtl w:val="0"/>
        </w:rPr>
        <w:t xml:space="preserve"> field and valid inputs in remaining mandatory fields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Fizicko lice’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sz w:val="20"/>
          <w:szCs w:val="20"/>
          <w:rtl w:val="0"/>
        </w:rPr>
        <w:t xml:space="preserve"> characters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‘LOZINKA’</w:t>
      </w:r>
      <w:r w:rsidDel="00000000" w:rsidR="00000000" w:rsidRPr="00000000">
        <w:rPr>
          <w:sz w:val="20"/>
          <w:szCs w:val="20"/>
          <w:rtl w:val="0"/>
        </w:rPr>
        <w:t xml:space="preserve"> field and valid inputs in remaining mandatory fields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‘Fizicko lice’</w:t>
      </w:r>
      <w:r w:rsidDel="00000000" w:rsidR="00000000" w:rsidRPr="00000000">
        <w:rPr>
          <w:sz w:val="20"/>
          <w:szCs w:val="20"/>
          <w:rtl w:val="0"/>
        </w:rPr>
        <w:t xml:space="preserve"> using valid inputs in mandatory fields and ticking the all checkboxes on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‘Prijavi se’</w:t>
      </w:r>
      <w:r w:rsidDel="00000000" w:rsidR="00000000" w:rsidRPr="00000000">
        <w:rPr>
          <w:sz w:val="20"/>
          <w:szCs w:val="20"/>
          <w:rtl w:val="0"/>
        </w:rPr>
        <w:t xml:space="preserve"> link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application method via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‘Registruj se preko Google-a</w:t>
      </w:r>
      <w:r w:rsidDel="00000000" w:rsidR="00000000" w:rsidRPr="00000000">
        <w:rPr>
          <w:sz w:val="20"/>
          <w:szCs w:val="20"/>
          <w:rtl w:val="0"/>
        </w:rPr>
        <w:t xml:space="preserve">’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application method via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‘Registruj se preko Facebook-a’ API</w:t>
      </w:r>
      <w:r w:rsidDel="00000000" w:rsidR="00000000" w:rsidRPr="00000000">
        <w:rPr>
          <w:sz w:val="20"/>
          <w:szCs w:val="20"/>
          <w:rtl w:val="0"/>
        </w:rPr>
        <w:t xml:space="preserve"> button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application method via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Registruj se preko Apple-a</w:t>
      </w:r>
      <w:r w:rsidDel="00000000" w:rsidR="00000000" w:rsidRPr="00000000">
        <w:rPr>
          <w:sz w:val="20"/>
          <w:szCs w:val="20"/>
          <w:rtl w:val="0"/>
        </w:rPr>
        <w:t xml:space="preserve">’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 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arrows on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Sasomange saveti’</w:t>
      </w:r>
      <w:r w:rsidDel="00000000" w:rsidR="00000000" w:rsidRPr="00000000">
        <w:rPr>
          <w:sz w:val="20"/>
          <w:szCs w:val="20"/>
          <w:rtl w:val="0"/>
        </w:rPr>
        <w:t xml:space="preserve"> information window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‘Pomoc’</w:t>
      </w:r>
      <w:r w:rsidDel="00000000" w:rsidR="00000000" w:rsidRPr="00000000">
        <w:rPr>
          <w:sz w:val="20"/>
          <w:szCs w:val="20"/>
          <w:rtl w:val="0"/>
        </w:rPr>
        <w:t xml:space="preserve"> button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option to hide and show password in field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‘Pravila i uslovi koirscenja’</w:t>
      </w:r>
      <w:r w:rsidDel="00000000" w:rsidR="00000000" w:rsidRPr="00000000">
        <w:rPr>
          <w:sz w:val="20"/>
          <w:szCs w:val="20"/>
          <w:rtl w:val="0"/>
        </w:rPr>
        <w:t xml:space="preserve"> link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‘Politika privatnosti</w:t>
      </w:r>
      <w:r w:rsidDel="00000000" w:rsidR="00000000" w:rsidRPr="00000000">
        <w:rPr>
          <w:sz w:val="20"/>
          <w:szCs w:val="20"/>
          <w:rtl w:val="0"/>
        </w:rPr>
        <w:t xml:space="preserve">’ link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Negative Tcs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‘Fizicko lice</w:t>
      </w:r>
      <w:r w:rsidDel="00000000" w:rsidR="00000000" w:rsidRPr="00000000">
        <w:rPr>
          <w:sz w:val="20"/>
          <w:szCs w:val="20"/>
          <w:rtl w:val="0"/>
        </w:rPr>
        <w:t xml:space="preserve">’ using invalid inputs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‘IMEJL</w:t>
      </w:r>
      <w:r w:rsidDel="00000000" w:rsidR="00000000" w:rsidRPr="00000000">
        <w:rPr>
          <w:sz w:val="20"/>
          <w:szCs w:val="20"/>
          <w:rtl w:val="0"/>
        </w:rPr>
        <w:t xml:space="preserve">’ field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‘Fizicko lice</w:t>
      </w:r>
      <w:r w:rsidDel="00000000" w:rsidR="00000000" w:rsidRPr="00000000">
        <w:rPr>
          <w:sz w:val="20"/>
          <w:szCs w:val="20"/>
          <w:rtl w:val="0"/>
        </w:rPr>
        <w:t xml:space="preserve">’ using invalid inputs in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LOZINKA</w:t>
      </w:r>
      <w:r w:rsidDel="00000000" w:rsidR="00000000" w:rsidRPr="00000000">
        <w:rPr>
          <w:sz w:val="20"/>
          <w:szCs w:val="20"/>
          <w:rtl w:val="0"/>
        </w:rPr>
        <w:t xml:space="preserve">’ field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Fizicko lice</w:t>
      </w:r>
      <w:r w:rsidDel="00000000" w:rsidR="00000000" w:rsidRPr="00000000">
        <w:rPr>
          <w:sz w:val="20"/>
          <w:szCs w:val="20"/>
          <w:rtl w:val="0"/>
        </w:rPr>
        <w:t xml:space="preserve">’ without ticking the mandatory checkbox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Register user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‘Fizicko lice</w:t>
      </w:r>
      <w:r w:rsidDel="00000000" w:rsidR="00000000" w:rsidRPr="00000000">
        <w:rPr>
          <w:sz w:val="20"/>
          <w:szCs w:val="20"/>
          <w:rtl w:val="0"/>
        </w:rPr>
        <w:t xml:space="preserve">’ leaving all fields empty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