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u w:val="single"/>
          <w:lang w:val="uk-UA" w:eastAsia="ru-RU"/>
        </w:rPr>
      </w:pPr>
      <w:r w:rsidRPr="00921B80">
        <w:rPr>
          <w:rFonts w:ascii="Times New Roman" w:eastAsia="Times New Roman" w:hAnsi="Times New Roman" w:cs="Times New Roman"/>
          <w:caps/>
          <w:sz w:val="28"/>
          <w:szCs w:val="28"/>
          <w:u w:val="single"/>
          <w:lang w:val="uk-UA" w:eastAsia="ru-RU"/>
        </w:rPr>
        <w:t xml:space="preserve">Дніпровський національний університет </w:t>
      </w:r>
    </w:p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u w:val="single"/>
          <w:lang w:val="uk-UA" w:eastAsia="ru-RU"/>
        </w:rPr>
      </w:pPr>
      <w:r w:rsidRPr="00921B80">
        <w:rPr>
          <w:rFonts w:ascii="Times New Roman" w:eastAsia="Times New Roman" w:hAnsi="Times New Roman" w:cs="Times New Roman"/>
          <w:caps/>
          <w:sz w:val="28"/>
          <w:szCs w:val="28"/>
          <w:u w:val="single"/>
          <w:lang w:val="uk-UA" w:eastAsia="ru-RU"/>
        </w:rPr>
        <w:t>імені ОЛеся Гончара</w:t>
      </w:r>
    </w:p>
    <w:p w:rsidR="0052753C" w:rsidRPr="00921B80" w:rsidRDefault="0052753C" w:rsidP="0052753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прикладної математики</w:t>
      </w:r>
    </w:p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математичного забезпечення ЕОМ</w:t>
      </w:r>
    </w:p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52753C" w:rsidRPr="00921B80" w:rsidRDefault="0052753C" w:rsidP="005275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52753C" w:rsidRPr="00921B80" w:rsidRDefault="0052753C" w:rsidP="005275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52753C" w:rsidRPr="00921B80" w:rsidRDefault="0052753C" w:rsidP="005275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52753C" w:rsidRPr="00921B80" w:rsidRDefault="0052753C" w:rsidP="0052753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52753C" w:rsidRDefault="0052753C" w:rsidP="0052753C">
      <w:pPr>
        <w:jc w:val="center"/>
        <w:rPr>
          <w:rFonts w:ascii="Times New Roman" w:eastAsia="Times New Roman" w:hAnsi="Times New Roman" w:cs="Times New Roman"/>
          <w:bCs/>
          <w:sz w:val="36"/>
          <w:szCs w:val="24"/>
          <w:lang w:val="uk-UA" w:eastAsia="ru-RU"/>
        </w:rPr>
      </w:pPr>
      <w:r w:rsidRPr="00921B80">
        <w:rPr>
          <w:rFonts w:ascii="Times New Roman" w:eastAsia="Times New Roman" w:hAnsi="Times New Roman" w:cs="Times New Roman"/>
          <w:bCs/>
          <w:sz w:val="36"/>
          <w:szCs w:val="24"/>
          <w:lang w:val="uk-UA" w:eastAsia="ru-RU"/>
        </w:rPr>
        <w:t xml:space="preserve">Звіт до </w:t>
      </w:r>
      <w:r w:rsidR="00E96551" w:rsidRPr="00921B80">
        <w:rPr>
          <w:rFonts w:ascii="Times New Roman" w:eastAsia="Times New Roman" w:hAnsi="Times New Roman" w:cs="Times New Roman"/>
          <w:bCs/>
          <w:sz w:val="36"/>
          <w:szCs w:val="24"/>
          <w:lang w:val="uk-UA" w:eastAsia="ru-RU"/>
        </w:rPr>
        <w:t>лабораторно</w:t>
      </w:r>
      <w:r w:rsidRPr="00921B80">
        <w:rPr>
          <w:rFonts w:ascii="Times New Roman" w:eastAsia="Times New Roman" w:hAnsi="Times New Roman" w:cs="Times New Roman"/>
          <w:bCs/>
          <w:sz w:val="36"/>
          <w:szCs w:val="24"/>
          <w:lang w:val="uk-UA" w:eastAsia="ru-RU"/>
        </w:rPr>
        <w:t xml:space="preserve">ї роботи </w:t>
      </w:r>
      <w:r w:rsidR="00704E9D">
        <w:rPr>
          <w:rFonts w:ascii="Times New Roman" w:eastAsia="Times New Roman" w:hAnsi="Times New Roman" w:cs="Times New Roman"/>
          <w:bCs/>
          <w:sz w:val="36"/>
          <w:szCs w:val="24"/>
          <w:lang w:val="uk-UA" w:eastAsia="ru-RU"/>
        </w:rPr>
        <w:t>6</w:t>
      </w:r>
    </w:p>
    <w:p w:rsidR="00166643" w:rsidRPr="00166643" w:rsidRDefault="00166643" w:rsidP="0052753C">
      <w:pPr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166643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за курсом «Програмування»</w:t>
      </w:r>
    </w:p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ind w:leftChars="2100" w:left="46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Студента 3 курсу групи ПЗ-17-2 </w:t>
      </w:r>
    </w:p>
    <w:p w:rsidR="0052753C" w:rsidRPr="00921B80" w:rsidRDefault="0052753C" w:rsidP="0052753C">
      <w:pPr>
        <w:tabs>
          <w:tab w:val="left" w:pos="5220"/>
        </w:tabs>
        <w:spacing w:after="0" w:line="240" w:lineRule="auto"/>
        <w:ind w:leftChars="2100" w:left="46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ind w:leftChars="2100" w:left="46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Спеціальності 121 Інженерія програмного забезпечення</w:t>
      </w:r>
    </w:p>
    <w:p w:rsidR="0052753C" w:rsidRPr="00921B80" w:rsidRDefault="0052753C" w:rsidP="0052753C">
      <w:pPr>
        <w:spacing w:after="0" w:line="240" w:lineRule="auto"/>
        <w:ind w:leftChars="2100" w:left="46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ind w:leftChars="2100" w:left="46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Виконав: </w:t>
      </w:r>
    </w:p>
    <w:p w:rsidR="0052753C" w:rsidRPr="00921B80" w:rsidRDefault="0052753C" w:rsidP="0052753C">
      <w:pPr>
        <w:spacing w:after="0" w:line="240" w:lineRule="auto"/>
        <w:ind w:leftChars="2100" w:left="46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proofErr w:type="spellStart"/>
      <w:r w:rsidR="00D813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Мурашов</w:t>
      </w:r>
      <w:proofErr w:type="spellEnd"/>
      <w:r w:rsidR="00D813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М. О.</w:t>
      </w:r>
    </w:p>
    <w:p w:rsidR="0052753C" w:rsidRPr="00921B80" w:rsidRDefault="0052753C" w:rsidP="005275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753C" w:rsidRPr="00921B80" w:rsidRDefault="0052753C" w:rsidP="005275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м. Дніпро </w:t>
      </w:r>
    </w:p>
    <w:p w:rsidR="001957A5" w:rsidRPr="00921B80" w:rsidRDefault="0052753C" w:rsidP="00195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2020 р.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1300882784"/>
        <w:docPartObj>
          <w:docPartGallery w:val="Table of Contents"/>
          <w:docPartUnique/>
        </w:docPartObj>
      </w:sdtPr>
      <w:sdtEndPr/>
      <w:sdtContent>
        <w:p w:rsidR="004463A0" w:rsidRPr="00921B80" w:rsidRDefault="004463A0" w:rsidP="004463A0">
          <w:pPr>
            <w:pStyle w:val="a7"/>
            <w:spacing w:line="360" w:lineRule="auto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921B80">
            <w:rPr>
              <w:rFonts w:ascii="Times New Roman" w:hAnsi="Times New Roman" w:cs="Times New Roman"/>
              <w:sz w:val="36"/>
              <w:szCs w:val="36"/>
              <w:lang w:val="uk-UA"/>
            </w:rPr>
            <w:t>Зміст</w:t>
          </w:r>
          <w:bookmarkStart w:id="0" w:name="_GoBack"/>
          <w:bookmarkEnd w:id="0"/>
        </w:p>
        <w:p w:rsidR="00747901" w:rsidRDefault="004463A0">
          <w:pPr>
            <w:pStyle w:val="12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val="en-US"/>
            </w:rPr>
          </w:pPr>
          <w:r w:rsidRPr="00921B80">
            <w:rPr>
              <w:rFonts w:ascii="Times New Roman" w:hAnsi="Times New Roman" w:cs="Times New Roman"/>
              <w:b/>
              <w:bCs/>
              <w:sz w:val="36"/>
              <w:szCs w:val="36"/>
              <w:lang w:val="uk-UA"/>
            </w:rPr>
            <w:fldChar w:fldCharType="begin"/>
          </w:r>
          <w:r w:rsidRPr="00921B80">
            <w:rPr>
              <w:rFonts w:ascii="Times New Roman" w:hAnsi="Times New Roman" w:cs="Times New Roman"/>
              <w:b/>
              <w:bCs/>
              <w:sz w:val="36"/>
              <w:szCs w:val="36"/>
              <w:lang w:val="uk-UA"/>
            </w:rPr>
            <w:instrText xml:space="preserve"> TOC \o "1-3" \h \z \u </w:instrText>
          </w:r>
          <w:r w:rsidRPr="00921B80">
            <w:rPr>
              <w:rFonts w:ascii="Times New Roman" w:hAnsi="Times New Roman" w:cs="Times New Roman"/>
              <w:b/>
              <w:bCs/>
              <w:sz w:val="36"/>
              <w:szCs w:val="36"/>
              <w:lang w:val="uk-UA"/>
            </w:rPr>
            <w:fldChar w:fldCharType="separate"/>
          </w:r>
          <w:hyperlink w:anchor="_Toc40370569" w:history="1">
            <w:r w:rsidR="00747901" w:rsidRPr="00C72E69">
              <w:rPr>
                <w:rStyle w:val="a8"/>
                <w:rFonts w:eastAsia="Times New Roman"/>
                <w:noProof/>
                <w:lang w:val="uk-UA" w:eastAsia="ru-RU"/>
              </w:rPr>
              <w:t>1.</w:t>
            </w:r>
            <w:r w:rsidR="00747901">
              <w:rPr>
                <w:rFonts w:eastAsiaTheme="minorEastAsia"/>
                <w:noProof/>
                <w:lang w:val="en-US"/>
              </w:rPr>
              <w:tab/>
            </w:r>
            <w:r w:rsidR="00747901" w:rsidRPr="00C72E69">
              <w:rPr>
                <w:rStyle w:val="a8"/>
                <w:rFonts w:eastAsia="Times New Roman"/>
                <w:noProof/>
                <w:lang w:val="uk-UA" w:eastAsia="ru-RU"/>
              </w:rPr>
              <w:t>Постановка задачі</w:t>
            </w:r>
            <w:r w:rsidR="00747901">
              <w:rPr>
                <w:noProof/>
                <w:webHidden/>
              </w:rPr>
              <w:tab/>
            </w:r>
            <w:r w:rsidR="00747901">
              <w:rPr>
                <w:noProof/>
                <w:webHidden/>
              </w:rPr>
              <w:fldChar w:fldCharType="begin"/>
            </w:r>
            <w:r w:rsidR="00747901">
              <w:rPr>
                <w:noProof/>
                <w:webHidden/>
              </w:rPr>
              <w:instrText xml:space="preserve"> PAGEREF _Toc40370569 \h </w:instrText>
            </w:r>
            <w:r w:rsidR="00747901">
              <w:rPr>
                <w:noProof/>
                <w:webHidden/>
              </w:rPr>
            </w:r>
            <w:r w:rsidR="00747901">
              <w:rPr>
                <w:noProof/>
                <w:webHidden/>
              </w:rPr>
              <w:fldChar w:fldCharType="separate"/>
            </w:r>
            <w:r w:rsidR="00747901">
              <w:rPr>
                <w:noProof/>
                <w:webHidden/>
              </w:rPr>
              <w:t>3</w:t>
            </w:r>
            <w:r w:rsidR="00747901">
              <w:rPr>
                <w:noProof/>
                <w:webHidden/>
              </w:rPr>
              <w:fldChar w:fldCharType="end"/>
            </w:r>
          </w:hyperlink>
        </w:p>
        <w:p w:rsidR="00747901" w:rsidRDefault="00747901">
          <w:pPr>
            <w:pStyle w:val="12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val="en-US"/>
            </w:rPr>
          </w:pPr>
          <w:hyperlink w:anchor="_Toc40370570" w:history="1"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Опис розв’язку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01" w:rsidRDefault="00747901">
          <w:pPr>
            <w:pStyle w:val="12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val="en-US"/>
            </w:rPr>
          </w:pPr>
          <w:hyperlink w:anchor="_Toc40370571" w:history="1"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Вихідний 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01" w:rsidRDefault="00747901">
          <w:pPr>
            <w:pStyle w:val="12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val="en-US"/>
            </w:rPr>
          </w:pPr>
          <w:hyperlink w:anchor="_Toc40370572" w:history="1">
            <w:r w:rsidRPr="00C72E69">
              <w:rPr>
                <w:rStyle w:val="a8"/>
                <w:rFonts w:eastAsia="Times New Roman"/>
                <w:noProof/>
                <w:lang w:val="en-US" w:eastAsia="ru-RU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Опис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01" w:rsidRDefault="00747901">
          <w:pPr>
            <w:pStyle w:val="12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val="en-US"/>
            </w:rPr>
          </w:pPr>
          <w:hyperlink w:anchor="_Toc40370573" w:history="1"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Опис тестових прикладів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901" w:rsidRDefault="00747901">
          <w:pPr>
            <w:pStyle w:val="12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val="en-US"/>
            </w:rPr>
          </w:pPr>
          <w:hyperlink w:anchor="_Toc40370574" w:history="1"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2E69">
              <w:rPr>
                <w:rStyle w:val="a8"/>
                <w:rFonts w:eastAsia="Times New Roman"/>
                <w:noProof/>
                <w:lang w:val="uk-UA" w:eastAsia="ru-RU"/>
              </w:rPr>
              <w:t>Аналіз помилок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A0" w:rsidRPr="00921B80" w:rsidRDefault="004463A0" w:rsidP="004463A0">
          <w:pPr>
            <w:spacing w:line="360" w:lineRule="auto"/>
            <w:rPr>
              <w:lang w:val="uk-UA"/>
            </w:rPr>
          </w:pPr>
          <w:r w:rsidRPr="00921B80">
            <w:rPr>
              <w:rFonts w:ascii="Times New Roman" w:hAnsi="Times New Roman" w:cs="Times New Roman"/>
              <w:b/>
              <w:bCs/>
              <w:sz w:val="36"/>
              <w:szCs w:val="36"/>
              <w:lang w:val="uk-UA"/>
            </w:rPr>
            <w:fldChar w:fldCharType="end"/>
          </w:r>
        </w:p>
      </w:sdtContent>
    </w:sdt>
    <w:p w:rsidR="00E908A5" w:rsidRPr="00921B80" w:rsidRDefault="00E908A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1B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9E2E5A" w:rsidRPr="00921B80" w:rsidRDefault="00D92C5B" w:rsidP="00D92C5B">
      <w:pPr>
        <w:pStyle w:val="1"/>
        <w:numPr>
          <w:ilvl w:val="0"/>
          <w:numId w:val="38"/>
        </w:numPr>
        <w:ind w:left="0" w:firstLine="709"/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</w:pPr>
      <w:bookmarkStart w:id="1" w:name="_Toc40370569"/>
      <w:r w:rsidRPr="00921B80"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lastRenderedPageBreak/>
        <w:t>П</w:t>
      </w:r>
      <w:r w:rsidR="009E2E5A" w:rsidRPr="00921B80"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t>остановка задачі</w:t>
      </w:r>
      <w:bookmarkEnd w:id="1"/>
    </w:p>
    <w:p w:rsidR="00D92C5B" w:rsidRPr="00921B80" w:rsidRDefault="00D92C5B" w:rsidP="00D92C5B">
      <w:pPr>
        <w:rPr>
          <w:lang w:val="uk-UA" w:eastAsia="ru-RU"/>
        </w:rPr>
      </w:pPr>
    </w:p>
    <w:p w:rsidR="009C7EE0" w:rsidRDefault="001A40F7" w:rsidP="001A4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>Завдання лабораторної роботи пол</w:t>
      </w:r>
      <w:r w:rsidR="009C7E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ягає в реалізації двох </w:t>
      </w:r>
      <w:proofErr w:type="spellStart"/>
      <w:r w:rsidR="009C7EE0">
        <w:rPr>
          <w:rFonts w:ascii="Times New Roman" w:hAnsi="Times New Roman" w:cs="Times New Roman"/>
          <w:sz w:val="28"/>
          <w:szCs w:val="28"/>
          <w:lang w:val="uk-UA" w:eastAsia="ru-RU"/>
        </w:rPr>
        <w:t>патернів</w:t>
      </w:r>
      <w:proofErr w:type="spellEnd"/>
      <w:r w:rsidR="009C7EE0" w:rsidRPr="009C7E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>проектування та написанні реферату щодо використання</w:t>
      </w:r>
      <w:r w:rsidR="009C7E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9C7EE0">
        <w:rPr>
          <w:rFonts w:ascii="Times New Roman" w:hAnsi="Times New Roman" w:cs="Times New Roman"/>
          <w:sz w:val="28"/>
          <w:szCs w:val="28"/>
          <w:lang w:val="uk-UA" w:eastAsia="ru-RU"/>
        </w:rPr>
        <w:t>патернів</w:t>
      </w:r>
      <w:proofErr w:type="spellEnd"/>
      <w:r w:rsidR="009C7EE0">
        <w:rPr>
          <w:rFonts w:ascii="Times New Roman" w:hAnsi="Times New Roman" w:cs="Times New Roman"/>
          <w:sz w:val="28"/>
          <w:szCs w:val="28"/>
          <w:lang w:val="uk-UA" w:eastAsia="ru-RU"/>
        </w:rPr>
        <w:t>. Оскільки</w:t>
      </w:r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>патерни</w:t>
      </w:r>
      <w:proofErr w:type="spellEnd"/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присв</w:t>
      </w:r>
      <w:r w:rsidR="009C7E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ячені двом різним задачам, тому </w:t>
      </w:r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>реалізуються у вигляді двох окремих програм.</w:t>
      </w:r>
      <w:r w:rsidR="009C7E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 обов’язково вигадувати один </w:t>
      </w:r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приклад, в якому застосовувались би обидва </w:t>
      </w:r>
      <w:proofErr w:type="spellStart"/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>патерна</w:t>
      </w:r>
      <w:proofErr w:type="spellEnd"/>
      <w:r w:rsidRPr="001A40F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варіанту одночасно.</w:t>
      </w:r>
    </w:p>
    <w:p w:rsidR="00F83313" w:rsidRDefault="00F83313" w:rsidP="00F83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Перший з </w:t>
      </w:r>
      <w:proofErr w:type="spellStart"/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патернів</w:t>
      </w:r>
      <w:proofErr w:type="spellEnd"/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кожного варіанту 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писаний в літературному джерелі </w:t>
      </w: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[1]. Рекомендована тематика для прикладу 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икористання: ієрархія графічних </w:t>
      </w: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примітивів, яка вже реалізовувалася в лабораторн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ій роботі 4 та курсовій роботі. </w:t>
      </w: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В разі вибору такого прикладу зберігання повн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ого функціоналу курсової роботи </w:t>
      </w: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не є обов’язковим. Достатньо залишити прості фі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гури (без агрегатів), засоби їх </w:t>
      </w: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графічного відображе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ння та руху. </w:t>
      </w: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Уникайте прикладів з беззмістовни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ми класами на зразок «myClass1, </w:t>
      </w:r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myClass2», це не є демонстрацією практичного використання </w:t>
      </w:r>
      <w:proofErr w:type="spellStart"/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патернів</w:t>
      </w:r>
      <w:proofErr w:type="spellEnd"/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F83313" w:rsidRDefault="00166643" w:rsidP="00F83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ru-RU"/>
        </w:rPr>
      </w:pPr>
      <w:r w:rsidRPr="00166643">
        <w:rPr>
          <w:rFonts w:ascii="Times New Roman" w:hAnsi="Times New Roman" w:cs="Times New Roman"/>
          <w:sz w:val="28"/>
          <w:szCs w:val="28"/>
          <w:u w:val="single"/>
          <w:lang w:val="uk-UA" w:eastAsia="ru-RU"/>
        </w:rPr>
        <w:t>Індивідуальне завдання (варіант 11):</w:t>
      </w:r>
    </w:p>
    <w:p w:rsidR="009E2E5A" w:rsidRPr="00921B80" w:rsidRDefault="00F83313" w:rsidP="00F83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Паттерн</w:t>
      </w:r>
      <w:proofErr w:type="spellEnd"/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83313">
        <w:rPr>
          <w:rFonts w:ascii="Times New Roman" w:hAnsi="Times New Roman" w:cs="Times New Roman"/>
          <w:sz w:val="28"/>
          <w:szCs w:val="28"/>
          <w:lang w:val="uk-UA" w:eastAsia="ru-RU"/>
        </w:rPr>
        <w:t>Flyweight</w:t>
      </w:r>
      <w:proofErr w:type="spellEnd"/>
    </w:p>
    <w:p w:rsidR="00166643" w:rsidRDefault="00166643" w:rsidP="009C7EE0">
      <w:pPr>
        <w:pStyle w:val="1"/>
        <w:numPr>
          <w:ilvl w:val="0"/>
          <w:numId w:val="38"/>
        </w:numPr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</w:pPr>
      <w:bookmarkStart w:id="2" w:name="_Toc40370570"/>
      <w:r w:rsidRPr="00166643"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t>Опис розв’язку</w:t>
      </w:r>
      <w:bookmarkEnd w:id="2"/>
    </w:p>
    <w:p w:rsidR="009C7EE0" w:rsidRDefault="009C7EE0" w:rsidP="009C7EE0">
      <w:pPr>
        <w:rPr>
          <w:lang w:val="uk-UA" w:eastAsia="ru-RU"/>
        </w:rPr>
      </w:pPr>
    </w:p>
    <w:p w:rsidR="009C7EE0" w:rsidRDefault="0076737B" w:rsidP="0076737B">
      <w:p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ab/>
      </w:r>
      <w:r w:rsidR="009C7EE0" w:rsidRPr="0076737B">
        <w:rPr>
          <w:rFonts w:ascii="Times New Roman" w:hAnsi="Times New Roman" w:cs="Times New Roman"/>
          <w:sz w:val="28"/>
          <w:lang w:val="uk-UA" w:eastAsia="ru-RU"/>
        </w:rPr>
        <w:t xml:space="preserve">За </w:t>
      </w:r>
      <w:r w:rsidR="00F83313">
        <w:rPr>
          <w:rFonts w:ascii="Times New Roman" w:hAnsi="Times New Roman" w:cs="Times New Roman"/>
          <w:sz w:val="28"/>
          <w:lang w:val="uk-UA" w:eastAsia="ru-RU"/>
        </w:rPr>
        <w:t xml:space="preserve">основу було взято курсову роботу з цього курсу. Після чого було розглянуто саму структуру </w:t>
      </w:r>
      <w:proofErr w:type="spellStart"/>
      <w:r w:rsidR="00F83313">
        <w:rPr>
          <w:rFonts w:ascii="Times New Roman" w:hAnsi="Times New Roman" w:cs="Times New Roman"/>
          <w:sz w:val="28"/>
          <w:lang w:val="uk-UA" w:eastAsia="ru-RU"/>
        </w:rPr>
        <w:t>патерна</w:t>
      </w:r>
      <w:proofErr w:type="spellEnd"/>
      <w:r w:rsidR="00F83313">
        <w:rPr>
          <w:rFonts w:ascii="Times New Roman" w:hAnsi="Times New Roman" w:cs="Times New Roman"/>
          <w:sz w:val="28"/>
          <w:lang w:val="uk-UA" w:eastAsia="ru-RU"/>
        </w:rPr>
        <w:t>:</w:t>
      </w:r>
    </w:p>
    <w:p w:rsidR="00166643" w:rsidRDefault="00F83313" w:rsidP="00F83313">
      <w:p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F83313">
        <w:rPr>
          <w:rFonts w:ascii="Times New Roman" w:hAnsi="Times New Roman" w:cs="Times New Roman"/>
          <w:sz w:val="28"/>
          <w:lang w:val="uk-UA" w:eastAsia="ru-RU"/>
        </w:rPr>
        <w:lastRenderedPageBreak/>
        <w:drawing>
          <wp:inline distT="0" distB="0" distL="0" distR="0" wp14:anchorId="6A3FEB75" wp14:editId="3138C52A">
            <wp:extent cx="6300470" cy="3695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13" w:rsidRPr="00F83313" w:rsidRDefault="00F83313" w:rsidP="00F83313">
      <w:pPr>
        <w:spacing w:line="360" w:lineRule="auto"/>
        <w:rPr>
          <w:rFonts w:ascii="Times New Roman" w:hAnsi="Times New Roman" w:cs="Times New Roman"/>
          <w:sz w:val="28"/>
          <w:u w:val="single"/>
          <w:lang w:val="uk-UA" w:eastAsia="ru-RU"/>
        </w:rPr>
      </w:pPr>
      <w:r w:rsidRPr="00F83313">
        <w:rPr>
          <w:rFonts w:ascii="Times New Roman" w:hAnsi="Times New Roman" w:cs="Times New Roman"/>
          <w:sz w:val="28"/>
          <w:u w:val="single"/>
          <w:lang w:val="uk-UA" w:eastAsia="ru-RU"/>
        </w:rPr>
        <w:t>Учасники</w:t>
      </w:r>
      <w:r>
        <w:rPr>
          <w:rFonts w:ascii="Times New Roman" w:hAnsi="Times New Roman" w:cs="Times New Roman"/>
          <w:sz w:val="28"/>
          <w:u w:val="single"/>
          <w:lang w:val="uk-UA" w:eastAsia="ru-RU"/>
        </w:rPr>
        <w:t>:</w:t>
      </w:r>
    </w:p>
    <w:p w:rsidR="00F83313" w:rsidRPr="00F83313" w:rsidRDefault="00F83313" w:rsidP="00F83313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Flyweight</w:t>
      </w:r>
      <w:proofErr w:type="spellEnd"/>
      <w:r w:rsidRPr="00F83313">
        <w:rPr>
          <w:rFonts w:ascii="Times New Roman" w:hAnsi="Times New Roman" w:cs="Times New Roman"/>
          <w:i/>
          <w:sz w:val="28"/>
          <w:lang w:val="uk-UA" w:eastAsia="ru-RU"/>
        </w:rPr>
        <w:t>:</w:t>
      </w:r>
      <w:r w:rsidRPr="00F83313">
        <w:rPr>
          <w:rFonts w:ascii="Times New Roman" w:hAnsi="Times New Roman" w:cs="Times New Roman"/>
          <w:sz w:val="28"/>
          <w:lang w:val="uk-UA" w:eastAsia="ru-RU"/>
        </w:rPr>
        <w:t xml:space="preserve"> визначає інтерфейс, через який пристосуванці-колективні об'єкти можуть отримувати зовнішнє стан або впливати на нього</w:t>
      </w:r>
    </w:p>
    <w:p w:rsidR="00F83313" w:rsidRPr="00F83313" w:rsidRDefault="00F83313" w:rsidP="00F83313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ConcreteFlyweight</w:t>
      </w:r>
      <w:proofErr w:type="spellEnd"/>
      <w:r w:rsidRPr="00F83313">
        <w:rPr>
          <w:rFonts w:ascii="Times New Roman" w:hAnsi="Times New Roman" w:cs="Times New Roman"/>
          <w:i/>
          <w:sz w:val="28"/>
          <w:lang w:val="uk-UA" w:eastAsia="ru-RU"/>
        </w:rPr>
        <w:t>:</w:t>
      </w:r>
      <w:r w:rsidRPr="00F83313">
        <w:rPr>
          <w:rFonts w:ascii="Times New Roman" w:hAnsi="Times New Roman" w:cs="Times New Roman"/>
          <w:sz w:val="28"/>
          <w:lang w:val="uk-UA" w:eastAsia="ru-RU"/>
        </w:rPr>
        <w:t xml:space="preserve"> конкретний клас розділяється пристосуванця. Реалізує інтерфейс, оголошений в типі </w:t>
      </w:r>
      <w:proofErr w:type="spellStart"/>
      <w:r w:rsidRPr="00F83313">
        <w:rPr>
          <w:rFonts w:ascii="Times New Roman" w:hAnsi="Times New Roman" w:cs="Times New Roman"/>
          <w:sz w:val="28"/>
          <w:lang w:val="uk-UA" w:eastAsia="ru-RU"/>
        </w:rPr>
        <w:t>Flyweight</w:t>
      </w:r>
      <w:proofErr w:type="spellEnd"/>
      <w:r w:rsidRPr="00F83313">
        <w:rPr>
          <w:rFonts w:ascii="Times New Roman" w:hAnsi="Times New Roman" w:cs="Times New Roman"/>
          <w:sz w:val="28"/>
          <w:lang w:val="uk-UA" w:eastAsia="ru-RU"/>
        </w:rPr>
        <w:t>, і при необхідності додає внутрішній стан. Причому будь-яке зберігається їм стан має бути внутрі</w:t>
      </w:r>
      <w:r w:rsidRPr="00F83313">
        <w:rPr>
          <w:rFonts w:ascii="Times New Roman" w:hAnsi="Times New Roman" w:cs="Times New Roman"/>
          <w:sz w:val="28"/>
          <w:lang w:val="uk-UA" w:eastAsia="ru-RU"/>
        </w:rPr>
        <w:t>шнім, не залежних від контексту</w:t>
      </w:r>
    </w:p>
    <w:p w:rsidR="00F83313" w:rsidRPr="00F83313" w:rsidRDefault="00F83313" w:rsidP="00F83313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UnsharedConcreteFlyweight</w:t>
      </w:r>
      <w:proofErr w:type="spellEnd"/>
      <w:r w:rsidRPr="00F83313">
        <w:rPr>
          <w:rFonts w:ascii="Times New Roman" w:hAnsi="Times New Roman" w:cs="Times New Roman"/>
          <w:sz w:val="28"/>
          <w:lang w:val="uk-UA" w:eastAsia="ru-RU"/>
        </w:rPr>
        <w:t xml:space="preserve">: ще одна конкретна реалізація інтерфейсу, визначеного в типі </w:t>
      </w:r>
      <w:proofErr w:type="spellStart"/>
      <w:r w:rsidRPr="00F83313">
        <w:rPr>
          <w:rFonts w:ascii="Times New Roman" w:hAnsi="Times New Roman" w:cs="Times New Roman"/>
          <w:sz w:val="28"/>
          <w:lang w:val="uk-UA" w:eastAsia="ru-RU"/>
        </w:rPr>
        <w:t>Flyweight</w:t>
      </w:r>
      <w:proofErr w:type="spellEnd"/>
      <w:r w:rsidRPr="00F83313">
        <w:rPr>
          <w:rFonts w:ascii="Times New Roman" w:hAnsi="Times New Roman" w:cs="Times New Roman"/>
          <w:sz w:val="28"/>
          <w:lang w:val="uk-UA" w:eastAsia="ru-RU"/>
        </w:rPr>
        <w:t>, тільки тепер об'єкти цього класу є неподільні</w:t>
      </w:r>
    </w:p>
    <w:p w:rsidR="00F83313" w:rsidRPr="00F83313" w:rsidRDefault="00F83313" w:rsidP="00F83313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FlyweightFactory</w:t>
      </w:r>
      <w:proofErr w:type="spellEnd"/>
      <w:r w:rsidRPr="00F83313">
        <w:rPr>
          <w:rFonts w:ascii="Times New Roman" w:hAnsi="Times New Roman" w:cs="Times New Roman"/>
          <w:sz w:val="28"/>
          <w:lang w:val="uk-UA" w:eastAsia="ru-RU"/>
        </w:rPr>
        <w:t xml:space="preserve">: фабрика пристосуванців - створює об'єкти поділюваних пристосуванців. Так як пристосуванці поділяються, то клієнт не повинен створювати їх безпосередньо. Всі створені об'єкти зберігаються в пулі. В наведеному вище прикладі для визначення пулу використовується об'єкт </w:t>
      </w:r>
      <w:proofErr w:type="spellStart"/>
      <w:r w:rsidRPr="00F83313">
        <w:rPr>
          <w:rFonts w:ascii="Times New Roman" w:hAnsi="Times New Roman" w:cs="Times New Roman"/>
          <w:sz w:val="28"/>
          <w:lang w:val="uk-UA" w:eastAsia="ru-RU"/>
        </w:rPr>
        <w:t>Hashtable</w:t>
      </w:r>
      <w:proofErr w:type="spellEnd"/>
      <w:r w:rsidRPr="00F83313">
        <w:rPr>
          <w:rFonts w:ascii="Times New Roman" w:hAnsi="Times New Roman" w:cs="Times New Roman"/>
          <w:sz w:val="28"/>
          <w:lang w:val="uk-UA" w:eastAsia="ru-RU"/>
        </w:rPr>
        <w:t>, але це не обов'язково. Можна застосовувати й інші класи колекцій. Однак в залежності від складності структури, що зберігає колективні об'єкти, особливо якщо у нас велика кількість пристосуванців, то може збі</w:t>
      </w:r>
      <w:r w:rsidRPr="00F83313">
        <w:rPr>
          <w:rFonts w:ascii="Times New Roman" w:hAnsi="Times New Roman" w:cs="Times New Roman"/>
          <w:sz w:val="28"/>
          <w:lang w:val="uk-UA" w:eastAsia="ru-RU"/>
        </w:rPr>
        <w:lastRenderedPageBreak/>
        <w:t>льшуватися час на пошук потрібного пристосуванця - напевно це один з небаг</w:t>
      </w:r>
      <w:r w:rsidRPr="00F83313">
        <w:rPr>
          <w:rFonts w:ascii="Times New Roman" w:hAnsi="Times New Roman" w:cs="Times New Roman"/>
          <w:sz w:val="28"/>
          <w:lang w:val="uk-UA" w:eastAsia="ru-RU"/>
        </w:rPr>
        <w:t xml:space="preserve">атьох недоліків даного </w:t>
      </w:r>
      <w:proofErr w:type="spellStart"/>
      <w:r w:rsidRPr="00F83313">
        <w:rPr>
          <w:rFonts w:ascii="Times New Roman" w:hAnsi="Times New Roman" w:cs="Times New Roman"/>
          <w:sz w:val="28"/>
          <w:lang w:val="uk-UA" w:eastAsia="ru-RU"/>
        </w:rPr>
        <w:t>патерну</w:t>
      </w:r>
      <w:proofErr w:type="spellEnd"/>
      <w:r w:rsidRPr="00F83313">
        <w:rPr>
          <w:rFonts w:ascii="Times New Roman" w:hAnsi="Times New Roman" w:cs="Times New Roman"/>
          <w:sz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lang w:val="uk-UA" w:eastAsia="ru-RU"/>
        </w:rPr>
        <w:t xml:space="preserve"> </w:t>
      </w:r>
      <w:r w:rsidRPr="00F83313">
        <w:rPr>
          <w:rFonts w:ascii="Times New Roman" w:hAnsi="Times New Roman" w:cs="Times New Roman"/>
          <w:sz w:val="28"/>
          <w:lang w:val="uk-UA" w:eastAsia="ru-RU"/>
        </w:rPr>
        <w:t>Якщо запитаного пристосуванця не виявилося в</w:t>
      </w:r>
      <w:r w:rsidRPr="00F83313">
        <w:rPr>
          <w:rFonts w:ascii="Times New Roman" w:hAnsi="Times New Roman" w:cs="Times New Roman"/>
          <w:sz w:val="28"/>
          <w:lang w:val="uk-UA" w:eastAsia="ru-RU"/>
        </w:rPr>
        <w:t xml:space="preserve"> пулі, то фабрика створює його.</w:t>
      </w:r>
    </w:p>
    <w:p w:rsidR="00F83313" w:rsidRDefault="00F83313" w:rsidP="00F83313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Client</w:t>
      </w:r>
      <w:proofErr w:type="spellEnd"/>
      <w:r w:rsidRPr="00F83313">
        <w:rPr>
          <w:rFonts w:ascii="Times New Roman" w:hAnsi="Times New Roman" w:cs="Times New Roman"/>
          <w:sz w:val="28"/>
          <w:lang w:val="uk-UA" w:eastAsia="ru-RU"/>
        </w:rPr>
        <w:t>: використовує об'єкти пристосуванців. Може зберігати зовнішній стан і передавати його в якості аргументів в методи пристосуванців</w:t>
      </w:r>
    </w:p>
    <w:p w:rsidR="00F83313" w:rsidRDefault="00F83313" w:rsidP="00F8331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ab/>
        <w:t xml:space="preserve">Після чого згідно з </w:t>
      </w:r>
      <w:proofErr w:type="spellStart"/>
      <w:r>
        <w:rPr>
          <w:rFonts w:ascii="Times New Roman" w:hAnsi="Times New Roman" w:cs="Times New Roman"/>
          <w:sz w:val="28"/>
          <w:lang w:val="uk-UA" w:eastAsia="ru-RU"/>
        </w:rPr>
        <w:t>патерном</w:t>
      </w:r>
      <w:proofErr w:type="spellEnd"/>
      <w:r>
        <w:rPr>
          <w:rFonts w:ascii="Times New Roman" w:hAnsi="Times New Roman" w:cs="Times New Roman"/>
          <w:sz w:val="28"/>
          <w:lang w:val="uk-UA" w:eastAsia="ru-RU"/>
        </w:rPr>
        <w:t xml:space="preserve"> були створенні нові класи та використані вже існуючі. До таких класів увійшли:</w:t>
      </w:r>
    </w:p>
    <w:p w:rsidR="00F83313" w:rsidRPr="00F83313" w:rsidRDefault="001C7717" w:rsidP="00F83313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Figure </w:t>
      </w:r>
      <w:r w:rsidR="00F83313">
        <w:rPr>
          <w:rFonts w:ascii="Times New Roman" w:hAnsi="Times New Roman" w:cs="Times New Roman"/>
          <w:sz w:val="28"/>
          <w:lang w:val="en-US" w:eastAsia="ru-RU"/>
        </w:rPr>
        <w:t xml:space="preserve">=&gt; </w:t>
      </w:r>
      <w:proofErr w:type="spellStart"/>
      <w:r w:rsidR="00F83313" w:rsidRPr="00F83313">
        <w:rPr>
          <w:rFonts w:ascii="Times New Roman" w:hAnsi="Times New Roman" w:cs="Times New Roman"/>
          <w:i/>
          <w:sz w:val="28"/>
          <w:lang w:val="uk-UA" w:eastAsia="ru-RU"/>
        </w:rPr>
        <w:t>Flyweight</w:t>
      </w:r>
      <w:proofErr w:type="spellEnd"/>
    </w:p>
    <w:p w:rsidR="00F83313" w:rsidRPr="00F83313" w:rsidRDefault="00F83313" w:rsidP="00F83313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Square =&gt; </w:t>
      </w: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ConcreteFlyweight</w:t>
      </w:r>
      <w:proofErr w:type="spellEnd"/>
    </w:p>
    <w:p w:rsidR="00F83313" w:rsidRPr="00F83313" w:rsidRDefault="00F83313" w:rsidP="00F83313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Circle =&gt; </w:t>
      </w: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ConcreteFlyweight</w:t>
      </w:r>
      <w:proofErr w:type="spellEnd"/>
    </w:p>
    <w:p w:rsidR="00F83313" w:rsidRPr="00F83313" w:rsidRDefault="00F83313" w:rsidP="00F83313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Polygon =&gt; </w:t>
      </w: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ConcreteFlyweight</w:t>
      </w:r>
      <w:proofErr w:type="spellEnd"/>
    </w:p>
    <w:p w:rsidR="00F83313" w:rsidRPr="00F83313" w:rsidRDefault="00F83313" w:rsidP="00F83313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1C7717">
        <w:rPr>
          <w:rFonts w:ascii="Times New Roman" w:hAnsi="Times New Roman" w:cs="Times New Roman"/>
          <w:sz w:val="28"/>
          <w:lang w:val="en-US" w:eastAsia="ru-RU"/>
        </w:rPr>
        <w:t>Composite =&gt;</w:t>
      </w:r>
      <w:r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UnsharedConcreteFlyweight</w:t>
      </w:r>
      <w:proofErr w:type="spellEnd"/>
    </w:p>
    <w:p w:rsidR="00F83313" w:rsidRPr="00F83313" w:rsidRDefault="00F83313" w:rsidP="00F83313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MainForm</w:t>
      </w:r>
      <w:proofErr w:type="spellEnd"/>
      <w:r>
        <w:rPr>
          <w:rFonts w:ascii="Times New Roman" w:hAnsi="Times New Roman" w:cs="Times New Roman"/>
          <w:sz w:val="28"/>
          <w:lang w:val="en-US" w:eastAsia="ru-RU"/>
        </w:rPr>
        <w:t xml:space="preserve"> =&gt; </w:t>
      </w: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Client</w:t>
      </w:r>
      <w:proofErr w:type="spellEnd"/>
    </w:p>
    <w:p w:rsidR="00F83313" w:rsidRDefault="00F83313" w:rsidP="00F83313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DefaultFigureFactory</w:t>
      </w:r>
      <w:proofErr w:type="spellEnd"/>
      <w:r>
        <w:rPr>
          <w:rFonts w:ascii="Times New Roman" w:hAnsi="Times New Roman" w:cs="Times New Roman"/>
          <w:sz w:val="28"/>
          <w:lang w:val="en-US" w:eastAsia="ru-RU"/>
        </w:rPr>
        <w:t xml:space="preserve"> =&gt; </w:t>
      </w:r>
      <w:proofErr w:type="spellStart"/>
      <w:r w:rsidRPr="00F83313">
        <w:rPr>
          <w:rFonts w:ascii="Times New Roman" w:hAnsi="Times New Roman" w:cs="Times New Roman"/>
          <w:i/>
          <w:sz w:val="28"/>
          <w:lang w:val="uk-UA" w:eastAsia="ru-RU"/>
        </w:rPr>
        <w:t>FlyweightFactory</w:t>
      </w:r>
      <w:proofErr w:type="spellEnd"/>
    </w:p>
    <w:p w:rsidR="00F83313" w:rsidRPr="00F83313" w:rsidRDefault="00F83313" w:rsidP="00F8331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uk-UA" w:eastAsia="ru-RU"/>
        </w:rPr>
      </w:pPr>
    </w:p>
    <w:p w:rsidR="004B6F73" w:rsidRPr="00921B80" w:rsidRDefault="00166643" w:rsidP="00166643">
      <w:pPr>
        <w:pStyle w:val="1"/>
        <w:numPr>
          <w:ilvl w:val="0"/>
          <w:numId w:val="38"/>
        </w:numPr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</w:pPr>
      <w:bookmarkStart w:id="3" w:name="_Toc40370571"/>
      <w:r w:rsidRPr="00166643"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t>Вихідний текст програми</w:t>
      </w:r>
      <w:bookmarkEnd w:id="3"/>
    </w:p>
    <w:p w:rsidR="004B6F73" w:rsidRPr="00921B80" w:rsidRDefault="004B6F73" w:rsidP="004B6F73">
      <w:pPr>
        <w:rPr>
          <w:lang w:val="uk-UA" w:eastAsia="ru-RU"/>
        </w:rPr>
      </w:pP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 xml:space="preserve">Був доданий новий клас 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DefaultFigureFactory</w:t>
      </w:r>
      <w:proofErr w:type="spellEnd"/>
      <w:r>
        <w:rPr>
          <w:rFonts w:ascii="Times New Roman" w:hAnsi="Times New Roman" w:cs="Times New Roman"/>
          <w:sz w:val="28"/>
          <w:lang w:val="uk-UA" w:eastAsia="ru-RU"/>
        </w:rPr>
        <w:t>:</w:t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462DB2">
        <w:rPr>
          <w:rFonts w:ascii="Times New Roman" w:hAnsi="Times New Roman" w:cs="Times New Roman"/>
          <w:sz w:val="28"/>
          <w:lang w:val="uk-UA" w:eastAsia="ru-RU"/>
        </w:rPr>
        <w:drawing>
          <wp:inline distT="0" distB="0" distL="0" distR="0" wp14:anchorId="69F0B80B" wp14:editId="52D16B64">
            <wp:extent cx="5209625" cy="30479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140" cy="3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lastRenderedPageBreak/>
        <w:t>Реалізація:</w:t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462DB2">
        <w:rPr>
          <w:rFonts w:ascii="Times New Roman" w:hAnsi="Times New Roman" w:cs="Times New Roman"/>
          <w:sz w:val="28"/>
          <w:lang w:val="uk-UA" w:eastAsia="ru-RU"/>
        </w:rPr>
        <w:drawing>
          <wp:inline distT="0" distB="0" distL="0" distR="0" wp14:anchorId="4711BCA9" wp14:editId="0E7F775D">
            <wp:extent cx="5448772" cy="5281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462DB2">
        <w:rPr>
          <w:rFonts w:ascii="Times New Roman" w:hAnsi="Times New Roman" w:cs="Times New Roman"/>
          <w:sz w:val="28"/>
          <w:lang w:val="uk-UA" w:eastAsia="ru-RU"/>
        </w:rPr>
        <w:drawing>
          <wp:inline distT="0" distB="0" distL="0" distR="0" wp14:anchorId="4B12E7B4" wp14:editId="2F4FB1B8">
            <wp:extent cx="6300470" cy="330327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lastRenderedPageBreak/>
        <w:t>Та змінений клас головної форми. Було:</w:t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462DB2">
        <w:rPr>
          <w:rFonts w:ascii="Times New Roman" w:hAnsi="Times New Roman" w:cs="Times New Roman"/>
          <w:sz w:val="28"/>
          <w:lang w:val="uk-UA" w:eastAsia="ru-RU"/>
        </w:rPr>
        <w:drawing>
          <wp:inline distT="0" distB="0" distL="0" distR="0" wp14:anchorId="1F61A4B5" wp14:editId="7FF86474">
            <wp:extent cx="6300470" cy="540639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>Стало:</w:t>
      </w:r>
    </w:p>
    <w:p w:rsid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462DB2">
        <w:rPr>
          <w:rFonts w:ascii="Times New Roman" w:hAnsi="Times New Roman" w:cs="Times New Roman"/>
          <w:sz w:val="28"/>
          <w:lang w:val="uk-UA" w:eastAsia="ru-RU"/>
        </w:rPr>
        <w:lastRenderedPageBreak/>
        <w:drawing>
          <wp:inline distT="0" distB="0" distL="0" distR="0" wp14:anchorId="7732B8E3" wp14:editId="6FEBDB51">
            <wp:extent cx="6300470" cy="4514215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3C" w:rsidRPr="00462DB2" w:rsidRDefault="00462DB2" w:rsidP="00462DB2">
      <w:pPr>
        <w:pStyle w:val="a3"/>
        <w:spacing w:line="360" w:lineRule="auto"/>
        <w:rPr>
          <w:rFonts w:ascii="Times New Roman" w:hAnsi="Times New Roman" w:cs="Times New Roman"/>
          <w:sz w:val="28"/>
          <w:lang w:val="uk-UA" w:eastAsia="ru-RU"/>
        </w:rPr>
      </w:pPr>
      <w:r w:rsidRPr="00462DB2">
        <w:rPr>
          <w:rFonts w:ascii="Times New Roman" w:hAnsi="Times New Roman" w:cs="Times New Roman"/>
          <w:sz w:val="28"/>
          <w:lang w:val="uk-UA" w:eastAsia="ru-RU"/>
        </w:rPr>
        <w:drawing>
          <wp:inline distT="0" distB="0" distL="0" distR="0" wp14:anchorId="4649A032" wp14:editId="11937C0D">
            <wp:extent cx="5951736" cy="15317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5A" w:rsidRDefault="0094654D" w:rsidP="00A66652">
      <w:pPr>
        <w:pStyle w:val="1"/>
        <w:numPr>
          <w:ilvl w:val="0"/>
          <w:numId w:val="41"/>
        </w:numPr>
        <w:ind w:left="0" w:firstLine="709"/>
        <w:rPr>
          <w:rFonts w:eastAsia="Times New Roman"/>
          <w:b w:val="0"/>
          <w:color w:val="000000" w:themeColor="text1"/>
          <w:sz w:val="56"/>
          <w:szCs w:val="56"/>
          <w:lang w:val="en-US" w:eastAsia="ru-RU"/>
        </w:rPr>
      </w:pPr>
      <w:bookmarkStart w:id="4" w:name="_Toc40370572"/>
      <w:r w:rsidRPr="00921B80"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t>О</w:t>
      </w:r>
      <w:r w:rsidR="009E2E5A" w:rsidRPr="00921B80"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t>пис інтерфейсу</w:t>
      </w:r>
      <w:bookmarkEnd w:id="4"/>
      <w:r w:rsidR="00DA767C">
        <w:rPr>
          <w:rFonts w:eastAsia="Times New Roman"/>
          <w:b w:val="0"/>
          <w:color w:val="000000" w:themeColor="text1"/>
          <w:sz w:val="56"/>
          <w:szCs w:val="56"/>
          <w:lang w:val="en-US" w:eastAsia="ru-RU"/>
        </w:rPr>
        <w:t xml:space="preserve"> </w:t>
      </w:r>
    </w:p>
    <w:p w:rsidR="00F00A47" w:rsidRDefault="00DE113C" w:rsidP="00462DB2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 w:eastAsia="ru-RU"/>
        </w:rPr>
        <w:t xml:space="preserve">Щоб продемонструвати роботу </w:t>
      </w:r>
      <w:proofErr w:type="spellStart"/>
      <w:r w:rsidR="00462DB2">
        <w:rPr>
          <w:rFonts w:ascii="Times New Roman" w:hAnsi="Times New Roman" w:cs="Times New Roman"/>
          <w:sz w:val="28"/>
          <w:lang w:val="uk-UA" w:eastAsia="ru-RU"/>
        </w:rPr>
        <w:t>патерну</w:t>
      </w:r>
      <w:proofErr w:type="spellEnd"/>
      <w:r w:rsidR="00462DB2">
        <w:rPr>
          <w:rFonts w:ascii="Times New Roman" w:hAnsi="Times New Roman" w:cs="Times New Roman"/>
          <w:sz w:val="28"/>
          <w:lang w:val="uk-UA" w:eastAsia="ru-RU"/>
        </w:rPr>
        <w:t xml:space="preserve"> потрібно натискати на кнопки, що створюють фігури </w:t>
      </w:r>
      <w:r w:rsidR="00462DB2" w:rsidRPr="00462DB2">
        <w:rPr>
          <w:rFonts w:ascii="Times New Roman" w:hAnsi="Times New Roman" w:cs="Times New Roman"/>
          <w:sz w:val="28"/>
          <w:lang w:val="uk-UA" w:eastAsia="ru-RU"/>
        </w:rPr>
        <w:t>за замовчуванням</w:t>
      </w:r>
      <w:r w:rsidR="00462DB2">
        <w:rPr>
          <w:rFonts w:ascii="Times New Roman" w:hAnsi="Times New Roman" w:cs="Times New Roman"/>
          <w:sz w:val="28"/>
          <w:lang w:val="uk-UA" w:eastAsia="ru-RU"/>
        </w:rPr>
        <w:t xml:space="preserve"> (коло, квадрат, трикутник та композит):</w:t>
      </w:r>
    </w:p>
    <w:p w:rsidR="00462DB2" w:rsidRDefault="00462DB2" w:rsidP="00462DB2">
      <w:pPr>
        <w:spacing w:after="200" w:line="360" w:lineRule="auto"/>
        <w:ind w:firstLine="360"/>
        <w:jc w:val="center"/>
        <w:rPr>
          <w:lang w:val="uk-UA" w:eastAsia="ru-RU"/>
        </w:rPr>
      </w:pPr>
      <w:r w:rsidRPr="00462DB2">
        <w:rPr>
          <w:lang w:val="uk-UA" w:eastAsia="ru-RU"/>
        </w:rPr>
        <w:lastRenderedPageBreak/>
        <w:drawing>
          <wp:inline distT="0" distB="0" distL="0" distR="0" wp14:anchorId="620AC90D" wp14:editId="52CFD8C1">
            <wp:extent cx="4103125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071" cy="37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B2" w:rsidRPr="00462DB2" w:rsidRDefault="00462DB2" w:rsidP="00462DB2">
      <w:pPr>
        <w:spacing w:after="200" w:line="360" w:lineRule="auto"/>
        <w:ind w:firstLine="360"/>
        <w:jc w:val="both"/>
        <w:rPr>
          <w:sz w:val="28"/>
          <w:lang w:val="uk-UA" w:eastAsia="ru-RU"/>
        </w:rPr>
      </w:pPr>
      <w:r w:rsidRPr="00462DB2">
        <w:rPr>
          <w:sz w:val="28"/>
          <w:lang w:val="uk-UA" w:eastAsia="ru-RU"/>
        </w:rPr>
        <w:t>Після того, як натиснули всі кнопки маємо:</w:t>
      </w:r>
    </w:p>
    <w:p w:rsidR="00462DB2" w:rsidRPr="00462DB2" w:rsidRDefault="00462DB2" w:rsidP="00462DB2">
      <w:pPr>
        <w:spacing w:after="200" w:line="360" w:lineRule="auto"/>
        <w:ind w:firstLine="360"/>
        <w:jc w:val="center"/>
        <w:rPr>
          <w:lang w:val="uk-UA" w:eastAsia="ru-RU"/>
        </w:rPr>
      </w:pPr>
      <w:r w:rsidRPr="00462DB2">
        <w:rPr>
          <w:lang w:val="uk-UA" w:eastAsia="ru-RU"/>
        </w:rPr>
        <w:drawing>
          <wp:inline distT="0" distB="0" distL="0" distR="0" wp14:anchorId="0ABB4693" wp14:editId="4D8F1C71">
            <wp:extent cx="4460150" cy="411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3811" cy="41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C3" w:rsidRPr="007146C3" w:rsidRDefault="007146C3" w:rsidP="007146C3">
      <w:pPr>
        <w:spacing w:after="200" w:line="276" w:lineRule="auto"/>
        <w:rPr>
          <w:lang w:eastAsia="ru-RU"/>
        </w:rPr>
      </w:pPr>
    </w:p>
    <w:p w:rsidR="00F00A47" w:rsidRDefault="007146C3" w:rsidP="00F00A47">
      <w:pPr>
        <w:pStyle w:val="1"/>
        <w:numPr>
          <w:ilvl w:val="0"/>
          <w:numId w:val="41"/>
        </w:numPr>
        <w:ind w:left="0" w:firstLine="709"/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</w:pPr>
      <w:bookmarkStart w:id="5" w:name="_Toc40370573"/>
      <w:r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lastRenderedPageBreak/>
        <w:t>Опис тестових прикладів</w:t>
      </w:r>
      <w:bookmarkEnd w:id="5"/>
    </w:p>
    <w:p w:rsidR="00F00A47" w:rsidRPr="00462DB2" w:rsidRDefault="00462DB2" w:rsidP="00F00A47">
      <w:pPr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  <w:r w:rsidRPr="00462DB2">
        <w:rPr>
          <w:rFonts w:ascii="Times New Roman" w:hAnsi="Times New Roman" w:cs="Times New Roman"/>
          <w:noProof/>
          <w:sz w:val="28"/>
          <w:lang w:val="uk-UA"/>
        </w:rPr>
        <w:t>У якості тестових прикладів були створені фігури, що мають характеристики за замовчуванням (точки, колір, тип фігури)</w:t>
      </w:r>
    </w:p>
    <w:p w:rsidR="00462DB2" w:rsidRPr="00462DB2" w:rsidRDefault="00462DB2" w:rsidP="00F00A47">
      <w:pPr>
        <w:rPr>
          <w:rFonts w:ascii="Times New Roman" w:hAnsi="Times New Roman" w:cs="Times New Roman"/>
          <w:noProof/>
          <w:sz w:val="28"/>
          <w:lang w:val="uk-UA"/>
        </w:rPr>
      </w:pPr>
      <w:r w:rsidRPr="00462DB2">
        <w:rPr>
          <w:rFonts w:ascii="Times New Roman" w:hAnsi="Times New Roman" w:cs="Times New Roman"/>
          <w:noProof/>
          <w:sz w:val="28"/>
          <w:lang w:val="uk-UA"/>
        </w:rPr>
        <w:t>Наприклад трикутник:</w:t>
      </w:r>
    </w:p>
    <w:p w:rsidR="00462DB2" w:rsidRPr="00462DB2" w:rsidRDefault="00462DB2" w:rsidP="00F00A47">
      <w:pPr>
        <w:rPr>
          <w:lang w:val="uk-UA" w:eastAsia="ru-RU"/>
        </w:rPr>
      </w:pPr>
      <w:r w:rsidRPr="00462DB2">
        <w:rPr>
          <w:lang w:val="uk-UA" w:eastAsia="ru-RU"/>
        </w:rPr>
        <w:drawing>
          <wp:inline distT="0" distB="0" distL="0" distR="0" wp14:anchorId="0642E6E2" wp14:editId="4FA018AF">
            <wp:extent cx="6286500" cy="25987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7459" cy="26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C7" w:rsidRPr="00921B80" w:rsidRDefault="00B731C7" w:rsidP="00B731C7">
      <w:pPr>
        <w:rPr>
          <w:lang w:val="uk-UA" w:eastAsia="ru-RU"/>
        </w:rPr>
      </w:pPr>
    </w:p>
    <w:p w:rsidR="009E2E5A" w:rsidRPr="00921B80" w:rsidRDefault="007146C3" w:rsidP="00A66652">
      <w:pPr>
        <w:pStyle w:val="1"/>
        <w:numPr>
          <w:ilvl w:val="0"/>
          <w:numId w:val="41"/>
        </w:numPr>
        <w:ind w:left="0" w:firstLine="709"/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</w:pPr>
      <w:bookmarkStart w:id="6" w:name="_Toc40370574"/>
      <w:r>
        <w:rPr>
          <w:rFonts w:eastAsia="Times New Roman"/>
          <w:b w:val="0"/>
          <w:color w:val="000000" w:themeColor="text1"/>
          <w:sz w:val="56"/>
          <w:szCs w:val="56"/>
          <w:lang w:val="uk-UA" w:eastAsia="ru-RU"/>
        </w:rPr>
        <w:t>Аналіз помилок</w:t>
      </w:r>
      <w:bookmarkEnd w:id="6"/>
    </w:p>
    <w:p w:rsidR="00587680" w:rsidRDefault="00462DB2" w:rsidP="00462DB2">
      <w:pPr>
        <w:ind w:firstLine="708"/>
        <w:jc w:val="both"/>
        <w:rPr>
          <w:sz w:val="28"/>
          <w:lang w:val="uk-UA" w:eastAsia="ru-RU"/>
        </w:rPr>
      </w:pPr>
      <w:r>
        <w:rPr>
          <w:sz w:val="28"/>
          <w:lang w:val="uk-UA" w:eastAsia="ru-RU"/>
        </w:rPr>
        <w:t xml:space="preserve">Оскільки чимало помилок було </w:t>
      </w:r>
      <w:r w:rsidR="00747901">
        <w:rPr>
          <w:sz w:val="28"/>
          <w:lang w:val="uk-UA" w:eastAsia="ru-RU"/>
        </w:rPr>
        <w:t>оброблено у самій курсовій роботі та чимало з них описано у документації, то буде доречним описати тільки нові обробки помилок. Наприклад, було додано перевірку у словник. Якщо елементу із відповідним ключем немає, то програма не зламається, а просто поверне пусти значення (яке буде оброблене):</w:t>
      </w:r>
    </w:p>
    <w:p w:rsidR="00747901" w:rsidRPr="00921B80" w:rsidRDefault="00747901" w:rsidP="00462DB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7901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4B3CB4BC" wp14:editId="3F59532A">
            <wp:extent cx="5814008" cy="18821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5240" cy="18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02" w:rsidRPr="007146C3" w:rsidRDefault="00EB7A02" w:rsidP="007146C3">
      <w:pPr>
        <w:spacing w:after="200" w:line="276" w:lineRule="auto"/>
        <w:rPr>
          <w:lang w:val="uk-UA" w:eastAsia="ru-RU"/>
        </w:rPr>
      </w:pPr>
    </w:p>
    <w:sectPr w:rsidR="00EB7A02" w:rsidRPr="007146C3" w:rsidSect="007D0B1B">
      <w:footerReference w:type="default" r:id="rId19"/>
      <w:pgSz w:w="11907" w:h="16839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A20" w:rsidRDefault="00CC6A20" w:rsidP="004B503C">
      <w:pPr>
        <w:spacing w:after="0" w:line="240" w:lineRule="auto"/>
      </w:pPr>
      <w:r>
        <w:separator/>
      </w:r>
    </w:p>
  </w:endnote>
  <w:endnote w:type="continuationSeparator" w:id="0">
    <w:p w:rsidR="00CC6A20" w:rsidRDefault="00CC6A20" w:rsidP="004B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726916"/>
      <w:docPartObj>
        <w:docPartGallery w:val="Page Numbers (Bottom of Page)"/>
        <w:docPartUnique/>
      </w:docPartObj>
    </w:sdtPr>
    <w:sdtEndPr/>
    <w:sdtContent>
      <w:p w:rsidR="00DB2FE3" w:rsidRDefault="00DB2FE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901">
          <w:rPr>
            <w:noProof/>
          </w:rPr>
          <w:t>1</w:t>
        </w:r>
        <w:r>
          <w:fldChar w:fldCharType="end"/>
        </w:r>
      </w:p>
    </w:sdtContent>
  </w:sdt>
  <w:p w:rsidR="00DB2FE3" w:rsidRDefault="00DB2F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A20" w:rsidRDefault="00CC6A20" w:rsidP="004B503C">
      <w:pPr>
        <w:spacing w:after="0" w:line="240" w:lineRule="auto"/>
      </w:pPr>
      <w:r>
        <w:separator/>
      </w:r>
    </w:p>
  </w:footnote>
  <w:footnote w:type="continuationSeparator" w:id="0">
    <w:p w:rsidR="00CC6A20" w:rsidRDefault="00CC6A20" w:rsidP="004B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3F3"/>
    <w:multiLevelType w:val="hybridMultilevel"/>
    <w:tmpl w:val="F806A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62897"/>
    <w:multiLevelType w:val="hybridMultilevel"/>
    <w:tmpl w:val="CDEC78C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161EE"/>
    <w:multiLevelType w:val="hybridMultilevel"/>
    <w:tmpl w:val="B764FB34"/>
    <w:lvl w:ilvl="0" w:tplc="95847E5A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0C4257"/>
    <w:multiLevelType w:val="hybridMultilevel"/>
    <w:tmpl w:val="89E8F0D8"/>
    <w:lvl w:ilvl="0" w:tplc="0C7A0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E38EA"/>
    <w:multiLevelType w:val="hybridMultilevel"/>
    <w:tmpl w:val="8CB44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709F1"/>
    <w:multiLevelType w:val="hybridMultilevel"/>
    <w:tmpl w:val="8D72D166"/>
    <w:lvl w:ilvl="0" w:tplc="AD4E2792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802A1"/>
    <w:multiLevelType w:val="hybridMultilevel"/>
    <w:tmpl w:val="EC865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D558E"/>
    <w:multiLevelType w:val="hybridMultilevel"/>
    <w:tmpl w:val="7B5E533E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EBD780D"/>
    <w:multiLevelType w:val="hybridMultilevel"/>
    <w:tmpl w:val="B22847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424532"/>
    <w:multiLevelType w:val="hybridMultilevel"/>
    <w:tmpl w:val="8468FF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0576DBA"/>
    <w:multiLevelType w:val="hybridMultilevel"/>
    <w:tmpl w:val="85AEE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65082"/>
    <w:multiLevelType w:val="hybridMultilevel"/>
    <w:tmpl w:val="966E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233C9"/>
    <w:multiLevelType w:val="multilevel"/>
    <w:tmpl w:val="A9BADC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D3335A8"/>
    <w:multiLevelType w:val="hybridMultilevel"/>
    <w:tmpl w:val="32843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52DA5"/>
    <w:multiLevelType w:val="hybridMultilevel"/>
    <w:tmpl w:val="EC865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D4555"/>
    <w:multiLevelType w:val="hybridMultilevel"/>
    <w:tmpl w:val="23CA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6275E"/>
    <w:multiLevelType w:val="hybridMultilevel"/>
    <w:tmpl w:val="0970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6E22"/>
    <w:multiLevelType w:val="hybridMultilevel"/>
    <w:tmpl w:val="A8042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6016DF"/>
    <w:multiLevelType w:val="hybridMultilevel"/>
    <w:tmpl w:val="F402A406"/>
    <w:lvl w:ilvl="0" w:tplc="874835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46425B6"/>
    <w:multiLevelType w:val="hybridMultilevel"/>
    <w:tmpl w:val="046027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0B3AE9"/>
    <w:multiLevelType w:val="hybridMultilevel"/>
    <w:tmpl w:val="EC865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A4F3B"/>
    <w:multiLevelType w:val="hybridMultilevel"/>
    <w:tmpl w:val="98E2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F66DB"/>
    <w:multiLevelType w:val="hybridMultilevel"/>
    <w:tmpl w:val="51CC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D2E16"/>
    <w:multiLevelType w:val="hybridMultilevel"/>
    <w:tmpl w:val="8DA4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21DE7"/>
    <w:multiLevelType w:val="hybridMultilevel"/>
    <w:tmpl w:val="DC14A424"/>
    <w:lvl w:ilvl="0" w:tplc="CBBC7F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5FF7B9D"/>
    <w:multiLevelType w:val="hybridMultilevel"/>
    <w:tmpl w:val="F7F8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30889"/>
    <w:multiLevelType w:val="hybridMultilevel"/>
    <w:tmpl w:val="8C3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23676"/>
    <w:multiLevelType w:val="hybridMultilevel"/>
    <w:tmpl w:val="605E6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D39FC"/>
    <w:multiLevelType w:val="hybridMultilevel"/>
    <w:tmpl w:val="78143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90B00"/>
    <w:multiLevelType w:val="hybridMultilevel"/>
    <w:tmpl w:val="F402A406"/>
    <w:lvl w:ilvl="0" w:tplc="874835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585627"/>
    <w:multiLevelType w:val="hybridMultilevel"/>
    <w:tmpl w:val="A3FEE1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4581A"/>
    <w:multiLevelType w:val="hybridMultilevel"/>
    <w:tmpl w:val="4FF036F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54A2061A"/>
    <w:multiLevelType w:val="hybridMultilevel"/>
    <w:tmpl w:val="65AE39F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7C20209"/>
    <w:multiLevelType w:val="hybridMultilevel"/>
    <w:tmpl w:val="A4C6BA1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9391D26"/>
    <w:multiLevelType w:val="hybridMultilevel"/>
    <w:tmpl w:val="CDEC78C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AA6726"/>
    <w:multiLevelType w:val="multilevel"/>
    <w:tmpl w:val="B14EA6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5AF24424"/>
    <w:multiLevelType w:val="hybridMultilevel"/>
    <w:tmpl w:val="93EA20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6F728B"/>
    <w:multiLevelType w:val="hybridMultilevel"/>
    <w:tmpl w:val="C81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84BE7"/>
    <w:multiLevelType w:val="hybridMultilevel"/>
    <w:tmpl w:val="40008CD8"/>
    <w:lvl w:ilvl="0" w:tplc="4EEC4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33D71"/>
    <w:multiLevelType w:val="hybridMultilevel"/>
    <w:tmpl w:val="DC14A424"/>
    <w:lvl w:ilvl="0" w:tplc="CBBC7F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FE0692F"/>
    <w:multiLevelType w:val="hybridMultilevel"/>
    <w:tmpl w:val="E258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DD0A41"/>
    <w:multiLevelType w:val="hybridMultilevel"/>
    <w:tmpl w:val="319C7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FF6C77"/>
    <w:multiLevelType w:val="hybridMultilevel"/>
    <w:tmpl w:val="1FAA4532"/>
    <w:lvl w:ilvl="0" w:tplc="3FF063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CC185B"/>
    <w:multiLevelType w:val="hybridMultilevel"/>
    <w:tmpl w:val="30187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9937E1"/>
    <w:multiLevelType w:val="hybridMultilevel"/>
    <w:tmpl w:val="EC865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24E65"/>
    <w:multiLevelType w:val="hybridMultilevel"/>
    <w:tmpl w:val="CDEC78C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0FE0A51"/>
    <w:multiLevelType w:val="hybridMultilevel"/>
    <w:tmpl w:val="F58CA1A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3607B12"/>
    <w:multiLevelType w:val="multilevel"/>
    <w:tmpl w:val="D3F01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8" w15:restartNumberingAfterBreak="0">
    <w:nsid w:val="79CC4E32"/>
    <w:multiLevelType w:val="hybridMultilevel"/>
    <w:tmpl w:val="1F4E3D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DF16C55"/>
    <w:multiLevelType w:val="hybridMultilevel"/>
    <w:tmpl w:val="9620C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38"/>
  </w:num>
  <w:num w:numId="4">
    <w:abstractNumId w:val="35"/>
  </w:num>
  <w:num w:numId="5">
    <w:abstractNumId w:val="5"/>
  </w:num>
  <w:num w:numId="6">
    <w:abstractNumId w:val="9"/>
  </w:num>
  <w:num w:numId="7">
    <w:abstractNumId w:val="12"/>
  </w:num>
  <w:num w:numId="8">
    <w:abstractNumId w:val="42"/>
  </w:num>
  <w:num w:numId="9">
    <w:abstractNumId w:val="26"/>
  </w:num>
  <w:num w:numId="10">
    <w:abstractNumId w:val="37"/>
  </w:num>
  <w:num w:numId="11">
    <w:abstractNumId w:val="23"/>
  </w:num>
  <w:num w:numId="12">
    <w:abstractNumId w:val="13"/>
  </w:num>
  <w:num w:numId="13">
    <w:abstractNumId w:val="49"/>
  </w:num>
  <w:num w:numId="14">
    <w:abstractNumId w:val="19"/>
  </w:num>
  <w:num w:numId="15">
    <w:abstractNumId w:val="25"/>
  </w:num>
  <w:num w:numId="16">
    <w:abstractNumId w:val="41"/>
  </w:num>
  <w:num w:numId="17">
    <w:abstractNumId w:val="47"/>
  </w:num>
  <w:num w:numId="18">
    <w:abstractNumId w:val="21"/>
  </w:num>
  <w:num w:numId="19">
    <w:abstractNumId w:val="40"/>
  </w:num>
  <w:num w:numId="20">
    <w:abstractNumId w:val="7"/>
  </w:num>
  <w:num w:numId="21">
    <w:abstractNumId w:val="30"/>
  </w:num>
  <w:num w:numId="22">
    <w:abstractNumId w:val="0"/>
  </w:num>
  <w:num w:numId="23">
    <w:abstractNumId w:val="10"/>
  </w:num>
  <w:num w:numId="24">
    <w:abstractNumId w:val="1"/>
  </w:num>
  <w:num w:numId="25">
    <w:abstractNumId w:val="36"/>
  </w:num>
  <w:num w:numId="26">
    <w:abstractNumId w:val="44"/>
  </w:num>
  <w:num w:numId="27">
    <w:abstractNumId w:val="6"/>
  </w:num>
  <w:num w:numId="28">
    <w:abstractNumId w:val="34"/>
  </w:num>
  <w:num w:numId="29">
    <w:abstractNumId w:val="45"/>
  </w:num>
  <w:num w:numId="30">
    <w:abstractNumId w:val="20"/>
  </w:num>
  <w:num w:numId="31">
    <w:abstractNumId w:val="24"/>
  </w:num>
  <w:num w:numId="32">
    <w:abstractNumId w:val="39"/>
  </w:num>
  <w:num w:numId="33">
    <w:abstractNumId w:val="29"/>
  </w:num>
  <w:num w:numId="34">
    <w:abstractNumId w:val="18"/>
  </w:num>
  <w:num w:numId="35">
    <w:abstractNumId w:val="14"/>
  </w:num>
  <w:num w:numId="36">
    <w:abstractNumId w:val="2"/>
  </w:num>
  <w:num w:numId="37">
    <w:abstractNumId w:val="8"/>
  </w:num>
  <w:num w:numId="38">
    <w:abstractNumId w:val="28"/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3"/>
  </w:num>
  <w:num w:numId="42">
    <w:abstractNumId w:val="4"/>
  </w:num>
  <w:num w:numId="43">
    <w:abstractNumId w:val="43"/>
  </w:num>
  <w:num w:numId="44">
    <w:abstractNumId w:val="17"/>
  </w:num>
  <w:num w:numId="45">
    <w:abstractNumId w:val="27"/>
  </w:num>
  <w:num w:numId="46">
    <w:abstractNumId w:val="31"/>
  </w:num>
  <w:num w:numId="47">
    <w:abstractNumId w:val="48"/>
  </w:num>
  <w:num w:numId="48">
    <w:abstractNumId w:val="46"/>
  </w:num>
  <w:num w:numId="49">
    <w:abstractNumId w:val="22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71"/>
    <w:rsid w:val="00023163"/>
    <w:rsid w:val="0003115B"/>
    <w:rsid w:val="0004443A"/>
    <w:rsid w:val="000628B8"/>
    <w:rsid w:val="000769FA"/>
    <w:rsid w:val="00081FD6"/>
    <w:rsid w:val="00093937"/>
    <w:rsid w:val="000D2A3D"/>
    <w:rsid w:val="000D70B4"/>
    <w:rsid w:val="000E323C"/>
    <w:rsid w:val="00114BF6"/>
    <w:rsid w:val="001470C9"/>
    <w:rsid w:val="001477ED"/>
    <w:rsid w:val="001645AE"/>
    <w:rsid w:val="00166643"/>
    <w:rsid w:val="00171BED"/>
    <w:rsid w:val="0017347B"/>
    <w:rsid w:val="001923F3"/>
    <w:rsid w:val="001957A5"/>
    <w:rsid w:val="001A40F7"/>
    <w:rsid w:val="001A4456"/>
    <w:rsid w:val="001C29E7"/>
    <w:rsid w:val="001C7717"/>
    <w:rsid w:val="001D54D8"/>
    <w:rsid w:val="001D733B"/>
    <w:rsid w:val="001E3C28"/>
    <w:rsid w:val="001F3F3E"/>
    <w:rsid w:val="0021195D"/>
    <w:rsid w:val="00213EFF"/>
    <w:rsid w:val="00214119"/>
    <w:rsid w:val="00240D79"/>
    <w:rsid w:val="002464FD"/>
    <w:rsid w:val="00247089"/>
    <w:rsid w:val="002901A6"/>
    <w:rsid w:val="002A6B36"/>
    <w:rsid w:val="002E73B3"/>
    <w:rsid w:val="00300D30"/>
    <w:rsid w:val="00304437"/>
    <w:rsid w:val="00306700"/>
    <w:rsid w:val="00334DAF"/>
    <w:rsid w:val="00347F9A"/>
    <w:rsid w:val="00350F87"/>
    <w:rsid w:val="00363D26"/>
    <w:rsid w:val="00366800"/>
    <w:rsid w:val="003A5B69"/>
    <w:rsid w:val="003D31A9"/>
    <w:rsid w:val="003E20FB"/>
    <w:rsid w:val="003E45B1"/>
    <w:rsid w:val="00400471"/>
    <w:rsid w:val="00402C2D"/>
    <w:rsid w:val="004162A2"/>
    <w:rsid w:val="0041655E"/>
    <w:rsid w:val="004463A0"/>
    <w:rsid w:val="0044656D"/>
    <w:rsid w:val="004501C7"/>
    <w:rsid w:val="00462DB2"/>
    <w:rsid w:val="00463977"/>
    <w:rsid w:val="00490C64"/>
    <w:rsid w:val="004930A8"/>
    <w:rsid w:val="0049319D"/>
    <w:rsid w:val="004A16FA"/>
    <w:rsid w:val="004A3DE9"/>
    <w:rsid w:val="004B503C"/>
    <w:rsid w:val="004B6F73"/>
    <w:rsid w:val="004C710D"/>
    <w:rsid w:val="005028EE"/>
    <w:rsid w:val="00521B10"/>
    <w:rsid w:val="0052492B"/>
    <w:rsid w:val="0052753C"/>
    <w:rsid w:val="00530EE8"/>
    <w:rsid w:val="00540165"/>
    <w:rsid w:val="00587680"/>
    <w:rsid w:val="00592076"/>
    <w:rsid w:val="00594C5A"/>
    <w:rsid w:val="005B1DBF"/>
    <w:rsid w:val="005B39AB"/>
    <w:rsid w:val="005C4096"/>
    <w:rsid w:val="005D5896"/>
    <w:rsid w:val="005E4A13"/>
    <w:rsid w:val="005F21FD"/>
    <w:rsid w:val="00606C3F"/>
    <w:rsid w:val="006139A5"/>
    <w:rsid w:val="006145E0"/>
    <w:rsid w:val="0061499C"/>
    <w:rsid w:val="00623CEE"/>
    <w:rsid w:val="00652922"/>
    <w:rsid w:val="00663E4F"/>
    <w:rsid w:val="00664375"/>
    <w:rsid w:val="00667261"/>
    <w:rsid w:val="00675030"/>
    <w:rsid w:val="006B267A"/>
    <w:rsid w:val="006E1F85"/>
    <w:rsid w:val="006F0414"/>
    <w:rsid w:val="006F16AA"/>
    <w:rsid w:val="006F3983"/>
    <w:rsid w:val="006F51A8"/>
    <w:rsid w:val="00703877"/>
    <w:rsid w:val="00704E9D"/>
    <w:rsid w:val="00712448"/>
    <w:rsid w:val="007146C3"/>
    <w:rsid w:val="00733CC8"/>
    <w:rsid w:val="00747901"/>
    <w:rsid w:val="00747F8C"/>
    <w:rsid w:val="007519EF"/>
    <w:rsid w:val="007566F1"/>
    <w:rsid w:val="00765A2E"/>
    <w:rsid w:val="00766056"/>
    <w:rsid w:val="0076737B"/>
    <w:rsid w:val="00794AD7"/>
    <w:rsid w:val="00795EE8"/>
    <w:rsid w:val="007A7BDE"/>
    <w:rsid w:val="007B0717"/>
    <w:rsid w:val="007B589D"/>
    <w:rsid w:val="007D0B1B"/>
    <w:rsid w:val="00802C64"/>
    <w:rsid w:val="0080375E"/>
    <w:rsid w:val="008073F9"/>
    <w:rsid w:val="00830EEA"/>
    <w:rsid w:val="00832D69"/>
    <w:rsid w:val="0083397B"/>
    <w:rsid w:val="00833FA8"/>
    <w:rsid w:val="00840E09"/>
    <w:rsid w:val="0086519F"/>
    <w:rsid w:val="008676D2"/>
    <w:rsid w:val="008B5E7B"/>
    <w:rsid w:val="008C22E2"/>
    <w:rsid w:val="008C290D"/>
    <w:rsid w:val="00921B80"/>
    <w:rsid w:val="009229A4"/>
    <w:rsid w:val="0094654D"/>
    <w:rsid w:val="009876B5"/>
    <w:rsid w:val="009A55E9"/>
    <w:rsid w:val="009A7850"/>
    <w:rsid w:val="009C1764"/>
    <w:rsid w:val="009C7A03"/>
    <w:rsid w:val="009C7EE0"/>
    <w:rsid w:val="009D77A4"/>
    <w:rsid w:val="009E2E5A"/>
    <w:rsid w:val="009E6D0E"/>
    <w:rsid w:val="00A15FE6"/>
    <w:rsid w:val="00A40D34"/>
    <w:rsid w:val="00A478C5"/>
    <w:rsid w:val="00A66652"/>
    <w:rsid w:val="00A902B5"/>
    <w:rsid w:val="00AB0E71"/>
    <w:rsid w:val="00AB5970"/>
    <w:rsid w:val="00AC44DF"/>
    <w:rsid w:val="00AD3174"/>
    <w:rsid w:val="00AD6C4B"/>
    <w:rsid w:val="00AD7632"/>
    <w:rsid w:val="00AE21CF"/>
    <w:rsid w:val="00AE4B51"/>
    <w:rsid w:val="00B074C3"/>
    <w:rsid w:val="00B40888"/>
    <w:rsid w:val="00B46D4C"/>
    <w:rsid w:val="00B52433"/>
    <w:rsid w:val="00B57C94"/>
    <w:rsid w:val="00B731C7"/>
    <w:rsid w:val="00B739C4"/>
    <w:rsid w:val="00B94BE1"/>
    <w:rsid w:val="00BA1CC5"/>
    <w:rsid w:val="00BB189F"/>
    <w:rsid w:val="00BC6C41"/>
    <w:rsid w:val="00BC7148"/>
    <w:rsid w:val="00C04222"/>
    <w:rsid w:val="00C101AC"/>
    <w:rsid w:val="00C216BF"/>
    <w:rsid w:val="00C34819"/>
    <w:rsid w:val="00C5496D"/>
    <w:rsid w:val="00C61D49"/>
    <w:rsid w:val="00C75379"/>
    <w:rsid w:val="00C84B15"/>
    <w:rsid w:val="00C94565"/>
    <w:rsid w:val="00CC6A20"/>
    <w:rsid w:val="00CD1B18"/>
    <w:rsid w:val="00CE16C6"/>
    <w:rsid w:val="00CE5A26"/>
    <w:rsid w:val="00D014C3"/>
    <w:rsid w:val="00D069CA"/>
    <w:rsid w:val="00D27C2F"/>
    <w:rsid w:val="00D33ACE"/>
    <w:rsid w:val="00D43AB3"/>
    <w:rsid w:val="00D813EA"/>
    <w:rsid w:val="00D8196F"/>
    <w:rsid w:val="00D82E32"/>
    <w:rsid w:val="00D92C5B"/>
    <w:rsid w:val="00D96C30"/>
    <w:rsid w:val="00DA767C"/>
    <w:rsid w:val="00DB2FE3"/>
    <w:rsid w:val="00DB3554"/>
    <w:rsid w:val="00DE113C"/>
    <w:rsid w:val="00DE7115"/>
    <w:rsid w:val="00E07D5D"/>
    <w:rsid w:val="00E10015"/>
    <w:rsid w:val="00E11984"/>
    <w:rsid w:val="00E12917"/>
    <w:rsid w:val="00E207B0"/>
    <w:rsid w:val="00E2169F"/>
    <w:rsid w:val="00E2558A"/>
    <w:rsid w:val="00E4265F"/>
    <w:rsid w:val="00E529E0"/>
    <w:rsid w:val="00E550F4"/>
    <w:rsid w:val="00E57822"/>
    <w:rsid w:val="00E908A5"/>
    <w:rsid w:val="00E96551"/>
    <w:rsid w:val="00EA3EDA"/>
    <w:rsid w:val="00EB7A02"/>
    <w:rsid w:val="00EC7211"/>
    <w:rsid w:val="00EE0B8C"/>
    <w:rsid w:val="00EE7B70"/>
    <w:rsid w:val="00EF1159"/>
    <w:rsid w:val="00F00A47"/>
    <w:rsid w:val="00F170DE"/>
    <w:rsid w:val="00F32401"/>
    <w:rsid w:val="00F65230"/>
    <w:rsid w:val="00F83313"/>
    <w:rsid w:val="00F837D1"/>
    <w:rsid w:val="00FE1692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C7D18"/>
  <w15:docId w15:val="{61027E9B-65F9-4C65-BF13-F7F9D831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A3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00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02C6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Cs/>
      <w:iCs/>
      <w:sz w:val="32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qFormat/>
    <w:rsid w:val="00C61D49"/>
    <w:pPr>
      <w:spacing w:after="0" w:line="240" w:lineRule="auto"/>
      <w:ind w:left="720"/>
      <w:contextualSpacing/>
    </w:pPr>
    <w:rPr>
      <w:rFonts w:ascii="Peterburg" w:eastAsia="Times New Roman" w:hAnsi="Peterburg" w:cs="Times New Roman"/>
      <w:bCs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5D58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711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802C64"/>
    <w:rPr>
      <w:rFonts w:ascii="Times New Roman" w:eastAsia="Times New Roman" w:hAnsi="Times New Roman" w:cs="Times New Roman"/>
      <w:bCs/>
      <w:iCs/>
      <w:sz w:val="32"/>
      <w:szCs w:val="28"/>
      <w:lang w:eastAsia="ru-RU"/>
    </w:rPr>
  </w:style>
  <w:style w:type="paragraph" w:styleId="a6">
    <w:name w:val="Normal (Web)"/>
    <w:basedOn w:val="a"/>
    <w:uiPriority w:val="99"/>
    <w:unhideWhenUsed/>
    <w:rsid w:val="008676D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0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300D30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0D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0D3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300D3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0D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94565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4B5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B503C"/>
  </w:style>
  <w:style w:type="paragraph" w:styleId="ab">
    <w:name w:val="footer"/>
    <w:basedOn w:val="a"/>
    <w:link w:val="ac"/>
    <w:uiPriority w:val="99"/>
    <w:unhideWhenUsed/>
    <w:rsid w:val="004B5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B503C"/>
  </w:style>
  <w:style w:type="paragraph" w:styleId="HTML">
    <w:name w:val="HTML Preformatted"/>
    <w:basedOn w:val="a"/>
    <w:link w:val="HTML0"/>
    <w:uiPriority w:val="99"/>
    <w:semiHidden/>
    <w:unhideWhenUsed/>
    <w:rsid w:val="00B46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D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uiPriority w:val="22"/>
    <w:qFormat/>
    <w:rsid w:val="009A55E9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C101AC"/>
    <w:rPr>
      <w:color w:val="605E5C"/>
      <w:shd w:val="clear" w:color="auto" w:fill="E1DFDD"/>
    </w:rPr>
  </w:style>
  <w:style w:type="table" w:styleId="ae">
    <w:name w:val="Table Grid"/>
    <w:basedOn w:val="a1"/>
    <w:uiPriority w:val="59"/>
    <w:rsid w:val="00E1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justify">
    <w:name w:val="rtejustify"/>
    <w:basedOn w:val="a"/>
    <w:rsid w:val="0036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E90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E9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2">
    <w:name w:val="Абзац списка2"/>
    <w:basedOn w:val="a"/>
    <w:uiPriority w:val="34"/>
    <w:qFormat/>
    <w:rsid w:val="009E2E5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/>
    </w:rPr>
  </w:style>
  <w:style w:type="character" w:customStyle="1" w:styleId="tlid-translation">
    <w:name w:val="tlid-translation"/>
    <w:basedOn w:val="a0"/>
    <w:rsid w:val="0021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502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51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06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9841-36D5-4A15-A6E3-C07A96DA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10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Mur Mark</cp:lastModifiedBy>
  <cp:revision>13</cp:revision>
  <dcterms:created xsi:type="dcterms:W3CDTF">2020-03-26T15:47:00Z</dcterms:created>
  <dcterms:modified xsi:type="dcterms:W3CDTF">2020-05-14T14:42:00Z</dcterms:modified>
</cp:coreProperties>
</file>