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460B" w:rsidRPr="004F072E" w:rsidRDefault="004F072E" w:rsidP="004F072E">
      <w:pPr>
        <w:rPr>
          <w:rFonts w:ascii="Minion Pro" w:hAnsi="Minion Pro"/>
          <w:color w:val="808080" w:themeColor="background1" w:themeShade="80"/>
          <w:sz w:val="24"/>
          <w:szCs w:val="24"/>
        </w:rPr>
      </w:pPr>
      <w:bookmarkStart w:id="0" w:name="_GoBack"/>
      <w:proofErr w:type="spellStart"/>
      <w:proofErr w:type="gramStart"/>
      <w:r w:rsidRPr="004F072E">
        <w:rPr>
          <w:rFonts w:ascii="Minion Pro" w:hAnsi="Minion Pro"/>
          <w:b/>
          <w:color w:val="808080" w:themeColor="background1" w:themeShade="80"/>
          <w:sz w:val="24"/>
          <w:szCs w:val="24"/>
        </w:rPr>
        <w:t>Miloš</w:t>
      </w:r>
      <w:proofErr w:type="spellEnd"/>
      <w:r w:rsidRPr="004F072E">
        <w:rPr>
          <w:rFonts w:ascii="Minion Pro" w:hAnsi="Minion Pro"/>
          <w:b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4F072E">
        <w:rPr>
          <w:rFonts w:ascii="Minion Pro" w:hAnsi="Minion Pro"/>
          <w:b/>
          <w:color w:val="808080" w:themeColor="background1" w:themeShade="80"/>
          <w:sz w:val="24"/>
          <w:szCs w:val="24"/>
        </w:rPr>
        <w:t>Crnjanski</w:t>
      </w:r>
      <w:proofErr w:type="spellEnd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 xml:space="preserve"> (1893-1977) </w:t>
      </w:r>
      <w:proofErr w:type="spellStart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>počeo</w:t>
      </w:r>
      <w:proofErr w:type="spellEnd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 xml:space="preserve"> je da </w:t>
      </w:r>
      <w:proofErr w:type="spellStart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>radi</w:t>
      </w:r>
      <w:proofErr w:type="spellEnd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 xml:space="preserve"> u </w:t>
      </w:r>
      <w:proofErr w:type="spellStart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>Četvrtoj</w:t>
      </w:r>
      <w:proofErr w:type="spellEnd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>muškoj</w:t>
      </w:r>
      <w:proofErr w:type="spellEnd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>gimnaziji</w:t>
      </w:r>
      <w:proofErr w:type="spellEnd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>školske</w:t>
      </w:r>
      <w:proofErr w:type="spellEnd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 xml:space="preserve"> 1922/23.</w:t>
      </w:r>
      <w:proofErr w:type="gramEnd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 xml:space="preserve"> </w:t>
      </w:r>
      <w:proofErr w:type="spellStart"/>
      <w:proofErr w:type="gramStart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>godine</w:t>
      </w:r>
      <w:proofErr w:type="spellEnd"/>
      <w:proofErr w:type="gramEnd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 xml:space="preserve">. </w:t>
      </w:r>
      <w:proofErr w:type="spellStart"/>
      <w:proofErr w:type="gramStart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>gde</w:t>
      </w:r>
      <w:proofErr w:type="spellEnd"/>
      <w:proofErr w:type="gramEnd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 xml:space="preserve"> je </w:t>
      </w:r>
      <w:proofErr w:type="spellStart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>došao</w:t>
      </w:r>
      <w:proofErr w:type="spellEnd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>iz</w:t>
      </w:r>
      <w:proofErr w:type="spellEnd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>pančevačke</w:t>
      </w:r>
      <w:proofErr w:type="spellEnd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>gimnazije</w:t>
      </w:r>
      <w:proofErr w:type="spellEnd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 xml:space="preserve">. </w:t>
      </w:r>
      <w:proofErr w:type="spellStart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>Upravo</w:t>
      </w:r>
      <w:proofErr w:type="spellEnd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>za</w:t>
      </w:r>
      <w:proofErr w:type="spellEnd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>vreme</w:t>
      </w:r>
      <w:proofErr w:type="spellEnd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>svoje</w:t>
      </w:r>
      <w:proofErr w:type="spellEnd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>profesure</w:t>
      </w:r>
      <w:proofErr w:type="spellEnd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 xml:space="preserve"> u </w:t>
      </w:r>
      <w:proofErr w:type="spellStart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>ovoj</w:t>
      </w:r>
      <w:proofErr w:type="spellEnd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>školi</w:t>
      </w:r>
      <w:proofErr w:type="spellEnd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>Crnjanski</w:t>
      </w:r>
      <w:proofErr w:type="spellEnd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 xml:space="preserve"> je </w:t>
      </w:r>
      <w:proofErr w:type="spellStart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>objavio</w:t>
      </w:r>
      <w:proofErr w:type="spellEnd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>svoja</w:t>
      </w:r>
      <w:proofErr w:type="spellEnd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>znamenita</w:t>
      </w:r>
      <w:proofErr w:type="spellEnd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>dela</w:t>
      </w:r>
      <w:proofErr w:type="spellEnd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 xml:space="preserve"> </w:t>
      </w:r>
      <w:r w:rsidRPr="004F072E">
        <w:rPr>
          <w:rFonts w:ascii="Minion Pro" w:hAnsi="Minion Pro"/>
          <w:i/>
          <w:color w:val="808080" w:themeColor="background1" w:themeShade="80"/>
          <w:sz w:val="24"/>
          <w:szCs w:val="24"/>
        </w:rPr>
        <w:t xml:space="preserve">- </w:t>
      </w:r>
      <w:proofErr w:type="spellStart"/>
      <w:r w:rsidRPr="004F072E">
        <w:rPr>
          <w:rFonts w:ascii="Minion Pro" w:hAnsi="Minion Pro"/>
          <w:i/>
          <w:color w:val="808080" w:themeColor="background1" w:themeShade="80"/>
          <w:sz w:val="24"/>
          <w:szCs w:val="24"/>
        </w:rPr>
        <w:t>Seobe</w:t>
      </w:r>
      <w:proofErr w:type="spellEnd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 xml:space="preserve"> (1929), </w:t>
      </w:r>
      <w:proofErr w:type="spellStart"/>
      <w:r w:rsidRPr="004F072E">
        <w:rPr>
          <w:rFonts w:ascii="Minion Pro" w:hAnsi="Minion Pro"/>
          <w:i/>
          <w:color w:val="808080" w:themeColor="background1" w:themeShade="80"/>
          <w:sz w:val="24"/>
          <w:szCs w:val="24"/>
        </w:rPr>
        <w:t>Ljubav</w:t>
      </w:r>
      <w:proofErr w:type="spellEnd"/>
      <w:r w:rsidRPr="004F072E">
        <w:rPr>
          <w:rFonts w:ascii="Minion Pro" w:hAnsi="Minion Pro"/>
          <w:i/>
          <w:color w:val="808080" w:themeColor="background1" w:themeShade="80"/>
          <w:sz w:val="24"/>
          <w:szCs w:val="24"/>
        </w:rPr>
        <w:t xml:space="preserve"> u </w:t>
      </w:r>
      <w:proofErr w:type="spellStart"/>
      <w:r w:rsidRPr="004F072E">
        <w:rPr>
          <w:rFonts w:ascii="Minion Pro" w:hAnsi="Minion Pro"/>
          <w:i/>
          <w:color w:val="808080" w:themeColor="background1" w:themeShade="80"/>
          <w:sz w:val="24"/>
          <w:szCs w:val="24"/>
        </w:rPr>
        <w:t>Toskani</w:t>
      </w:r>
      <w:proofErr w:type="spellEnd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 xml:space="preserve"> (1930), </w:t>
      </w:r>
      <w:proofErr w:type="spellStart"/>
      <w:r w:rsidRPr="004F072E">
        <w:rPr>
          <w:rFonts w:ascii="Minion Pro" w:hAnsi="Minion Pro"/>
          <w:i/>
          <w:color w:val="808080" w:themeColor="background1" w:themeShade="80"/>
          <w:sz w:val="24"/>
          <w:szCs w:val="24"/>
        </w:rPr>
        <w:t>Knjigu</w:t>
      </w:r>
      <w:proofErr w:type="spellEnd"/>
      <w:r w:rsidRPr="004F072E">
        <w:rPr>
          <w:rFonts w:ascii="Minion Pro" w:hAnsi="Minion Pro"/>
          <w:i/>
          <w:color w:val="808080" w:themeColor="background1" w:themeShade="80"/>
          <w:sz w:val="24"/>
          <w:szCs w:val="24"/>
        </w:rPr>
        <w:t xml:space="preserve"> o </w:t>
      </w:r>
      <w:proofErr w:type="spellStart"/>
      <w:r w:rsidRPr="004F072E">
        <w:rPr>
          <w:rFonts w:ascii="Minion Pro" w:hAnsi="Minion Pro"/>
          <w:i/>
          <w:color w:val="808080" w:themeColor="background1" w:themeShade="80"/>
          <w:sz w:val="24"/>
          <w:szCs w:val="24"/>
        </w:rPr>
        <w:t>Nemačkoj</w:t>
      </w:r>
      <w:proofErr w:type="spellEnd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 xml:space="preserve"> (1931), </w:t>
      </w:r>
      <w:proofErr w:type="spellStart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>te</w:t>
      </w:r>
      <w:proofErr w:type="spellEnd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>poemu</w:t>
      </w:r>
      <w:proofErr w:type="spellEnd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 xml:space="preserve"> </w:t>
      </w:r>
      <w:r w:rsidRPr="004F072E">
        <w:rPr>
          <w:rFonts w:ascii="Minion Pro" w:hAnsi="Minion Pro"/>
          <w:i/>
          <w:color w:val="808080" w:themeColor="background1" w:themeShade="80"/>
          <w:sz w:val="24"/>
          <w:szCs w:val="24"/>
        </w:rPr>
        <w:t>Serbia</w:t>
      </w:r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 xml:space="preserve"> (1926), </w:t>
      </w:r>
      <w:proofErr w:type="spellStart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>Predavao</w:t>
      </w:r>
      <w:proofErr w:type="spellEnd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 xml:space="preserve"> je </w:t>
      </w:r>
      <w:proofErr w:type="spellStart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>srpski</w:t>
      </w:r>
      <w:proofErr w:type="spellEnd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 xml:space="preserve"> (</w:t>
      </w:r>
      <w:proofErr w:type="spellStart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>srpsko-hrvatsko-slovenački</w:t>
      </w:r>
      <w:proofErr w:type="spellEnd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 xml:space="preserve">) </w:t>
      </w:r>
      <w:proofErr w:type="spellStart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>jezik</w:t>
      </w:r>
      <w:proofErr w:type="spellEnd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 xml:space="preserve">, </w:t>
      </w:r>
      <w:proofErr w:type="spellStart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>istoriju</w:t>
      </w:r>
      <w:proofErr w:type="spellEnd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>i</w:t>
      </w:r>
      <w:proofErr w:type="spellEnd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>zemljopis</w:t>
      </w:r>
      <w:proofErr w:type="spellEnd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 xml:space="preserve">. U </w:t>
      </w:r>
      <w:proofErr w:type="spellStart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>početku</w:t>
      </w:r>
      <w:proofErr w:type="spellEnd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 xml:space="preserve"> je </w:t>
      </w:r>
      <w:proofErr w:type="spellStart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>predavao</w:t>
      </w:r>
      <w:proofErr w:type="spellEnd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>i</w:t>
      </w:r>
      <w:proofErr w:type="spellEnd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>francuski</w:t>
      </w:r>
      <w:proofErr w:type="spellEnd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>jezik</w:t>
      </w:r>
      <w:proofErr w:type="spellEnd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 xml:space="preserve">, a </w:t>
      </w:r>
      <w:proofErr w:type="spellStart"/>
      <w:proofErr w:type="gramStart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>na</w:t>
      </w:r>
      <w:proofErr w:type="spellEnd"/>
      <w:proofErr w:type="gramEnd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>iskazano</w:t>
      </w:r>
      <w:proofErr w:type="spellEnd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>protivljenje</w:t>
      </w:r>
      <w:proofErr w:type="spellEnd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 xml:space="preserve">, </w:t>
      </w:r>
      <w:proofErr w:type="spellStart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>direktor</w:t>
      </w:r>
      <w:proofErr w:type="spellEnd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 xml:space="preserve"> Luka </w:t>
      </w:r>
      <w:proofErr w:type="spellStart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>Lazarević</w:t>
      </w:r>
      <w:proofErr w:type="spellEnd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 xml:space="preserve"> mu je </w:t>
      </w:r>
      <w:proofErr w:type="spellStart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>objasnio</w:t>
      </w:r>
      <w:proofErr w:type="spellEnd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 xml:space="preserve"> da </w:t>
      </w:r>
      <w:proofErr w:type="spellStart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>su</w:t>
      </w:r>
      <w:proofErr w:type="spellEnd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>časovi</w:t>
      </w:r>
      <w:proofErr w:type="spellEnd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>srpskog</w:t>
      </w:r>
      <w:proofErr w:type="spellEnd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>i</w:t>
      </w:r>
      <w:proofErr w:type="spellEnd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>nemačkog</w:t>
      </w:r>
      <w:proofErr w:type="spellEnd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>jezika</w:t>
      </w:r>
      <w:proofErr w:type="spellEnd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 xml:space="preserve"> - </w:t>
      </w:r>
      <w:proofErr w:type="spellStart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>što</w:t>
      </w:r>
      <w:proofErr w:type="spellEnd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 xml:space="preserve"> je </w:t>
      </w:r>
      <w:proofErr w:type="spellStart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>Crnjanski</w:t>
      </w:r>
      <w:proofErr w:type="spellEnd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>želeo</w:t>
      </w:r>
      <w:proofErr w:type="spellEnd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 xml:space="preserve"> da </w:t>
      </w:r>
      <w:proofErr w:type="spellStart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>predaje</w:t>
      </w:r>
      <w:proofErr w:type="spellEnd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 xml:space="preserve"> - </w:t>
      </w:r>
      <w:proofErr w:type="spellStart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>već</w:t>
      </w:r>
      <w:proofErr w:type="spellEnd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>dodeljeni</w:t>
      </w:r>
      <w:proofErr w:type="spellEnd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>drugim</w:t>
      </w:r>
      <w:proofErr w:type="spellEnd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>nastavnicima</w:t>
      </w:r>
      <w:proofErr w:type="spellEnd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 xml:space="preserve">. </w:t>
      </w:r>
      <w:proofErr w:type="spellStart"/>
      <w:proofErr w:type="gramStart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>Ukaz</w:t>
      </w:r>
      <w:proofErr w:type="spellEnd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 xml:space="preserve"> o </w:t>
      </w:r>
      <w:proofErr w:type="spellStart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>postavljenju</w:t>
      </w:r>
      <w:proofErr w:type="spellEnd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>potpisan</w:t>
      </w:r>
      <w:proofErr w:type="spellEnd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 xml:space="preserve"> je 30.</w:t>
      </w:r>
      <w:proofErr w:type="gramEnd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 xml:space="preserve"> </w:t>
      </w:r>
      <w:proofErr w:type="spellStart"/>
      <w:proofErr w:type="gramStart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>oktobra</w:t>
      </w:r>
      <w:proofErr w:type="spellEnd"/>
      <w:proofErr w:type="gramEnd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 xml:space="preserve"> 1022. </w:t>
      </w:r>
      <w:proofErr w:type="spellStart"/>
      <w:proofErr w:type="gramStart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>godine</w:t>
      </w:r>
      <w:proofErr w:type="spellEnd"/>
      <w:proofErr w:type="gramEnd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 xml:space="preserve">. </w:t>
      </w:r>
      <w:proofErr w:type="spellStart"/>
      <w:proofErr w:type="gramStart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>Miloš</w:t>
      </w:r>
      <w:proofErr w:type="spellEnd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>Crnjanski</w:t>
      </w:r>
      <w:proofErr w:type="spellEnd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 xml:space="preserve"> bio je, </w:t>
      </w:r>
      <w:proofErr w:type="spellStart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>po</w:t>
      </w:r>
      <w:proofErr w:type="spellEnd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>svemu</w:t>
      </w:r>
      <w:proofErr w:type="spellEnd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>sudeći</w:t>
      </w:r>
      <w:proofErr w:type="spellEnd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 xml:space="preserve">, </w:t>
      </w:r>
      <w:proofErr w:type="spellStart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>veoma</w:t>
      </w:r>
      <w:proofErr w:type="spellEnd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>nebrižljiv</w:t>
      </w:r>
      <w:proofErr w:type="spellEnd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 xml:space="preserve"> u </w:t>
      </w:r>
      <w:proofErr w:type="spellStart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>ispunjavanju</w:t>
      </w:r>
      <w:proofErr w:type="spellEnd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>administrativnih</w:t>
      </w:r>
      <w:proofErr w:type="spellEnd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>obaveza</w:t>
      </w:r>
      <w:proofErr w:type="spellEnd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>.</w:t>
      </w:r>
      <w:proofErr w:type="gramEnd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 xml:space="preserve"> </w:t>
      </w:r>
      <w:proofErr w:type="spellStart"/>
      <w:proofErr w:type="gramStart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>Ukoren</w:t>
      </w:r>
      <w:proofErr w:type="spellEnd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 xml:space="preserve"> je </w:t>
      </w:r>
      <w:proofErr w:type="spellStart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>oštro</w:t>
      </w:r>
      <w:proofErr w:type="spellEnd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>aprila</w:t>
      </w:r>
      <w:proofErr w:type="spellEnd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 xml:space="preserve"> 1923.</w:t>
      </w:r>
      <w:proofErr w:type="gramEnd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 xml:space="preserve"> </w:t>
      </w:r>
      <w:proofErr w:type="spellStart"/>
      <w:proofErr w:type="gramStart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>godine</w:t>
      </w:r>
      <w:proofErr w:type="spellEnd"/>
      <w:proofErr w:type="gramEnd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 xml:space="preserve">, </w:t>
      </w:r>
      <w:proofErr w:type="spellStart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>jer</w:t>
      </w:r>
      <w:proofErr w:type="spellEnd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>nije</w:t>
      </w:r>
      <w:proofErr w:type="spellEnd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>dostavio</w:t>
      </w:r>
      <w:proofErr w:type="spellEnd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>Ministarstvu</w:t>
      </w:r>
      <w:proofErr w:type="spellEnd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>prosvete</w:t>
      </w:r>
      <w:proofErr w:type="spellEnd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>podatke</w:t>
      </w:r>
      <w:proofErr w:type="spellEnd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>za</w:t>
      </w:r>
      <w:proofErr w:type="spellEnd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>službeni</w:t>
      </w:r>
      <w:proofErr w:type="spellEnd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 xml:space="preserve"> list. </w:t>
      </w:r>
      <w:proofErr w:type="spellStart"/>
      <w:proofErr w:type="gramStart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>Zbog</w:t>
      </w:r>
      <w:proofErr w:type="spellEnd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>njegove</w:t>
      </w:r>
      <w:proofErr w:type="spellEnd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>greške</w:t>
      </w:r>
      <w:proofErr w:type="spellEnd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 xml:space="preserve">, </w:t>
      </w:r>
      <w:proofErr w:type="spellStart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>prolongirano</w:t>
      </w:r>
      <w:proofErr w:type="spellEnd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 xml:space="preserve"> mu je 1924.</w:t>
      </w:r>
      <w:proofErr w:type="gramEnd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 xml:space="preserve"> </w:t>
      </w:r>
      <w:proofErr w:type="spellStart"/>
      <w:proofErr w:type="gramStart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>godine</w:t>
      </w:r>
      <w:proofErr w:type="spellEnd"/>
      <w:proofErr w:type="gramEnd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>rešenje</w:t>
      </w:r>
      <w:proofErr w:type="spellEnd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 xml:space="preserve"> o </w:t>
      </w:r>
      <w:proofErr w:type="spellStart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>prevoenju</w:t>
      </w:r>
      <w:proofErr w:type="spellEnd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 xml:space="preserve"> u </w:t>
      </w:r>
      <w:proofErr w:type="spellStart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>viši</w:t>
      </w:r>
      <w:proofErr w:type="spellEnd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>činovnički</w:t>
      </w:r>
      <w:proofErr w:type="spellEnd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 xml:space="preserve"> rang. </w:t>
      </w:r>
      <w:proofErr w:type="spellStart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>Neki</w:t>
      </w:r>
      <w:proofErr w:type="spellEnd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 xml:space="preserve"> put, </w:t>
      </w:r>
      <w:proofErr w:type="spellStart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>međutim</w:t>
      </w:r>
      <w:proofErr w:type="spellEnd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 xml:space="preserve">, </w:t>
      </w:r>
      <w:proofErr w:type="spellStart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>krivica</w:t>
      </w:r>
      <w:proofErr w:type="spellEnd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>nije</w:t>
      </w:r>
      <w:proofErr w:type="spellEnd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>bila</w:t>
      </w:r>
      <w:proofErr w:type="spellEnd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 xml:space="preserve"> do </w:t>
      </w:r>
      <w:proofErr w:type="spellStart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>njega</w:t>
      </w:r>
      <w:proofErr w:type="spellEnd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 xml:space="preserve">. </w:t>
      </w:r>
      <w:proofErr w:type="spellStart"/>
      <w:proofErr w:type="gramStart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>Tako</w:t>
      </w:r>
      <w:proofErr w:type="spellEnd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 xml:space="preserve">, </w:t>
      </w:r>
      <w:proofErr w:type="spellStart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>kada</w:t>
      </w:r>
      <w:proofErr w:type="spellEnd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 xml:space="preserve"> je </w:t>
      </w:r>
      <w:proofErr w:type="spellStart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>Mesna</w:t>
      </w:r>
      <w:proofErr w:type="spellEnd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>kontrola</w:t>
      </w:r>
      <w:proofErr w:type="spellEnd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>Ministarstva</w:t>
      </w:r>
      <w:proofErr w:type="spellEnd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>šuma</w:t>
      </w:r>
      <w:proofErr w:type="spellEnd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 xml:space="preserve"> 15.</w:t>
      </w:r>
      <w:proofErr w:type="gramEnd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 xml:space="preserve"> </w:t>
      </w:r>
      <w:proofErr w:type="spellStart"/>
      <w:proofErr w:type="gramStart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>marta</w:t>
      </w:r>
      <w:proofErr w:type="spellEnd"/>
      <w:proofErr w:type="gramEnd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 xml:space="preserve"> 1927. </w:t>
      </w:r>
      <w:proofErr w:type="spellStart"/>
      <w:proofErr w:type="gramStart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>godine</w:t>
      </w:r>
      <w:proofErr w:type="spellEnd"/>
      <w:proofErr w:type="gramEnd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>zatražila</w:t>
      </w:r>
      <w:proofErr w:type="spellEnd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>prinudnu</w:t>
      </w:r>
      <w:proofErr w:type="spellEnd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>naplatu</w:t>
      </w:r>
      <w:proofErr w:type="spellEnd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>za</w:t>
      </w:r>
      <w:proofErr w:type="spellEnd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>drva</w:t>
      </w:r>
      <w:proofErr w:type="spellEnd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 xml:space="preserve"> “</w:t>
      </w:r>
      <w:proofErr w:type="spellStart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>koja</w:t>
      </w:r>
      <w:proofErr w:type="spellEnd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 xml:space="preserve"> je </w:t>
      </w:r>
      <w:proofErr w:type="spellStart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>preuzeo</w:t>
      </w:r>
      <w:proofErr w:type="spellEnd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>gospodin</w:t>
      </w:r>
      <w:proofErr w:type="spellEnd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>Miloš</w:t>
      </w:r>
      <w:proofErr w:type="spellEnd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>Crnjanski</w:t>
      </w:r>
      <w:proofErr w:type="spellEnd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 xml:space="preserve">, </w:t>
      </w:r>
      <w:proofErr w:type="spellStart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>direktor</w:t>
      </w:r>
      <w:proofErr w:type="spellEnd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>Šetvrt</w:t>
      </w:r>
      <w:proofErr w:type="spellEnd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>muške</w:t>
      </w:r>
      <w:proofErr w:type="spellEnd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>gimnazije</w:t>
      </w:r>
      <w:proofErr w:type="spellEnd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>odgovorio</w:t>
      </w:r>
      <w:proofErr w:type="spellEnd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 xml:space="preserve"> je da </w:t>
      </w:r>
      <w:proofErr w:type="spellStart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>Crnjanski</w:t>
      </w:r>
      <w:proofErr w:type="spellEnd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>jeste</w:t>
      </w:r>
      <w:proofErr w:type="spellEnd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>potrživao</w:t>
      </w:r>
      <w:proofErr w:type="spellEnd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>drva</w:t>
      </w:r>
      <w:proofErr w:type="spellEnd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>, “</w:t>
      </w:r>
      <w:proofErr w:type="spellStart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>ali</w:t>
      </w:r>
      <w:proofErr w:type="spellEnd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>ih</w:t>
      </w:r>
      <w:proofErr w:type="spellEnd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>nikada</w:t>
      </w:r>
      <w:proofErr w:type="spellEnd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>nije</w:t>
      </w:r>
      <w:proofErr w:type="spellEnd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>primio</w:t>
      </w:r>
      <w:proofErr w:type="spellEnd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 xml:space="preserve">”! </w:t>
      </w:r>
      <w:proofErr w:type="gramStart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 xml:space="preserve">I u </w:t>
      </w:r>
      <w:proofErr w:type="spellStart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>stvarima</w:t>
      </w:r>
      <w:proofErr w:type="spellEnd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>koje</w:t>
      </w:r>
      <w:proofErr w:type="spellEnd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>nisu</w:t>
      </w:r>
      <w:proofErr w:type="spellEnd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 xml:space="preserve"> bile </w:t>
      </w:r>
      <w:proofErr w:type="spellStart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>vezane</w:t>
      </w:r>
      <w:proofErr w:type="spellEnd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>za</w:t>
      </w:r>
      <w:proofErr w:type="spellEnd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>školske</w:t>
      </w:r>
      <w:proofErr w:type="spellEnd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>obaveze</w:t>
      </w:r>
      <w:proofErr w:type="spellEnd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 xml:space="preserve">, </w:t>
      </w:r>
      <w:proofErr w:type="spellStart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>Crnjanski</w:t>
      </w:r>
      <w:proofErr w:type="spellEnd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>nije</w:t>
      </w:r>
      <w:proofErr w:type="spellEnd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 xml:space="preserve"> bio </w:t>
      </w:r>
      <w:proofErr w:type="spellStart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>ništa</w:t>
      </w:r>
      <w:proofErr w:type="spellEnd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>ažurniji</w:t>
      </w:r>
      <w:proofErr w:type="spellEnd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 xml:space="preserve">, pa </w:t>
      </w:r>
      <w:proofErr w:type="spellStart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>ga</w:t>
      </w:r>
      <w:proofErr w:type="spellEnd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 xml:space="preserve"> je </w:t>
      </w:r>
      <w:proofErr w:type="spellStart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>Sud</w:t>
      </w:r>
      <w:proofErr w:type="spellEnd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>Opštine</w:t>
      </w:r>
      <w:proofErr w:type="spellEnd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>Beograda</w:t>
      </w:r>
      <w:proofErr w:type="spellEnd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>opominjao</w:t>
      </w:r>
      <w:proofErr w:type="spellEnd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 xml:space="preserve"> da </w:t>
      </w:r>
      <w:proofErr w:type="spellStart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>mora</w:t>
      </w:r>
      <w:proofErr w:type="spellEnd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 xml:space="preserve"> da </w:t>
      </w:r>
      <w:proofErr w:type="spellStart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>dostavi</w:t>
      </w:r>
      <w:proofErr w:type="spellEnd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>svoje</w:t>
      </w:r>
      <w:proofErr w:type="spellEnd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>službene</w:t>
      </w:r>
      <w:proofErr w:type="spellEnd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>oficirske</w:t>
      </w:r>
      <w:proofErr w:type="spellEnd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>obaveze</w:t>
      </w:r>
      <w:proofErr w:type="spellEnd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>.</w:t>
      </w:r>
      <w:proofErr w:type="gramEnd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 xml:space="preserve"> </w:t>
      </w:r>
      <w:proofErr w:type="spellStart"/>
      <w:proofErr w:type="gramStart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>Zbog</w:t>
      </w:r>
      <w:proofErr w:type="spellEnd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>neplaćenih</w:t>
      </w:r>
      <w:proofErr w:type="spellEnd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>dugova</w:t>
      </w:r>
      <w:proofErr w:type="spellEnd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 xml:space="preserve">, </w:t>
      </w:r>
      <w:proofErr w:type="spellStart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>Crnjanskom</w:t>
      </w:r>
      <w:proofErr w:type="spellEnd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 xml:space="preserve"> je 1932.</w:t>
      </w:r>
      <w:proofErr w:type="gramEnd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 xml:space="preserve"> </w:t>
      </w:r>
      <w:proofErr w:type="spellStart"/>
      <w:proofErr w:type="gramStart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>godine</w:t>
      </w:r>
      <w:proofErr w:type="spellEnd"/>
      <w:proofErr w:type="gramEnd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>stavljena</w:t>
      </w:r>
      <w:proofErr w:type="spellEnd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>zabrana</w:t>
      </w:r>
      <w:proofErr w:type="spellEnd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>na</w:t>
      </w:r>
      <w:proofErr w:type="spellEnd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>platu</w:t>
      </w:r>
      <w:proofErr w:type="spellEnd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>i</w:t>
      </w:r>
      <w:proofErr w:type="spellEnd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>zakazano</w:t>
      </w:r>
      <w:proofErr w:type="spellEnd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>ročište</w:t>
      </w:r>
      <w:proofErr w:type="spellEnd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>na</w:t>
      </w:r>
      <w:proofErr w:type="spellEnd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 xml:space="preserve"> </w:t>
      </w:r>
      <w:proofErr w:type="spellStart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>sudu</w:t>
      </w:r>
      <w:proofErr w:type="spellEnd"/>
      <w:r w:rsidRPr="004F072E">
        <w:rPr>
          <w:rFonts w:ascii="Minion Pro" w:hAnsi="Minion Pro"/>
          <w:color w:val="808080" w:themeColor="background1" w:themeShade="80"/>
          <w:sz w:val="24"/>
          <w:szCs w:val="24"/>
        </w:rPr>
        <w:t>.</w:t>
      </w:r>
      <w:bookmarkEnd w:id="0"/>
    </w:p>
    <w:sectPr w:rsidR="0050460B" w:rsidRPr="004F07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DE9"/>
    <w:rsid w:val="00350DE9"/>
    <w:rsid w:val="004F072E"/>
    <w:rsid w:val="00504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2023-01-28T11:41:00Z</dcterms:created>
  <dcterms:modified xsi:type="dcterms:W3CDTF">2023-01-28T11:44:00Z</dcterms:modified>
</cp:coreProperties>
</file>