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Region;Linear;Prophet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Helsinki;2015.0;2015.0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1;2017.0;2015.0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2;2015.0;2012.0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3;2008.0;2018.0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4;2010.0;2015.0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Espoo-Kauniainen;2014.0;2015.0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1;2017.0;2015.0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2;2012.0;2013.0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3;2015.0;2016.0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Vantaa;2014.0;2012.0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1;2017.0;2016.0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2;2014.0;2011.0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municipalities;2017.0;2015.0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Porvoo;2008.0;2018.0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Hyvinkää;2014.0;2018.0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Järvenpää;2014.0;2006.0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Kerava;2010.0;2017.0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Varsinais-Suomi;2016.0;2015.0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Turku;2017.0;2016.0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1;2015.0;2015.0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2;2013.0;2006.0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3;2006.0;2007.0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Satakunta;2016.0;2017.0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Pori;2014.0;2016.0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1;2015.0;2016.0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2;2016.0;2016.0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Rauma;2006.0;2017.0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Kanta-Häme;2016.0;2018.0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Hämeenlinna;2013.0;2017.0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1;2015.0;2016.0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Riihimäki;2017.0;2018.0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Pirkanmaa;2009.0;2015.0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Tampere;2006.0;2018.0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1;2014.0;2014.0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2;2015.0;2017.0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3;2006.0;2015.0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Päijät-Häme;2016.0;2018.0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Lahti;2013.0;2018.0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1;2014.0;2010.0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2;2015.0;2008.0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Kymenlaakso;2012.0;2016.0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Kotka;2012.0;2017.0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Kouvola;2014.0;2018.0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Karelia;2017.0;2016.0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Lappeenranta;2018.0;2011.0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1;2016.0;2018.0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2;2013.0;2007.0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Etelä-Savo;2016.0;2016.0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Mikkeli;2017.0;2017.0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Pohjois-Savo;2014.0;2016.0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Kuopio;2016.0;2018.0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1;2015.0;2015.0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2;2014.0;2017.0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Karelia;2008.0;2018.0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Joensuu;2016.0;2018.0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1;2018.0;2017.0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Finland;2011.0;2016.0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Jyväskylä;2008.0;2018.0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1;2012.0;2016.0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2;2017.0;2017.0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Ostrobothnia;2015.0;2018.0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Seinäjoki;2014.0;2018.0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Ostrobothnia;2016.0;2017.0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Vaasa;2016.0;2016.0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1;2015.0;2017.0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2;2016.0;2018.0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Ostrobothnia;2016.0;2017.0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Kokkola;2017.0;2018.0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Ostrobothnia;2015.0;2011.0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Oulu;2015.0;2009.0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1;2013.0;2017.0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2;2016.0;2009.0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Kainuu;2011.0;2018.0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Kajaani;2014.0;2017.0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Lapland;2016.0;2017.0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Rovaniemi;2017.0;2017.0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