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CA" w:rsidRPr="004231CA" w:rsidRDefault="004231CA" w:rsidP="00F555FB">
      <w:pPr>
        <w:ind w:left="708" w:hanging="708"/>
        <w:jc w:val="center"/>
        <w:rPr>
          <w:rFonts w:ascii="Book Antiqua" w:hAnsi="Book Antiqua"/>
          <w:b/>
          <w:sz w:val="24"/>
        </w:rPr>
      </w:pPr>
      <w:r w:rsidRPr="004231CA">
        <w:rPr>
          <w:rFonts w:ascii="Book Antiqua" w:hAnsi="Book Antiqua"/>
          <w:b/>
          <w:sz w:val="24"/>
        </w:rPr>
        <w:t>UNIVERSIDADE DO ESTADO DE SANTA CATARINA</w:t>
      </w:r>
    </w:p>
    <w:p w:rsidR="004231CA" w:rsidRPr="004231CA" w:rsidRDefault="004231CA" w:rsidP="004231CA">
      <w:pPr>
        <w:jc w:val="center"/>
        <w:rPr>
          <w:rFonts w:ascii="Book Antiqua" w:hAnsi="Book Antiqua"/>
          <w:b/>
          <w:sz w:val="24"/>
        </w:rPr>
      </w:pPr>
      <w:r w:rsidRPr="004231CA">
        <w:rPr>
          <w:rFonts w:ascii="Book Antiqua" w:hAnsi="Book Antiqua"/>
          <w:b/>
          <w:sz w:val="24"/>
        </w:rPr>
        <w:t>CENTRO DE EDUCAÇÃO SUPERIOR DO ALTO VALE DO ITAJAÍ (CEAVI)</w:t>
      </w:r>
    </w:p>
    <w:p w:rsidR="004231CA" w:rsidRPr="004231CA" w:rsidRDefault="004231CA" w:rsidP="004231CA">
      <w:pPr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ENGENHARIA DE SOFTWARE</w:t>
      </w: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Default="004231CA" w:rsidP="004231CA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GABRIEL NAOTO YMAI PEREIRA</w:t>
      </w:r>
    </w:p>
    <w:p w:rsidR="004231CA" w:rsidRDefault="004231CA" w:rsidP="004231CA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JANDIR LUIZ HABITZREUTER</w:t>
      </w:r>
    </w:p>
    <w:p w:rsidR="004231CA" w:rsidRPr="00661447" w:rsidRDefault="004231CA" w:rsidP="004231CA">
      <w:pPr>
        <w:jc w:val="center"/>
        <w:rPr>
          <w:rFonts w:ascii="Book Antiqua" w:hAnsi="Book Antiqua"/>
          <w:sz w:val="24"/>
          <w:u w:val="single"/>
        </w:rPr>
      </w:pPr>
      <w:r>
        <w:rPr>
          <w:rFonts w:ascii="Book Antiqua" w:hAnsi="Book Antiqua"/>
          <w:sz w:val="24"/>
        </w:rPr>
        <w:t>LUMA TURATTO HOSCHER</w:t>
      </w:r>
    </w:p>
    <w:p w:rsidR="00600913" w:rsidRDefault="00600913" w:rsidP="004231CA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MARCOS RUFINO DE CAMARGO</w:t>
      </w: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SILA GEORGES</w:t>
      </w:r>
      <w:r w:rsidR="00661447">
        <w:rPr>
          <w:rFonts w:ascii="Book Antiqua" w:hAnsi="Book Antiqua"/>
          <w:sz w:val="24"/>
        </w:rPr>
        <w:t xml:space="preserve"> AGIRÚ</w:t>
      </w:r>
      <w:r>
        <w:rPr>
          <w:rFonts w:ascii="Book Antiqua" w:hAnsi="Book Antiqua"/>
          <w:sz w:val="24"/>
        </w:rPr>
        <w:t xml:space="preserve"> JUDICK SIEBERT</w:t>
      </w: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C6D25" w:rsidP="004231CA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PROJETO INTEGRADOR II: </w:t>
      </w:r>
      <w:r w:rsidRPr="004C6D25">
        <w:rPr>
          <w:rFonts w:ascii="Book Antiqua" w:hAnsi="Book Antiqua"/>
          <w:sz w:val="24"/>
        </w:rPr>
        <w:t>BAÚ DA FELICIDADE</w:t>
      </w:r>
      <w:r>
        <w:rPr>
          <w:rFonts w:ascii="Book Antiqua" w:hAnsi="Book Antiqua"/>
          <w:sz w:val="24"/>
        </w:rPr>
        <w:t xml:space="preserve"> ABORDADO PELO PROBLEMA DA MOCHILA DE MÚTIPLA ESCOLHA</w:t>
      </w: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C6D25">
      <w:pPr>
        <w:rPr>
          <w:rFonts w:ascii="Book Antiqua" w:hAnsi="Book Antiqua"/>
          <w:sz w:val="24"/>
        </w:rPr>
      </w:pPr>
    </w:p>
    <w:p w:rsid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</w:p>
    <w:p w:rsidR="004231CA" w:rsidRPr="004231CA" w:rsidRDefault="004231CA" w:rsidP="004231CA">
      <w:pPr>
        <w:jc w:val="center"/>
        <w:rPr>
          <w:rFonts w:ascii="Book Antiqua" w:hAnsi="Book Antiqua"/>
          <w:sz w:val="24"/>
        </w:rPr>
      </w:pPr>
      <w:r w:rsidRPr="004231CA">
        <w:rPr>
          <w:rFonts w:ascii="Book Antiqua" w:hAnsi="Book Antiqua"/>
          <w:sz w:val="24"/>
        </w:rPr>
        <w:t>IBIRAMA</w:t>
      </w:r>
    </w:p>
    <w:p w:rsidR="004231CA" w:rsidRDefault="004231CA" w:rsidP="00F555FB">
      <w:pPr>
        <w:ind w:left="708" w:hanging="708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2016</w:t>
      </w:r>
      <w:r>
        <w:rPr>
          <w:rFonts w:ascii="Book Antiqua" w:hAnsi="Book Antiqua"/>
          <w:sz w:val="24"/>
        </w:rPr>
        <w:br w:type="page"/>
      </w:r>
    </w:p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</w:rPr>
        <w:id w:val="-570427083"/>
        <w:docPartObj>
          <w:docPartGallery w:val="Table of Contents"/>
          <w:docPartUnique/>
        </w:docPartObj>
      </w:sdtPr>
      <w:sdtEndPr/>
      <w:sdtContent>
        <w:p w:rsidR="007133DB" w:rsidRPr="00D57E3E" w:rsidRDefault="007133DB">
          <w:pPr>
            <w:pStyle w:val="CabealhodoSumrio"/>
            <w:rPr>
              <w:rFonts w:ascii="Book Antiqua" w:hAnsi="Book Antiqua"/>
            </w:rPr>
          </w:pPr>
          <w:r w:rsidRPr="00D57E3E">
            <w:rPr>
              <w:rFonts w:ascii="Book Antiqua" w:hAnsi="Book Antiqua"/>
            </w:rPr>
            <w:t>Sumário</w:t>
          </w:r>
        </w:p>
        <w:p w:rsidR="00344AF6" w:rsidRDefault="00CD2C1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D57E3E">
            <w:rPr>
              <w:rFonts w:ascii="Book Antiqua" w:hAnsi="Book Antiqua"/>
            </w:rPr>
            <w:fldChar w:fldCharType="begin"/>
          </w:r>
          <w:r w:rsidR="007133DB" w:rsidRPr="00D57E3E">
            <w:rPr>
              <w:rFonts w:ascii="Book Antiqua" w:hAnsi="Book Antiqua"/>
            </w:rPr>
            <w:instrText xml:space="preserve"> TOC \o "1-3" \h \z \u </w:instrText>
          </w:r>
          <w:r w:rsidRPr="00D57E3E">
            <w:rPr>
              <w:rFonts w:ascii="Book Antiqua" w:hAnsi="Book Antiqua"/>
            </w:rPr>
            <w:fldChar w:fldCharType="separate"/>
          </w:r>
          <w:hyperlink w:anchor="_Toc445827883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2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O Cenário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_Toc445827883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3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4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2.1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Os Produtos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_Toc445827884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3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5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2.2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A Cesta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_Toc445827885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3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6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2.3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A Entrega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_Toc445827886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4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7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3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Problema da Mochila aplicado ao Baú da Felicidade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_Toc445827887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5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8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3.1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Problema da Mochila de Múltipla Escolha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_Toc445827888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6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89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3.2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Problemas NP-completos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_Toc445827889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6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0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4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Possíveis Soluções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_Toc445827890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7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1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4.1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Programação Dinâmica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_Toc445827891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7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2" w:history="1">
            <w:r w:rsidR="00344AF6" w:rsidRPr="00602BD1">
              <w:rPr>
                <w:rStyle w:val="Hyperlink"/>
                <w:noProof/>
              </w:rPr>
              <w:t>4.2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Método Guloso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_Toc445827892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8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3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4.3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Relaxação Lagrangeana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_Toc445827893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10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4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5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Considerações Finais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_Toc445827894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12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344AF6" w:rsidRDefault="00FB43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5827895" w:history="1">
            <w:r w:rsidR="00344AF6" w:rsidRPr="00602BD1">
              <w:rPr>
                <w:rStyle w:val="Hyperlink"/>
                <w:rFonts w:ascii="Book Antiqua" w:hAnsi="Book Antiqua"/>
                <w:noProof/>
              </w:rPr>
              <w:t>6</w:t>
            </w:r>
            <w:r w:rsidR="00344AF6">
              <w:rPr>
                <w:rFonts w:eastAsiaTheme="minorEastAsia"/>
                <w:noProof/>
                <w:lang w:eastAsia="pt-BR"/>
              </w:rPr>
              <w:tab/>
            </w:r>
            <w:r w:rsidR="00344AF6" w:rsidRPr="00602BD1">
              <w:rPr>
                <w:rStyle w:val="Hyperlink"/>
                <w:rFonts w:ascii="Book Antiqua" w:hAnsi="Book Antiqua"/>
                <w:noProof/>
              </w:rPr>
              <w:t>Referências Bibliográficas</w:t>
            </w:r>
            <w:r w:rsidR="00344AF6">
              <w:rPr>
                <w:noProof/>
                <w:webHidden/>
              </w:rPr>
              <w:tab/>
            </w:r>
            <w:r w:rsidR="00344AF6">
              <w:rPr>
                <w:noProof/>
                <w:webHidden/>
              </w:rPr>
              <w:fldChar w:fldCharType="begin"/>
            </w:r>
            <w:r w:rsidR="00344AF6">
              <w:rPr>
                <w:noProof/>
                <w:webHidden/>
              </w:rPr>
              <w:instrText xml:space="preserve"> PAGEREF _Toc445827895 \h </w:instrText>
            </w:r>
            <w:r w:rsidR="00344AF6">
              <w:rPr>
                <w:noProof/>
                <w:webHidden/>
              </w:rPr>
            </w:r>
            <w:r w:rsidR="00344AF6">
              <w:rPr>
                <w:noProof/>
                <w:webHidden/>
              </w:rPr>
              <w:fldChar w:fldCharType="separate"/>
            </w:r>
            <w:r w:rsidR="004E0E11">
              <w:rPr>
                <w:noProof/>
                <w:webHidden/>
              </w:rPr>
              <w:t>13</w:t>
            </w:r>
            <w:r w:rsidR="00344AF6">
              <w:rPr>
                <w:noProof/>
                <w:webHidden/>
              </w:rPr>
              <w:fldChar w:fldCharType="end"/>
            </w:r>
          </w:hyperlink>
        </w:p>
        <w:p w:rsidR="007133DB" w:rsidRPr="00D57E3E" w:rsidRDefault="00CD2C18">
          <w:pPr>
            <w:rPr>
              <w:rFonts w:ascii="Book Antiqua" w:hAnsi="Book Antiqua"/>
            </w:rPr>
          </w:pPr>
          <w:r w:rsidRPr="00D57E3E">
            <w:rPr>
              <w:rFonts w:ascii="Book Antiqua" w:hAnsi="Book Antiqua"/>
              <w:b/>
              <w:bCs/>
            </w:rPr>
            <w:fldChar w:fldCharType="end"/>
          </w:r>
        </w:p>
      </w:sdtContent>
    </w:sdt>
    <w:p w:rsidR="007133DB" w:rsidRPr="008D312E" w:rsidRDefault="007133DB">
      <w:pPr>
        <w:jc w:val="left"/>
        <w:rPr>
          <w:rFonts w:ascii="Book Antiqua" w:eastAsiaTheme="majorEastAsia" w:hAnsi="Book Antiqua" w:cstheme="majorBidi"/>
          <w:b/>
          <w:bCs/>
          <w:color w:val="000000" w:themeColor="text1"/>
          <w:sz w:val="36"/>
          <w:szCs w:val="36"/>
          <w:u w:val="single"/>
        </w:rPr>
      </w:pPr>
      <w:r w:rsidRPr="00D57E3E">
        <w:rPr>
          <w:rFonts w:ascii="Book Antiqua" w:hAnsi="Book Antiqua"/>
        </w:rPr>
        <w:br w:type="page"/>
      </w:r>
    </w:p>
    <w:p w:rsidR="00281346" w:rsidRPr="00D57E3E" w:rsidRDefault="00281346" w:rsidP="00006125">
      <w:pPr>
        <w:pStyle w:val="Ttulo1"/>
        <w:spacing w:line="360" w:lineRule="auto"/>
        <w:rPr>
          <w:rFonts w:ascii="Book Antiqua" w:hAnsi="Book Antiqua"/>
        </w:rPr>
      </w:pPr>
      <w:bookmarkStart w:id="0" w:name="_Toc445827883"/>
      <w:r w:rsidRPr="00D57E3E">
        <w:rPr>
          <w:rFonts w:ascii="Book Antiqua" w:hAnsi="Book Antiqua"/>
        </w:rPr>
        <w:lastRenderedPageBreak/>
        <w:t>O Cenário</w:t>
      </w:r>
      <w:bookmarkEnd w:id="0"/>
    </w:p>
    <w:p w:rsidR="00664615" w:rsidRPr="00D57E3E" w:rsidRDefault="00B73B5F" w:rsidP="00006125">
      <w:pPr>
        <w:spacing w:line="360" w:lineRule="auto"/>
        <w:ind w:firstLine="431"/>
      </w:pPr>
      <w:r w:rsidRPr="00D57E3E">
        <w:t xml:space="preserve">Nossa empresa foi procurada por um grande empresário que deseja lançar um produto inovador, uma cesta de produtos surpresa denominada provisoriamente de </w:t>
      </w:r>
      <w:r w:rsidR="008D312E">
        <w:t>“Baú da F</w:t>
      </w:r>
      <w:r w:rsidRPr="00D57E3E">
        <w:t>elicidade</w:t>
      </w:r>
      <w:r w:rsidR="008D312E">
        <w:t>”</w:t>
      </w:r>
      <w:r w:rsidRPr="00D57E3E">
        <w:t>. Segundo o empreendedor Senhor Abravanel, os clientes pagam uma mensalidade e a cada trimestre eles recebem uma cesta com produtos surpresa. O cliente ainda não tem claro o funcionamento de todo o processo. Contudo já obtivemos algumas premissas extraídas de uma conversa informal.</w:t>
      </w:r>
    </w:p>
    <w:p w:rsidR="00B73B5F" w:rsidRPr="00D57E3E" w:rsidRDefault="00B73B5F" w:rsidP="00006125">
      <w:pPr>
        <w:pStyle w:val="Ttulo2"/>
        <w:spacing w:line="360" w:lineRule="auto"/>
        <w:rPr>
          <w:rFonts w:ascii="Book Antiqua" w:hAnsi="Book Antiqua"/>
        </w:rPr>
      </w:pPr>
      <w:bookmarkStart w:id="1" w:name="_Toc445827884"/>
      <w:r w:rsidRPr="00D57E3E">
        <w:rPr>
          <w:rFonts w:ascii="Book Antiqua" w:hAnsi="Book Antiqua"/>
        </w:rPr>
        <w:t>Os Produtos</w:t>
      </w:r>
      <w:bookmarkEnd w:id="1"/>
    </w:p>
    <w:p w:rsidR="00B73B5F" w:rsidRPr="00D57E3E" w:rsidRDefault="00B73B5F" w:rsidP="00006125">
      <w:pPr>
        <w:pStyle w:val="PargrafodaLista"/>
        <w:numPr>
          <w:ilvl w:val="0"/>
          <w:numId w:val="28"/>
        </w:numPr>
        <w:spacing w:line="360" w:lineRule="auto"/>
      </w:pPr>
      <w:r w:rsidRPr="00D57E3E">
        <w:t>A compra dos produtos será através de um processo composto por uma tomada de preços e a escolha dos produtos. A tomada de preço é similar a um leilão fechado. Será lançado uma intenção de compra e os fornecedores submetem seu preço a cada um dos produtos. Havendo concordância com o valor apresentado pelo fornecedor a compra é efetuada.</w:t>
      </w:r>
    </w:p>
    <w:p w:rsidR="00B73B5F" w:rsidRDefault="00B73B5F" w:rsidP="00006125">
      <w:pPr>
        <w:pStyle w:val="PargrafodaLista"/>
        <w:numPr>
          <w:ilvl w:val="0"/>
          <w:numId w:val="28"/>
        </w:numPr>
        <w:spacing w:line="360" w:lineRule="auto"/>
      </w:pPr>
      <w:bookmarkStart w:id="2" w:name="_GoBack"/>
      <w:bookmarkEnd w:id="2"/>
      <w:r w:rsidRPr="00D57E3E">
        <w:t>Os produtos são separados por categorias.</w:t>
      </w:r>
    </w:p>
    <w:p w:rsidR="006463EC" w:rsidRPr="006463EC" w:rsidRDefault="008D312E" w:rsidP="00006125">
      <w:pPr>
        <w:pStyle w:val="PargrafodaLista"/>
        <w:numPr>
          <w:ilvl w:val="0"/>
          <w:numId w:val="28"/>
        </w:numPr>
        <w:spacing w:line="360" w:lineRule="auto"/>
      </w:pPr>
      <w:r w:rsidRPr="00D57E3E">
        <w:t>A cesta só pode conter produtos que não tenham sido utilizados em outras cestas por um período de 1 ano.</w:t>
      </w:r>
    </w:p>
    <w:p w:rsidR="00B73B5F" w:rsidRPr="00D57E3E" w:rsidRDefault="00B73B5F" w:rsidP="00006125">
      <w:pPr>
        <w:pStyle w:val="Ttulo2"/>
        <w:spacing w:line="360" w:lineRule="auto"/>
        <w:rPr>
          <w:rFonts w:ascii="Book Antiqua" w:hAnsi="Book Antiqua"/>
        </w:rPr>
      </w:pPr>
      <w:bookmarkStart w:id="3" w:name="_Toc445827885"/>
      <w:r w:rsidRPr="00D57E3E">
        <w:rPr>
          <w:rFonts w:ascii="Book Antiqua" w:hAnsi="Book Antiqua"/>
        </w:rPr>
        <w:t>A Cesta</w:t>
      </w:r>
      <w:bookmarkEnd w:id="3"/>
    </w:p>
    <w:p w:rsidR="00B73B5F" w:rsidRPr="00D57E3E" w:rsidRDefault="00B73B5F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 w:rsidRPr="00D57E3E">
        <w:rPr>
          <w:rFonts w:ascii="Book Antiqua" w:hAnsi="Book Antiqua" w:cstheme="minorHAnsi"/>
        </w:rPr>
        <w:t>A princípio, uma cesta não pode conter mais que um produto de uma categoria.</w:t>
      </w:r>
    </w:p>
    <w:p w:rsidR="00B73B5F" w:rsidRDefault="00B73B5F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 w:rsidRPr="00D57E3E">
        <w:rPr>
          <w:rFonts w:ascii="Book Antiqua" w:hAnsi="Book Antiqua" w:cstheme="minorHAnsi"/>
        </w:rPr>
        <w:t>A cesta deve ter o menor custo possível.</w:t>
      </w:r>
    </w:p>
    <w:p w:rsidR="006463EC" w:rsidRDefault="006463EC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Deve ser levado em consideração a satisfação que cada produto proporciona aos clientes.</w:t>
      </w:r>
    </w:p>
    <w:p w:rsidR="006463EC" w:rsidRPr="006463EC" w:rsidRDefault="006463EC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/>
        </w:rPr>
      </w:pPr>
      <w:r w:rsidRPr="006463EC">
        <w:rPr>
          <w:rFonts w:ascii="Book Antiqua" w:hAnsi="Book Antiqua"/>
        </w:rPr>
        <w:t>Desconsiderar a quantidade de produtos da cesta, apenas certificar-se de que o valor total da cesta não ultrapasse o valor máximo estipulado para a cesta do trimestre e o conjunto de produtos selecionados para a cesta resulte no maior índice de satisfação dos clientes.</w:t>
      </w:r>
    </w:p>
    <w:p w:rsidR="006463EC" w:rsidRDefault="006463EC" w:rsidP="00006125">
      <w:pPr>
        <w:pStyle w:val="PargrafodaLista"/>
        <w:numPr>
          <w:ilvl w:val="0"/>
          <w:numId w:val="25"/>
        </w:numPr>
        <w:spacing w:line="360" w:lineRule="auto"/>
      </w:pPr>
      <w:r w:rsidRPr="006463EC">
        <w:rPr>
          <w:rFonts w:ascii="Book Antiqua" w:hAnsi="Book Antiqua"/>
        </w:rPr>
        <w:t>Para resolução do problema deve-se arredondar os preços dos produtos para cima, caso os mesmos possuam casas decimais, para que os preços sejam tratados como números inteiros e garantir que o domínio matemático do problema seja discreto</w:t>
      </w:r>
      <w:r w:rsidRPr="006463EC">
        <w:t xml:space="preserve">. </w:t>
      </w:r>
    </w:p>
    <w:p w:rsidR="00C14CB9" w:rsidRPr="006463EC" w:rsidRDefault="00C14CB9" w:rsidP="00006125">
      <w:pPr>
        <w:pStyle w:val="PargrafodaLista"/>
        <w:numPr>
          <w:ilvl w:val="0"/>
          <w:numId w:val="25"/>
        </w:numPr>
        <w:spacing w:line="360" w:lineRule="auto"/>
      </w:pPr>
      <w:r w:rsidRPr="006463EC">
        <w:rPr>
          <w:rFonts w:ascii="Book Antiqua" w:hAnsi="Book Antiqua" w:cstheme="minorHAnsi"/>
        </w:rPr>
        <w:t>O problema deve ser tratado como um Problema da Mochila de Múltipla Escolha.</w:t>
      </w:r>
    </w:p>
    <w:p w:rsidR="00B73B5F" w:rsidRPr="00D57E3E" w:rsidRDefault="00B73B5F" w:rsidP="00006125">
      <w:pPr>
        <w:pStyle w:val="Ttulo2"/>
        <w:spacing w:line="360" w:lineRule="auto"/>
        <w:rPr>
          <w:rFonts w:ascii="Book Antiqua" w:hAnsi="Book Antiqua"/>
        </w:rPr>
      </w:pPr>
      <w:bookmarkStart w:id="4" w:name="_Toc445827886"/>
      <w:r w:rsidRPr="00D57E3E">
        <w:rPr>
          <w:rFonts w:ascii="Book Antiqua" w:hAnsi="Book Antiqua"/>
        </w:rPr>
        <w:lastRenderedPageBreak/>
        <w:t>A Entrega</w:t>
      </w:r>
      <w:bookmarkEnd w:id="4"/>
    </w:p>
    <w:p w:rsidR="00B73B5F" w:rsidRPr="00D57E3E" w:rsidRDefault="00B73B5F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 w:rsidRPr="00D57E3E">
        <w:rPr>
          <w:rFonts w:ascii="Book Antiqua" w:hAnsi="Book Antiqua" w:cstheme="minorHAnsi"/>
        </w:rPr>
        <w:t>O entregador tem que fazer viagens otimizadas e gastar o mínimo de tempo possível. Ao final o mesmo deve regressar ao depósito da empresa.</w:t>
      </w:r>
    </w:p>
    <w:p w:rsidR="00B73B5F" w:rsidRPr="00D57E3E" w:rsidRDefault="00B73B5F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 w:rsidRPr="00D57E3E">
        <w:rPr>
          <w:rFonts w:ascii="Book Antiqua" w:hAnsi="Book Antiqua" w:cstheme="minorHAnsi"/>
        </w:rPr>
        <w:t>A entrega será sempre realizada no terceiro dia após o pagamento da terceira mensalidade.</w:t>
      </w:r>
    </w:p>
    <w:p w:rsidR="00B73B5F" w:rsidRPr="00D57E3E" w:rsidRDefault="00B73B5F" w:rsidP="00006125">
      <w:pPr>
        <w:pStyle w:val="PargrafodaLista"/>
        <w:numPr>
          <w:ilvl w:val="0"/>
          <w:numId w:val="25"/>
        </w:numPr>
        <w:spacing w:line="360" w:lineRule="auto"/>
        <w:rPr>
          <w:rFonts w:ascii="Book Antiqua" w:hAnsi="Book Antiqua" w:cstheme="minorHAnsi"/>
        </w:rPr>
      </w:pPr>
      <w:r w:rsidRPr="00D57E3E">
        <w:rPr>
          <w:rFonts w:ascii="Book Antiqua" w:hAnsi="Book Antiqua" w:cstheme="minorHAnsi"/>
        </w:rPr>
        <w:t>Cada entregador pode trabalhar no máximo por 6 horas nas entregas.</w:t>
      </w:r>
    </w:p>
    <w:p w:rsidR="008F7B48" w:rsidRPr="00D57E3E" w:rsidRDefault="008F7B48" w:rsidP="00006125">
      <w:pPr>
        <w:pStyle w:val="Ttulo1"/>
        <w:spacing w:line="360" w:lineRule="auto"/>
        <w:rPr>
          <w:rFonts w:ascii="Book Antiqua" w:hAnsi="Book Antiqua"/>
        </w:rPr>
      </w:pPr>
      <w:bookmarkStart w:id="5" w:name="_Toc445827887"/>
      <w:r>
        <w:rPr>
          <w:rFonts w:ascii="Book Antiqua" w:hAnsi="Book Antiqua"/>
        </w:rPr>
        <w:lastRenderedPageBreak/>
        <w:t xml:space="preserve">Problema da Mochila </w:t>
      </w:r>
      <w:r w:rsidR="00006125">
        <w:rPr>
          <w:rFonts w:ascii="Book Antiqua" w:hAnsi="Book Antiqua"/>
        </w:rPr>
        <w:t xml:space="preserve">aplicado </w:t>
      </w:r>
      <w:r w:rsidR="00F765C9">
        <w:rPr>
          <w:rFonts w:ascii="Book Antiqua" w:hAnsi="Book Antiqua"/>
        </w:rPr>
        <w:t>ao</w:t>
      </w:r>
      <w:r>
        <w:rPr>
          <w:rFonts w:ascii="Book Antiqua" w:hAnsi="Book Antiqua"/>
        </w:rPr>
        <w:t xml:space="preserve"> Baú da Felicidade</w:t>
      </w:r>
      <w:bookmarkEnd w:id="5"/>
    </w:p>
    <w:p w:rsidR="00CD6DF2" w:rsidRDefault="00CD6DF2" w:rsidP="00006125">
      <w:pPr>
        <w:spacing w:line="360" w:lineRule="auto"/>
        <w:ind w:firstLine="431"/>
        <w:rPr>
          <w:rFonts w:ascii="Book Antiqua" w:hAnsi="Book Antiqua"/>
        </w:rPr>
      </w:pPr>
      <w:r>
        <w:t>S</w:t>
      </w:r>
      <w:r w:rsidR="008F7B48">
        <w:t>egundo (Luila, 2008)</w:t>
      </w:r>
      <w:r w:rsidR="00006125">
        <w:t xml:space="preserve">, o </w:t>
      </w:r>
      <w:r>
        <w:t>Problema da Mochila caracteriza uma classe de problema de programação linear inteira e são classificados na literatura, segundo a sua complexidade de resolução, como pr</w:t>
      </w:r>
      <w:r w:rsidR="008F7B48">
        <w:t>oblemas NP-Difícil. O problema é</w:t>
      </w:r>
      <w:r>
        <w:t xml:space="preserve"> um dos mais importantes em programação linear inteira e tem sido estudado intensivamente nos últimos anos por vários investigadores.</w:t>
      </w:r>
    </w:p>
    <w:p w:rsidR="001265E6" w:rsidRPr="00D57E3E" w:rsidRDefault="001265E6" w:rsidP="00006125">
      <w:pPr>
        <w:spacing w:line="360" w:lineRule="auto"/>
        <w:ind w:firstLine="576"/>
        <w:rPr>
          <w:rFonts w:ascii="Book Antiqua" w:hAnsi="Book Antiqua"/>
        </w:rPr>
      </w:pPr>
      <w:r w:rsidRPr="00D57E3E">
        <w:rPr>
          <w:rFonts w:ascii="Book Antiqua" w:hAnsi="Book Antiqua"/>
        </w:rPr>
        <w:t>O problema da mochila (em inglês, Knapsackproblem) é um problema de otimização combinatória. O nome dá-se devido ao modelo de uma situação em que é necessário preencher uma mochila com objetos de diferentes pesos e valores. O objetivo é que se preencha a mochila com o maior valor possível, não ultrapassando o peso máximo.</w:t>
      </w:r>
    </w:p>
    <w:p w:rsidR="008F7B48" w:rsidRDefault="001265E6" w:rsidP="00006125">
      <w:pPr>
        <w:spacing w:line="360" w:lineRule="auto"/>
        <w:ind w:firstLine="576"/>
        <w:rPr>
          <w:rFonts w:ascii="Book Antiqua" w:hAnsi="Book Antiqua"/>
        </w:rPr>
      </w:pPr>
      <w:r w:rsidRPr="00D57E3E">
        <w:rPr>
          <w:rFonts w:ascii="Book Antiqua" w:hAnsi="Book Antiqua"/>
        </w:rPr>
        <w:t>O problema da mochila é um dos 21 problemas NP-completos de Richard Karp, exposto em 1972. A formulação do problema é extremamente simples, porém sua solução é mais complexa. Este problema é a base do primeiro algoritmo de chave pública (chaves assimétricas).</w:t>
      </w:r>
    </w:p>
    <w:p w:rsidR="00303A8F" w:rsidRPr="00303A8F" w:rsidRDefault="00491BEA" w:rsidP="00303A8F">
      <w:pPr>
        <w:spacing w:line="240" w:lineRule="auto"/>
        <w:ind w:left="2268"/>
        <w:rPr>
          <w:sz w:val="20"/>
        </w:rPr>
      </w:pPr>
      <w:r w:rsidRPr="00303A8F">
        <w:rPr>
          <w:sz w:val="20"/>
        </w:rPr>
        <w:t xml:space="preserve">Um cenário onde se tem um conjunto de itens a serem colocados em uma mochila é denominado de problema da mochila. Nesse problema, existe uma determinada quantidade de itens, cada qual com o seu peso e valor, onde deseja-se colocar esses itens em uma mochila </w:t>
      </w:r>
      <w:r w:rsidR="008F7B48" w:rsidRPr="00303A8F">
        <w:rPr>
          <w:sz w:val="20"/>
        </w:rPr>
        <w:t xml:space="preserve">com uma capacidade predefinida. </w:t>
      </w:r>
      <w:r w:rsidRPr="00303A8F">
        <w:rPr>
          <w:sz w:val="20"/>
        </w:rPr>
        <w:t>O objetivo é colocar os itens na mochila de modo a se obter o maior valor (composto pela soma de valores de cada item inserido na mochila), desde que não ultrapasse o peso total suportado pela mochila. O problema da mochila 0-1 (também chamado de problema da mochila binária) é considerado o mais simples deles (MARTELLO; TOTH, 1990).</w:t>
      </w:r>
    </w:p>
    <w:p w:rsidR="00897483" w:rsidRDefault="008F7B48" w:rsidP="00006125">
      <w:pPr>
        <w:spacing w:line="360" w:lineRule="auto"/>
        <w:ind w:firstLine="576"/>
      </w:pPr>
      <w:r>
        <w:t>Comparando o problema do “Baú da Felicidade” com o Problema NP da Mochila, pode-se afirmar que ambos possuem três variáveis, a mochila possui o peso total da mochila e cada objeto a ser colocado nela possui um peso e valor específicos, busca-se potencializar o valor final da mochila dentro do peso estipulado. No “Baú da Felicidade” temos o valor máximo da Cesta (equivalente ao peso máximo da Mochila) e os objetos possuem valor e satisfação, o que deve ser potencializada é a satisfação do cliente, logo, o valor de cada objeto a ser colocado na Cesta, equivale ao peso do objeto da Mochila, e a satisfação dos objetos da Cesta equivalem ao preço dos objetos da Mochila.</w:t>
      </w:r>
    </w:p>
    <w:p w:rsidR="00897483" w:rsidRDefault="00897483" w:rsidP="00006125">
      <w:pPr>
        <w:spacing w:line="360" w:lineRule="auto"/>
        <w:ind w:firstLine="576"/>
      </w:pPr>
      <w:r>
        <w:t>Os métodos abordados nesta pesquisa são: solução usando</w:t>
      </w:r>
      <w:r w:rsidR="00303A8F">
        <w:t xml:space="preserve"> </w:t>
      </w:r>
      <w:r>
        <w:t>Programação Dinâmica, solução usando o Método Guloso e solução usando relaxação Lagrangeana.</w:t>
      </w:r>
    </w:p>
    <w:p w:rsidR="008F7B48" w:rsidRPr="00D57E3E" w:rsidRDefault="008F7B48" w:rsidP="00006125">
      <w:pPr>
        <w:pStyle w:val="Ttulo2"/>
        <w:spacing w:line="360" w:lineRule="auto"/>
        <w:rPr>
          <w:rFonts w:ascii="Book Antiqua" w:hAnsi="Book Antiqua"/>
        </w:rPr>
      </w:pPr>
      <w:bookmarkStart w:id="6" w:name="_Toc445827888"/>
      <w:r w:rsidRPr="00D57E3E">
        <w:rPr>
          <w:rFonts w:ascii="Book Antiqua" w:hAnsi="Book Antiqua"/>
        </w:rPr>
        <w:lastRenderedPageBreak/>
        <w:t>Problema da Mochila de Múltipla Escolha</w:t>
      </w:r>
      <w:bookmarkEnd w:id="6"/>
    </w:p>
    <w:p w:rsidR="008F7B48" w:rsidRDefault="008F7B48" w:rsidP="00006125">
      <w:pPr>
        <w:spacing w:line="360" w:lineRule="auto"/>
        <w:ind w:firstLine="431"/>
      </w:pPr>
      <w:r>
        <w:t>O problema da Mochila com Múltipla Escolha (Multiple-choice</w:t>
      </w:r>
      <w:r w:rsidR="00303A8F">
        <w:t xml:space="preserve"> </w:t>
      </w:r>
      <w:r>
        <w:t>Knapsack</w:t>
      </w:r>
      <w:r w:rsidR="00303A8F">
        <w:t xml:space="preserve"> </w:t>
      </w:r>
      <w:r>
        <w:t>Problem) ocorre quando os itens devem ser escolhidos de classes disjuntas, e se várias Mochilas são preenchidas simultaneamente temos o problema da Mochila Múltiplo (Multiple</w:t>
      </w:r>
      <w:r w:rsidR="00303A8F">
        <w:t xml:space="preserve"> </w:t>
      </w:r>
      <w:r>
        <w:t>Knapsack</w:t>
      </w:r>
      <w:r w:rsidR="00303A8F">
        <w:t xml:space="preserve"> </w:t>
      </w:r>
      <w:r>
        <w:t>Problem).</w:t>
      </w:r>
    </w:p>
    <w:p w:rsidR="008F7B48" w:rsidRPr="008F7B48" w:rsidRDefault="008F7B48" w:rsidP="00006125">
      <w:pPr>
        <w:spacing w:line="360" w:lineRule="auto"/>
        <w:ind w:firstLine="708"/>
      </w:pPr>
      <w:r>
        <w:t>O problema de múltiplas mochilas é muito similar ao problema da mochila simples. A diferença está no número de mochilas utilizadas: enquanto no problema simples só utiliza uma mochila, no de múltiplas mochilas são utilizadas várias mochilas. Esse problema foi proposto para ser aplicado em problemas de tolerância a falhas (SINHA; ZOLTNERS, 1979), esquema de criptografia pública (DIFFIE; HELLMAN, 1976), problemas de alocação e escalonamento, entre outros.</w:t>
      </w:r>
    </w:p>
    <w:p w:rsidR="001265E6" w:rsidRPr="00D57E3E" w:rsidRDefault="001265E6" w:rsidP="00006125">
      <w:pPr>
        <w:pStyle w:val="Ttulo2"/>
        <w:spacing w:line="360" w:lineRule="auto"/>
        <w:rPr>
          <w:rFonts w:ascii="Book Antiqua" w:hAnsi="Book Antiqua"/>
        </w:rPr>
      </w:pPr>
      <w:bookmarkStart w:id="7" w:name="_Toc445827889"/>
      <w:r w:rsidRPr="00D57E3E">
        <w:rPr>
          <w:rFonts w:ascii="Book Antiqua" w:hAnsi="Book Antiqua"/>
        </w:rPr>
        <w:t>Problemas NP-completos</w:t>
      </w:r>
      <w:bookmarkEnd w:id="7"/>
    </w:p>
    <w:p w:rsidR="008F7B48" w:rsidRDefault="001265E6" w:rsidP="00006125">
      <w:pPr>
        <w:spacing w:line="360" w:lineRule="auto"/>
        <w:ind w:firstLine="576"/>
      </w:pPr>
      <w:r w:rsidRPr="00D57E3E">
        <w:t xml:space="preserve">Na teoria da complexidade computacional, a classe de complexidade é o subconjunto dos problemas NP de tal modo que todo problema em NP se pode reduzir, com uma redução de tempo polinomial, a um dos problemas NP-completo. Pode-se dizer que os problemas de NP-completo são os problemas mais difíceis de NP e muito provavelmente não formem parte da classe de complexidade P. </w:t>
      </w:r>
    </w:p>
    <w:p w:rsidR="001265E6" w:rsidRPr="00D57E3E" w:rsidRDefault="001265E6" w:rsidP="00006125">
      <w:pPr>
        <w:spacing w:line="360" w:lineRule="auto"/>
        <w:ind w:firstLine="431"/>
      </w:pPr>
      <w:r w:rsidRPr="00D57E3E">
        <w:t>A razão é que se conseguisse encontrar uma maneira de resolver qualquer problema NP-completo rapidamente (em tempo polinomial), então poderiam ser utilizados algoritmos para resolver todos problemas NP rapidamente. Na prática, o conhecimento de NP-completo pode evitar que se desperdice tempo tentando encontrar um algoritmo de tempo polinomial para resolver um problema quando esse algoritmo não existe.</w:t>
      </w:r>
    </w:p>
    <w:p w:rsidR="008F7B48" w:rsidRDefault="008F7B48" w:rsidP="00006125">
      <w:pPr>
        <w:spacing w:line="360" w:lineRule="auto"/>
        <w:ind w:firstLine="708"/>
      </w:pPr>
    </w:p>
    <w:p w:rsidR="008F7B48" w:rsidRPr="00D57E3E" w:rsidRDefault="008F7B48" w:rsidP="00006125">
      <w:pPr>
        <w:spacing w:line="360" w:lineRule="auto"/>
        <w:ind w:firstLine="431"/>
        <w:rPr>
          <w:rFonts w:ascii="Book Antiqua" w:hAnsi="Book Antiqua"/>
        </w:rPr>
      </w:pPr>
    </w:p>
    <w:p w:rsidR="007133DB" w:rsidRDefault="007133DB" w:rsidP="00006125">
      <w:pPr>
        <w:pStyle w:val="Ttulo1"/>
        <w:spacing w:line="360" w:lineRule="auto"/>
        <w:rPr>
          <w:rFonts w:ascii="Book Antiqua" w:hAnsi="Book Antiqua"/>
        </w:rPr>
      </w:pPr>
      <w:bookmarkStart w:id="8" w:name="_Toc445827890"/>
      <w:r w:rsidRPr="00D57E3E">
        <w:rPr>
          <w:rFonts w:ascii="Book Antiqua" w:hAnsi="Book Antiqua"/>
        </w:rPr>
        <w:lastRenderedPageBreak/>
        <w:t>Possíveis Soluções</w:t>
      </w:r>
      <w:bookmarkEnd w:id="8"/>
    </w:p>
    <w:p w:rsidR="008D312E" w:rsidRPr="00D57E3E" w:rsidRDefault="00600913" w:rsidP="00006125">
      <w:pPr>
        <w:pStyle w:val="Ttulo2"/>
        <w:spacing w:line="360" w:lineRule="auto"/>
        <w:rPr>
          <w:rFonts w:ascii="Book Antiqua" w:hAnsi="Book Antiqua"/>
        </w:rPr>
      </w:pPr>
      <w:bookmarkStart w:id="9" w:name="_Toc444758021"/>
      <w:bookmarkStart w:id="10" w:name="_Toc445827891"/>
      <w:r>
        <w:rPr>
          <w:rFonts w:ascii="Book Antiqua" w:hAnsi="Book Antiqua"/>
        </w:rPr>
        <w:t>Programação D</w:t>
      </w:r>
      <w:r w:rsidR="008D312E" w:rsidRPr="00D57E3E">
        <w:rPr>
          <w:rFonts w:ascii="Book Antiqua" w:hAnsi="Book Antiqua"/>
        </w:rPr>
        <w:t>inâmica</w:t>
      </w:r>
      <w:bookmarkEnd w:id="9"/>
      <w:bookmarkEnd w:id="10"/>
    </w:p>
    <w:p w:rsidR="008D312E" w:rsidRPr="00D57E3E" w:rsidRDefault="008D312E" w:rsidP="00006125">
      <w:pPr>
        <w:spacing w:line="360" w:lineRule="auto"/>
        <w:ind w:firstLine="708"/>
        <w:rPr>
          <w:rFonts w:ascii="Book Antiqua" w:hAnsi="Book Antiqua"/>
        </w:rPr>
      </w:pPr>
      <w:r w:rsidRPr="00D57E3E">
        <w:rPr>
          <w:rFonts w:ascii="Book Antiqua" w:hAnsi="Book Antiqua"/>
        </w:rPr>
        <w:t>Programação dinâmica é um método para a construção de algoritmos para a resolução de problemas computacionais, em especial os de otimização combinatória. Ela é aplicável a problemas nos quais a solução ótima pode ser computada a partir da solução ótima previamente calculada e memorizada - de forma a evitar recálculo - de outros subproblemas que, sobrepostos, compõem o problema original.</w:t>
      </w:r>
    </w:p>
    <w:p w:rsidR="00006125" w:rsidRDefault="008D312E" w:rsidP="00006125">
      <w:pPr>
        <w:spacing w:line="360" w:lineRule="auto"/>
        <w:ind w:firstLine="708"/>
        <w:rPr>
          <w:rFonts w:ascii="Book Antiqua" w:hAnsi="Book Antiqua"/>
        </w:rPr>
      </w:pPr>
      <w:r w:rsidRPr="00D57E3E">
        <w:rPr>
          <w:rFonts w:ascii="Book Antiqua" w:hAnsi="Book Antiqua"/>
        </w:rPr>
        <w:t>O que um problema de otimização deve ter para que a programação dinâmica seja aplicável são duas principais características: subestrutura ótima e superposição de subproblemas. Um problema apresenta uma subestrutura ótima quando uma solução ótima para o problema contém em seu interior soluções ótimas para subproblemas. A superposição de subproblemas acontece quando um algoritmo recursivo reexamin</w:t>
      </w:r>
      <w:r w:rsidR="00006125">
        <w:rPr>
          <w:rFonts w:ascii="Book Antiqua" w:hAnsi="Book Antiqua"/>
        </w:rPr>
        <w:t>a o mesmo problema muitas vezes.</w:t>
      </w:r>
    </w:p>
    <w:p w:rsidR="00F555FB" w:rsidRPr="00BE00A4" w:rsidRDefault="00F555FB" w:rsidP="00F555FB">
      <w:pPr>
        <w:jc w:val="center"/>
        <w:rPr>
          <w:b/>
        </w:rPr>
      </w:pPr>
      <w:r>
        <w:rPr>
          <w:b/>
        </w:rPr>
        <w:t>Quadro</w:t>
      </w:r>
      <w:r w:rsidRPr="00BE00A4">
        <w:rPr>
          <w:b/>
        </w:rPr>
        <w:t xml:space="preserve"> 1: Programação Dinâmica para resolver o Knapsack</w:t>
      </w:r>
      <w:r w:rsidR="00303A8F">
        <w:rPr>
          <w:b/>
        </w:rPr>
        <w:t xml:space="preserve"> </w:t>
      </w:r>
      <w:r w:rsidRPr="00BE00A4">
        <w:rPr>
          <w:b/>
        </w:rPr>
        <w:t>Problem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555FB" w:rsidTr="009C35B0">
        <w:tc>
          <w:tcPr>
            <w:tcW w:w="9211" w:type="dxa"/>
          </w:tcPr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9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class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Knapsack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20 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21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static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void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main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(String[] args)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22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Integer.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parseInt</w:t>
            </w:r>
            <w:r w:rsidRPr="00BE00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r w:rsidRPr="0086338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args[0]</w:t>
            </w:r>
            <w:r w:rsidRPr="00BE00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23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W = Integer.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parseInt</w:t>
            </w:r>
            <w:r w:rsidRPr="00BE00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r w:rsidRPr="0086338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args[1]</w:t>
            </w:r>
            <w:r w:rsidRPr="00BE00A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24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profit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 + 1];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25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weight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 + 1];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26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1; n &lt;= N; n++)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27             profit[n] =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 (Math.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random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* 1000);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28             weight[n] =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 (Math.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random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* W);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29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30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[][] opt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 + 1][W + 1];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31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boolean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[][] sol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boolean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 + 1][W + 1];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32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1; n &lt;= N; n++)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33    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w = 1; w &lt;= W; w++)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34        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option1 = opt[n - 1][w];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35        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option2 = Integer.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MIN_VALUE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36        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if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(weight[n] &lt;= w)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37                     option2 = profit[n] + opt[n - 1][w - weight[n]];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38        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39                 opt[n][w] = Math.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max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(option1, option2);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40                 sol[n][w] = (option2 &gt; option1);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41    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42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43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boolean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take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 xml:space="preserve">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boolean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 + 1];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44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N, w = W; n &gt; 0; n--)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45    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if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(sol[n][w])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46                 take[n]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true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47                 w = w - weight[n];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48             }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else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49                 take[n] =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false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50    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51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52         System.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.println(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"item"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"profit"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"weight"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"take"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53         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BE00A4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1; n &lt;= N; n++) {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54             System.</w:t>
            </w:r>
            <w:r w:rsidRPr="00BE00A4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.println(n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profit[n]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weight[n] + 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BE00A4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take[n]);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55         }</w:t>
            </w:r>
          </w:p>
          <w:p w:rsidR="00F555FB" w:rsidRPr="00BE00A4" w:rsidRDefault="00F555FB" w:rsidP="009C35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56     }</w:t>
            </w:r>
          </w:p>
          <w:p w:rsidR="00F555FB" w:rsidRPr="00F555FB" w:rsidRDefault="00F555FB" w:rsidP="00F55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BE00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57 }</w:t>
            </w:r>
          </w:p>
        </w:tc>
      </w:tr>
    </w:tbl>
    <w:p w:rsidR="00F555FB" w:rsidRPr="00F555FB" w:rsidRDefault="00F555FB" w:rsidP="00F555FB">
      <w:pPr>
        <w:jc w:val="center"/>
      </w:pPr>
      <w:r w:rsidRPr="00BE00A4">
        <w:t xml:space="preserve">Fonte: </w:t>
      </w:r>
      <w:r w:rsidRPr="00863383">
        <w:t>Robert Sedgewickand Kevin Wayne</w:t>
      </w:r>
      <w:r>
        <w:rPr>
          <w:rStyle w:val="Refdenotaderodap"/>
        </w:rPr>
        <w:footnoteReference w:id="1"/>
      </w:r>
    </w:p>
    <w:p w:rsidR="00E94612" w:rsidRDefault="00E94612" w:rsidP="00006125">
      <w:pPr>
        <w:pStyle w:val="Ttulo2"/>
        <w:spacing w:line="360" w:lineRule="auto"/>
      </w:pPr>
      <w:bookmarkStart w:id="11" w:name="_Toc445827892"/>
      <w:r>
        <w:rPr>
          <w:rFonts w:ascii="Book Antiqua" w:hAnsi="Book Antiqua"/>
        </w:rPr>
        <w:t>Método Guloso</w:t>
      </w:r>
      <w:bookmarkEnd w:id="11"/>
    </w:p>
    <w:p w:rsidR="00600913" w:rsidRDefault="00783E03" w:rsidP="00006125">
      <w:pPr>
        <w:spacing w:line="360" w:lineRule="auto"/>
        <w:ind w:firstLine="431"/>
      </w:pPr>
      <w:r>
        <w:t>Técnica utilizada para problemas de otimização. Sempre faz a escolha que parece melhor no momento. Sugere construir uma solução através de uma sequência de passos, cada um expandindo uma solução parcialmente construída até o momento, até ser obtida uma solução completa para o problema.</w:t>
      </w:r>
    </w:p>
    <w:p w:rsidR="00783E03" w:rsidRDefault="00783E03" w:rsidP="00006125">
      <w:pPr>
        <w:spacing w:line="360" w:lineRule="auto"/>
        <w:ind w:firstLine="431"/>
      </w:pPr>
      <w:r>
        <w:t xml:space="preserve">Em cada passo, a escolha deve ser feita: </w:t>
      </w:r>
    </w:p>
    <w:p w:rsidR="00783E03" w:rsidRDefault="00783E03" w:rsidP="00006125">
      <w:pPr>
        <w:pStyle w:val="PargrafodaLista"/>
        <w:numPr>
          <w:ilvl w:val="0"/>
          <w:numId w:val="26"/>
        </w:numPr>
        <w:spacing w:line="360" w:lineRule="auto"/>
      </w:pPr>
      <w:r>
        <w:t xml:space="preserve">Possível </w:t>
      </w:r>
      <w:r w:rsidR="00C14CB9">
        <w:t>- D</w:t>
      </w:r>
      <w:r>
        <w:t xml:space="preserve">eve satisfazer as restrições do problema. </w:t>
      </w:r>
    </w:p>
    <w:p w:rsidR="00783E03" w:rsidRDefault="00783E03" w:rsidP="00006125">
      <w:pPr>
        <w:pStyle w:val="PargrafodaLista"/>
        <w:numPr>
          <w:ilvl w:val="0"/>
          <w:numId w:val="26"/>
        </w:numPr>
        <w:spacing w:line="360" w:lineRule="auto"/>
      </w:pPr>
      <w:r>
        <w:t>Localmente ótima –</w:t>
      </w:r>
      <w:r w:rsidR="00C14CB9">
        <w:t xml:space="preserve"> D</w:t>
      </w:r>
      <w:r>
        <w:t>eve ser a melhor escolha local dentre todas as disponíveis.</w:t>
      </w:r>
    </w:p>
    <w:p w:rsidR="00783E03" w:rsidRDefault="00783E03" w:rsidP="00006125">
      <w:pPr>
        <w:pStyle w:val="PargrafodaLista"/>
        <w:numPr>
          <w:ilvl w:val="0"/>
          <w:numId w:val="26"/>
        </w:numPr>
        <w:spacing w:line="360" w:lineRule="auto"/>
      </w:pPr>
      <w:r>
        <w:t>I</w:t>
      </w:r>
      <w:r w:rsidR="00C14CB9">
        <w:t>rreversível – U</w:t>
      </w:r>
      <w:r>
        <w:t xml:space="preserve">ma vez feita, ela não pode ser alterada nos passos </w:t>
      </w:r>
      <w:r w:rsidR="00C14CB9">
        <w:t>seguintes do algoritmo</w:t>
      </w:r>
      <w:r>
        <w:t>.</w:t>
      </w:r>
    </w:p>
    <w:p w:rsidR="00F555FB" w:rsidRDefault="00E94612" w:rsidP="00F555FB">
      <w:pPr>
        <w:spacing w:line="360" w:lineRule="auto"/>
        <w:ind w:firstLine="431"/>
      </w:pPr>
      <w:r>
        <w:t>Há expec</w:t>
      </w:r>
      <w:r w:rsidR="00137DED">
        <w:t>tativas de que escolhas locais ótimas levem a uma solução ótima global para o problema como um todo. Por ser um algoritmo que usa estratégia gananciosa, faz sempre escolhas que, naquele instante, parecem excelentes. Isto pode levar a uma solução ótima, ou não, mas provavelmente não vai levar a uma solução insatisfatória.</w:t>
      </w:r>
    </w:p>
    <w:p w:rsidR="00F765C9" w:rsidRDefault="00F765C9" w:rsidP="00F765C9">
      <w:pPr>
        <w:spacing w:line="360" w:lineRule="auto"/>
        <w:ind w:firstLine="431"/>
        <w:jc w:val="center"/>
        <w:rPr>
          <w:b/>
        </w:rPr>
      </w:pPr>
      <w:r>
        <w:rPr>
          <w:b/>
        </w:rPr>
        <w:t xml:space="preserve">Quadro 2: </w:t>
      </w:r>
      <w:r w:rsidRPr="00F765C9">
        <w:rPr>
          <w:b/>
        </w:rPr>
        <w:t>Método Guloso para resolver o Knapsack Problem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765C9" w:rsidTr="00F765C9">
        <w:tc>
          <w:tcPr>
            <w:tcW w:w="9211" w:type="dxa"/>
          </w:tcPr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package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knapsack;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6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7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class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GreedyKnapsack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12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13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14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15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[]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16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17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GreedyKnapsack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18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19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=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20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=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21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=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 xml:space="preserve">22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 = 0; i &lt; n; i++)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23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[i] =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 Math.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round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(Math.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random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* 96 + 44);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24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[i] =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 Math.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round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(Math.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random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* 89 + 15);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25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26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27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28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void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unitPriceOrder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29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 = 0; i &lt;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 i++)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30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j = 1; j &lt; (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- i); j++)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31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x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[j - 1] /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 - 1];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32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[j] /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33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if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(x &lt;= y)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34    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temp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 - 1];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35        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[j - 1]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36        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= temp;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37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38    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temp1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 - 1];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39        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[j - 1] =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40        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= temp1;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41        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42    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43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44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45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46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void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Knapsack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m)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47         unitPriceOrder();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48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j;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49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(j = 0; j &lt;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 j++)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50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= 0;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51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52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total = m;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53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(j = 0; j &lt;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 j++)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54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if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&lt;= total)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55    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= 1.00;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56                 total = total -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57             }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else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58        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break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59    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60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61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if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(j &lt;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62            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 =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double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) (total /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[j]);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63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64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65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66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void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print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67         System.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.println(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"item"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 |  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"profit"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  |   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"weight"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68                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   |     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"Unit Price"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      |"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  Take weight"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69    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for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(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int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 = 0; n &lt;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length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; n++)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70             System.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.println(n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[n]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[n]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71                     + (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profit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[n] /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weight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[n])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b/>
                <w:bCs/>
                <w:color w:val="CE7B00"/>
                <w:sz w:val="20"/>
                <w:szCs w:val="20"/>
                <w:lang w:eastAsia="pt-BR"/>
              </w:rPr>
              <w:t>\t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+ </w:t>
            </w:r>
            <w:r w:rsidRPr="00F765C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pt-BR"/>
              </w:rPr>
              <w:t>take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[n]);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72    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73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74 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75    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public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static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void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765C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main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(String args[]) {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76         GreedyKnapsack G = </w:t>
            </w:r>
            <w:r w:rsidRPr="00F765C9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pt-BR"/>
              </w:rPr>
              <w:t>new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GreedyKnapsack(10);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77         System.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.println(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"Optimal soluation to knapsack instance "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78                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"with values given as follows : m=35"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79         G.Knapsack(35);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80         G.print();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81         System.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.println(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"=======+============+=======+============+="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82                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"==========="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83         System.</w:t>
            </w:r>
            <w:r w:rsidRPr="00F765C9">
              <w:rPr>
                <w:rFonts w:ascii="Courier New" w:eastAsia="Times New Roman" w:hAnsi="Courier New" w:cs="Courier New"/>
                <w:i/>
                <w:iCs/>
                <w:color w:val="009900"/>
                <w:sz w:val="20"/>
                <w:szCs w:val="20"/>
                <w:lang w:eastAsia="pt-BR"/>
              </w:rPr>
              <w:t>out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.println(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"Optimal soluation to knapsack instance with "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84                 + </w:t>
            </w:r>
            <w:r w:rsidRPr="00F765C9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pt-BR"/>
              </w:rPr>
              <w:t>"values given as follows : m=120"</w:t>
            </w: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85         G.Knapsack(120);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86         G.print();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87     }</w:t>
            </w:r>
          </w:p>
          <w:p w:rsidR="00F765C9" w:rsidRPr="00F765C9" w:rsidRDefault="00F765C9" w:rsidP="00F76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765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88 }</w:t>
            </w:r>
          </w:p>
        </w:tc>
      </w:tr>
    </w:tbl>
    <w:p w:rsidR="00F765C9" w:rsidRPr="00F765C9" w:rsidRDefault="00F765C9" w:rsidP="00F765C9">
      <w:pPr>
        <w:jc w:val="center"/>
      </w:pPr>
      <w:r>
        <w:lastRenderedPageBreak/>
        <w:t>Fonte: Achuchuthan</w:t>
      </w:r>
      <w:r>
        <w:rPr>
          <w:rStyle w:val="Refdenotaderodap"/>
        </w:rPr>
        <w:footnoteReference w:id="2"/>
      </w:r>
    </w:p>
    <w:p w:rsidR="00F765C9" w:rsidRPr="00F765C9" w:rsidRDefault="00F765C9" w:rsidP="00F765C9">
      <w:pPr>
        <w:jc w:val="center"/>
        <w:rPr>
          <w:b/>
        </w:rPr>
      </w:pPr>
      <w:r w:rsidRPr="00F765C9">
        <w:rPr>
          <w:b/>
        </w:rPr>
        <w:t>Quadro 2:</w:t>
      </w:r>
      <w:r>
        <w:rPr>
          <w:b/>
        </w:rPr>
        <w:t xml:space="preserve"> Saída da execução</w:t>
      </w:r>
      <w:r w:rsidRPr="00F765C9">
        <w:rPr>
          <w:b/>
        </w:rPr>
        <w:t xml:space="preserve"> do Método Guloso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765C9" w:rsidTr="00F765C9">
        <w:tc>
          <w:tcPr>
            <w:tcW w:w="9211" w:type="dxa"/>
          </w:tcPr>
          <w:p w:rsidR="00F765C9" w:rsidRPr="00F765C9" w:rsidRDefault="00F765C9" w:rsidP="00F765C9">
            <w:pPr>
              <w:rPr>
                <w:rFonts w:ascii="Courier New" w:hAnsi="Courier New" w:cs="Courier New"/>
                <w:color w:val="6BA42C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color w:val="6BA42C"/>
                <w:sz w:val="20"/>
                <w:szCs w:val="20"/>
              </w:rPr>
              <w:t>run: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Optimal soluation to knapsack instance with values given as follows : m=35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item |  profit  |   weight   |     Unit Price      |  Take weight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0        92.0        17.0        5.411764705882353        1.0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1        113.0       61.0        1.8524590163934427      0.295081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2        65.0        41.0        1.5853658536585367        0.0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3        139.0       96.0        1.4479166666666667        0.0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4        101.0       70.0        1.4428571428571428        0.0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5        66.0        59.0        1.11864406779661          0.0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6        79.0        76.0        1.0394736842105263        0.0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7        64.0        74.0        0.8648648648648649        0.0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8        84.0        98.0        0.8571428571428571        0.0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9        47.0        93.0        0.5053763440860215        0.0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=======+============+=======+============+=======+============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Optimal soluation to knapsack instance with values given as follows : m=120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item |  profit  |   weight   |     Unit Price      |  Take weight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0        92.0        17.0        5.411764705882353        1.0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1        113.0       61.0        1.8524590163934427       1.0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2        65.0        41.0        1.5853658536585367       1.0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3        139.0       96.0        1.4479166666666667       0.01041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4        101.0       70.0        1.4428571428571428       0.0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5        66.0        59.0        1.11864406779661         0.0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6        79.0        76.0        1.0394736842105263       0.0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7        64.0        74.0        0.8648648648648649       0.0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8        84.0        98.0        0.8571428571428571       0.0</w:t>
            </w:r>
          </w:p>
          <w:p w:rsidR="00F765C9" w:rsidRPr="00F765C9" w:rsidRDefault="00F765C9" w:rsidP="00F765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65C9">
              <w:rPr>
                <w:rFonts w:ascii="Courier New" w:hAnsi="Courier New" w:cs="Courier New"/>
                <w:sz w:val="20"/>
                <w:szCs w:val="20"/>
              </w:rPr>
              <w:t>9        47.0        93.0        0.5053763440860215       0.0</w:t>
            </w:r>
          </w:p>
          <w:p w:rsidR="00F765C9" w:rsidRPr="00F765C9" w:rsidRDefault="00F765C9" w:rsidP="00F765C9">
            <w:pPr>
              <w:rPr>
                <w:color w:val="6BA42C"/>
              </w:rPr>
            </w:pPr>
            <w:r w:rsidRPr="00F765C9">
              <w:rPr>
                <w:rFonts w:ascii="Courier New" w:hAnsi="Courier New" w:cs="Courier New"/>
                <w:color w:val="6BA42C"/>
                <w:sz w:val="20"/>
                <w:szCs w:val="20"/>
              </w:rPr>
              <w:t>BUILD SUCCESSFUL (total time: 0 seconds)</w:t>
            </w:r>
          </w:p>
        </w:tc>
      </w:tr>
    </w:tbl>
    <w:p w:rsidR="00F555FB" w:rsidRDefault="00F765C9" w:rsidP="00F765C9">
      <w:pPr>
        <w:jc w:val="center"/>
      </w:pPr>
      <w:r>
        <w:t>Fonte: Achuchuthan²</w:t>
      </w:r>
    </w:p>
    <w:p w:rsidR="00FF39FF" w:rsidRDefault="00264F27" w:rsidP="00006125">
      <w:pPr>
        <w:pStyle w:val="Ttulo2"/>
        <w:spacing w:line="360" w:lineRule="auto"/>
        <w:rPr>
          <w:rFonts w:ascii="Book Antiqua" w:hAnsi="Book Antiqua"/>
        </w:rPr>
      </w:pPr>
      <w:bookmarkStart w:id="12" w:name="_Toc445827893"/>
      <w:r>
        <w:rPr>
          <w:rFonts w:ascii="Book Antiqua" w:hAnsi="Book Antiqua"/>
        </w:rPr>
        <w:t>Relaxação Lagrangeana</w:t>
      </w:r>
      <w:bookmarkEnd w:id="12"/>
    </w:p>
    <w:p w:rsidR="00264F27" w:rsidRDefault="00805C07" w:rsidP="00006125">
      <w:pPr>
        <w:spacing w:line="360" w:lineRule="auto"/>
        <w:ind w:firstLine="576"/>
      </w:pPr>
      <w:r w:rsidRPr="00805C07">
        <w:t>Existe uma técnica denominada re</w:t>
      </w:r>
      <w:r>
        <w:t>laxação lagrangeana</w:t>
      </w:r>
      <w:r w:rsidRPr="00805C07">
        <w:t>, que consiste em remover algumas das restrições da formulação original, mas tenta embutir essas desigualdades na função objetivo. A ideia é penalizar a função objetivo quando as restrições removidas forem violadas. O “peso” dessas penalidades é controlado por coeficientes chamados multiplicadores lagrangeanos.</w:t>
      </w:r>
    </w:p>
    <w:p w:rsidR="00805C07" w:rsidRDefault="00805C07" w:rsidP="00006125">
      <w:pPr>
        <w:spacing w:line="360" w:lineRule="auto"/>
        <w:ind w:firstLine="576"/>
      </w:pPr>
      <w:r>
        <w:lastRenderedPageBreak/>
        <w:t>A relaxação Lagrangeana é uma técnica poderosa para se obter limitantes duais de problemas combinatórios que podem ser modelados como programas lineares inteiros. Esses limitantes podem ser usados na tentativa de melhorar o desempenho de algoritmos branch-and-bound.</w:t>
      </w:r>
    </w:p>
    <w:p w:rsidR="00F765C9" w:rsidRDefault="00805C07" w:rsidP="00006125">
      <w:pPr>
        <w:spacing w:line="360" w:lineRule="auto"/>
        <w:ind w:firstLine="576"/>
      </w:pPr>
      <w:r>
        <w:t>Além do mais, para certos problemas, existe a possibilidade de ajustar a solução obtida via relaxação de modo a obter uma solução viável para o problema original, esperando que a qualidade da solução não seja muito pior.</w:t>
      </w:r>
    </w:p>
    <w:p w:rsidR="00F765C9" w:rsidRPr="00F765C9" w:rsidRDefault="00F765C9" w:rsidP="00F765C9">
      <w:pPr>
        <w:spacing w:line="360" w:lineRule="auto"/>
        <w:ind w:firstLine="576"/>
        <w:jc w:val="center"/>
        <w:rPr>
          <w:b/>
        </w:rPr>
      </w:pPr>
      <w:r w:rsidRPr="00F765C9">
        <w:rPr>
          <w:b/>
        </w:rPr>
        <w:t>Figura 1: Heurística Lagrangeana</w:t>
      </w:r>
    </w:p>
    <w:p w:rsidR="00F765C9" w:rsidRDefault="00264F27" w:rsidP="00F765C9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821560" cy="51911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67" cy="519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C9" w:rsidRPr="00264F27" w:rsidRDefault="00F765C9" w:rsidP="00F765C9">
      <w:pPr>
        <w:spacing w:line="360" w:lineRule="auto"/>
        <w:jc w:val="center"/>
      </w:pPr>
      <w:r>
        <w:t>Fonte: Kunigami</w:t>
      </w:r>
      <w:r>
        <w:rPr>
          <w:rStyle w:val="Refdenotaderodap"/>
        </w:rPr>
        <w:footnoteReference w:id="3"/>
      </w:r>
    </w:p>
    <w:p w:rsidR="007133DB" w:rsidRDefault="007133DB" w:rsidP="00006125">
      <w:pPr>
        <w:pStyle w:val="Ttulo1"/>
        <w:spacing w:line="360" w:lineRule="auto"/>
        <w:rPr>
          <w:rFonts w:ascii="Book Antiqua" w:hAnsi="Book Antiqua"/>
        </w:rPr>
      </w:pPr>
      <w:bookmarkStart w:id="13" w:name="_Toc445827894"/>
      <w:r w:rsidRPr="00D57E3E">
        <w:rPr>
          <w:rFonts w:ascii="Book Antiqua" w:hAnsi="Book Antiqua"/>
        </w:rPr>
        <w:lastRenderedPageBreak/>
        <w:t>Considerações Finais</w:t>
      </w:r>
      <w:bookmarkEnd w:id="13"/>
    </w:p>
    <w:p w:rsidR="00264F27" w:rsidRDefault="00264F27" w:rsidP="00006125">
      <w:pPr>
        <w:spacing w:line="360" w:lineRule="auto"/>
        <w:ind w:firstLine="431"/>
      </w:pPr>
      <w:r>
        <w:t xml:space="preserve">A princípio, para testes iniciais, utilizaremos o Método Guloso, mas, como apresentado, este método não é tão eficiente comparado a outros, como por exemplo, o Método da Programação Dinâmica, que será nossa segunda tentativa de abordagem do problema. </w:t>
      </w:r>
    </w:p>
    <w:p w:rsidR="008F7B48" w:rsidRPr="00264F27" w:rsidRDefault="00264F27" w:rsidP="00006125">
      <w:pPr>
        <w:spacing w:line="360" w:lineRule="auto"/>
        <w:ind w:firstLine="431"/>
      </w:pPr>
      <w:r>
        <w:t>A pesquisa ainda é muito recente para afirmar com precisão que utilizaremos o Método da Programação Dinâmica para solucionar o problema, apesar de nos parecer o mais viável, ainda realizaremos outras pesquisas para nos aprofundar em cada um dos métodos apresentados.</w:t>
      </w:r>
    </w:p>
    <w:p w:rsidR="008D312E" w:rsidRDefault="007133DB" w:rsidP="00006125">
      <w:pPr>
        <w:pStyle w:val="Ttulo1"/>
        <w:spacing w:line="360" w:lineRule="auto"/>
        <w:rPr>
          <w:rFonts w:ascii="Book Antiqua" w:hAnsi="Book Antiqua"/>
        </w:rPr>
      </w:pPr>
      <w:bookmarkStart w:id="14" w:name="_Toc445827895"/>
      <w:r w:rsidRPr="00D57E3E">
        <w:rPr>
          <w:rFonts w:ascii="Book Antiqua" w:hAnsi="Book Antiqua"/>
        </w:rPr>
        <w:lastRenderedPageBreak/>
        <w:t>Referências Bibliográficas</w:t>
      </w:r>
      <w:bookmarkEnd w:id="14"/>
    </w:p>
    <w:p w:rsidR="00F555FB" w:rsidRDefault="00F555FB" w:rsidP="00F765C9">
      <w:pPr>
        <w:spacing w:line="360" w:lineRule="auto"/>
        <w:jc w:val="left"/>
      </w:pPr>
      <w:r>
        <w:t xml:space="preserve">WIKIPEDIA. </w:t>
      </w:r>
      <w:r>
        <w:rPr>
          <w:b/>
        </w:rPr>
        <w:t>Problema da Mochila.</w:t>
      </w:r>
      <w:r>
        <w:t xml:space="preserve"> Disponível em: &lt;</w:t>
      </w:r>
      <w:hyperlink r:id="rId9" w:history="1">
        <w:r w:rsidRPr="00D009E4">
          <w:rPr>
            <w:rStyle w:val="Hyperlink"/>
          </w:rPr>
          <w:t>https://pt.wikipedia.org/wiki/Problema_da_mochila</w:t>
        </w:r>
      </w:hyperlink>
      <w:r>
        <w:t>&gt;. Acesso em: 03 mar. 2016</w:t>
      </w:r>
    </w:p>
    <w:p w:rsidR="00F555FB" w:rsidRDefault="00F555FB" w:rsidP="00F765C9">
      <w:pPr>
        <w:spacing w:line="360" w:lineRule="auto"/>
        <w:jc w:val="left"/>
      </w:pPr>
      <w:r>
        <w:t xml:space="preserve">CALDAS, R. </w:t>
      </w:r>
      <w:r>
        <w:rPr>
          <w:b/>
        </w:rPr>
        <w:t xml:space="preserve">Projeto e Análise de Algoritmos. </w:t>
      </w:r>
      <w:r>
        <w:t>Belo Horizonte, 2004. 44p. Disponível em: &lt;</w:t>
      </w:r>
      <w:hyperlink r:id="rId10" w:history="1">
        <w:r w:rsidRPr="00D009E4">
          <w:rPr>
            <w:rStyle w:val="Hyperlink"/>
          </w:rPr>
          <w:t>http://homepages.dcc.ufmg.br/~nivio/cursos/pa04/tp2/tp22/tp22.pdf</w:t>
        </w:r>
      </w:hyperlink>
      <w:r>
        <w:t>&gt;. Acesso em: 03 mar. 2016.</w:t>
      </w:r>
    </w:p>
    <w:p w:rsidR="00F765C9" w:rsidRPr="00F765C9" w:rsidRDefault="00F765C9" w:rsidP="00F765C9">
      <w:pPr>
        <w:spacing w:line="360" w:lineRule="auto"/>
        <w:jc w:val="left"/>
      </w:pPr>
      <w:r>
        <w:t xml:space="preserve">BARBOSA, F. R. S; SOUSA, F. R. H; VILELA, L, R. </w:t>
      </w:r>
      <w:r>
        <w:rPr>
          <w:b/>
        </w:rPr>
        <w:t>Problema da Mochila</w:t>
      </w:r>
      <w:r>
        <w:t>. Uberlândia, 11p. Disponível em: &lt;</w:t>
      </w:r>
      <w:r w:rsidRPr="00F765C9">
        <w:rPr>
          <w:u w:val="single"/>
        </w:rPr>
        <w:t>http://www2.ic.uff.br/~jsilva/artigo_problema_da_mochila.pdf&gt;.</w:t>
      </w:r>
      <w:r>
        <w:t xml:space="preserve"> Acesso em: 15 mar. 2016.</w:t>
      </w:r>
    </w:p>
    <w:p w:rsidR="00F765C9" w:rsidRDefault="00F765C9" w:rsidP="00F765C9">
      <w:pPr>
        <w:spacing w:line="360" w:lineRule="auto"/>
        <w:jc w:val="left"/>
      </w:pPr>
      <w:r>
        <w:t xml:space="preserve">KUNIGAMI. </w:t>
      </w:r>
      <w:r>
        <w:rPr>
          <w:b/>
        </w:rPr>
        <w:t xml:space="preserve">Relaxação Lagrangeana: </w:t>
      </w:r>
      <w:r>
        <w:t>Teoria. Disponível em &lt;</w:t>
      </w:r>
      <w:r w:rsidRPr="00F765C9">
        <w:rPr>
          <w:u w:val="single"/>
        </w:rPr>
        <w:t>http://www2.ic.uff.br/~jsilva/artigo_problema_da_mochila.pdf</w:t>
      </w:r>
      <w:r>
        <w:t>&gt;. Acesso em: 15 mar. 2016.</w:t>
      </w:r>
    </w:p>
    <w:p w:rsidR="00F765C9" w:rsidRDefault="00F765C9" w:rsidP="00F765C9">
      <w:pPr>
        <w:spacing w:line="360" w:lineRule="auto"/>
        <w:jc w:val="left"/>
      </w:pPr>
      <w:r>
        <w:t xml:space="preserve">KUNIGAMI. </w:t>
      </w:r>
      <w:r>
        <w:rPr>
          <w:b/>
        </w:rPr>
        <w:t xml:space="preserve">Relaxação Lagrangeana: </w:t>
      </w:r>
      <w:r>
        <w:t>Prática. Disponível em &lt;</w:t>
      </w:r>
      <w:r w:rsidRPr="00F765C9">
        <w:rPr>
          <w:u w:val="single"/>
        </w:rPr>
        <w:t>http://www2.ic.uff.br/~jsilva/artigo_problema_da_mochila.pdf</w:t>
      </w:r>
      <w:r>
        <w:t>&gt;. Acesso em: 15 mar. 2016.</w:t>
      </w:r>
    </w:p>
    <w:p w:rsidR="00491BEA" w:rsidRDefault="00F765C9" w:rsidP="00F765C9">
      <w:pPr>
        <w:spacing w:line="360" w:lineRule="auto"/>
        <w:jc w:val="left"/>
      </w:pPr>
      <w:r>
        <w:t xml:space="preserve">CARVALHO, E. C. R; SILVA M. M. </w:t>
      </w:r>
      <w:r>
        <w:rPr>
          <w:b/>
        </w:rPr>
        <w:t>Otimização do Problema da Mochila</w:t>
      </w:r>
      <w:r>
        <w:t>. Barbacena, 14p. Disponível em:  &lt;</w:t>
      </w:r>
      <w:hyperlink r:id="rId11" w:history="1">
        <w:r w:rsidR="00CD6DF2" w:rsidRPr="00CF0CF3">
          <w:rPr>
            <w:rStyle w:val="Hyperlink"/>
          </w:rPr>
          <w:t>http://www.unipac.br/site/bb/tcc/tcc-33fc0129a58e28afaa0283f0a0af2f1d.pdf</w:t>
        </w:r>
      </w:hyperlink>
      <w:r>
        <w:t>&gt;.  Acesso em: 15 mar. 2016.</w:t>
      </w:r>
    </w:p>
    <w:p w:rsidR="00805C07" w:rsidRPr="008D312E" w:rsidRDefault="00805C07" w:rsidP="00006125">
      <w:pPr>
        <w:spacing w:line="360" w:lineRule="auto"/>
      </w:pPr>
    </w:p>
    <w:sectPr w:rsidR="00805C07" w:rsidRPr="008D312E" w:rsidSect="0028134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362" w:rsidRDefault="00FB4362" w:rsidP="00F555FB">
      <w:pPr>
        <w:spacing w:after="0" w:line="240" w:lineRule="auto"/>
      </w:pPr>
      <w:r>
        <w:separator/>
      </w:r>
    </w:p>
  </w:endnote>
  <w:endnote w:type="continuationSeparator" w:id="0">
    <w:p w:rsidR="00FB4362" w:rsidRDefault="00FB4362" w:rsidP="00F5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362" w:rsidRDefault="00FB4362" w:rsidP="00F555FB">
      <w:pPr>
        <w:spacing w:after="0" w:line="240" w:lineRule="auto"/>
      </w:pPr>
      <w:r>
        <w:separator/>
      </w:r>
    </w:p>
  </w:footnote>
  <w:footnote w:type="continuationSeparator" w:id="0">
    <w:p w:rsidR="00FB4362" w:rsidRDefault="00FB4362" w:rsidP="00F555FB">
      <w:pPr>
        <w:spacing w:after="0" w:line="240" w:lineRule="auto"/>
      </w:pPr>
      <w:r>
        <w:continuationSeparator/>
      </w:r>
    </w:p>
  </w:footnote>
  <w:footnote w:id="1">
    <w:p w:rsidR="00F555FB" w:rsidRPr="00F555FB" w:rsidRDefault="00F555FB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Disponível em: &lt;</w:t>
      </w:r>
      <w:hyperlink r:id="rId1" w:history="1">
        <w:r w:rsidRPr="00D009E4">
          <w:rPr>
            <w:rStyle w:val="Hyperlink"/>
          </w:rPr>
          <w:t>http://introcs.cs.princeton.edu/java/96optimization/Knapsack.java.html</w:t>
        </w:r>
      </w:hyperlink>
      <w:r>
        <w:t>&gt;. Acesso em: 14 mar. 2016.</w:t>
      </w:r>
    </w:p>
  </w:footnote>
  <w:footnote w:id="2">
    <w:p w:rsidR="00F765C9" w:rsidRDefault="00F765C9">
      <w:pPr>
        <w:pStyle w:val="Textodenotaderodap"/>
      </w:pPr>
      <w:r>
        <w:rPr>
          <w:rStyle w:val="Refdenotaderodap"/>
        </w:rPr>
        <w:footnoteRef/>
      </w:r>
      <w:r>
        <w:t xml:space="preserve"> Disponível em &lt;</w:t>
      </w:r>
      <w:r w:rsidRPr="00F765C9">
        <w:t>http://www.java.achchuthan.org/2012/02/knapsack-problem-in-java.html</w:t>
      </w:r>
      <w:r>
        <w:t>&gt;. Acesso em: 15 mar. 2016.</w:t>
      </w:r>
    </w:p>
  </w:footnote>
  <w:footnote w:id="3">
    <w:p w:rsidR="00F765C9" w:rsidRPr="00F765C9" w:rsidRDefault="00F765C9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Disponível em: &lt;</w:t>
      </w:r>
      <w:r w:rsidRPr="00F765C9">
        <w:t>https://kuniga.wordpress.com/2012/03/11/relaxacao-lagrangeana-pratica/</w:t>
      </w:r>
      <w:r>
        <w:t>&gt;. Acesso em: 15 mar. 2016.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7B"/>
    <w:multiLevelType w:val="hybridMultilevel"/>
    <w:tmpl w:val="19F889D8"/>
    <w:lvl w:ilvl="0" w:tplc="1156864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7BE80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CE554D"/>
    <w:multiLevelType w:val="hybridMultilevel"/>
    <w:tmpl w:val="E22A0E92"/>
    <w:lvl w:ilvl="0" w:tplc="86EED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C44B0"/>
    <w:multiLevelType w:val="hybridMultilevel"/>
    <w:tmpl w:val="102243C2"/>
    <w:lvl w:ilvl="0" w:tplc="2E6EB75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6AD"/>
    <w:multiLevelType w:val="hybridMultilevel"/>
    <w:tmpl w:val="DDA481AA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45FF199B"/>
    <w:multiLevelType w:val="multilevel"/>
    <w:tmpl w:val="191A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EF2E74"/>
    <w:multiLevelType w:val="hybridMultilevel"/>
    <w:tmpl w:val="34D09E90"/>
    <w:lvl w:ilvl="0" w:tplc="232A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13DD"/>
    <w:multiLevelType w:val="hybridMultilevel"/>
    <w:tmpl w:val="8304A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4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B5F"/>
    <w:rsid w:val="00006125"/>
    <w:rsid w:val="001265E6"/>
    <w:rsid w:val="00137DED"/>
    <w:rsid w:val="00187FC5"/>
    <w:rsid w:val="00264F27"/>
    <w:rsid w:val="00281346"/>
    <w:rsid w:val="002B2BFF"/>
    <w:rsid w:val="00303A8F"/>
    <w:rsid w:val="00344AF6"/>
    <w:rsid w:val="003B6EDF"/>
    <w:rsid w:val="004231CA"/>
    <w:rsid w:val="00491BEA"/>
    <w:rsid w:val="004C6D25"/>
    <w:rsid w:val="004E0E11"/>
    <w:rsid w:val="00600913"/>
    <w:rsid w:val="0063171E"/>
    <w:rsid w:val="006463EC"/>
    <w:rsid w:val="00661447"/>
    <w:rsid w:val="00664615"/>
    <w:rsid w:val="00671375"/>
    <w:rsid w:val="007133DB"/>
    <w:rsid w:val="00766417"/>
    <w:rsid w:val="00783E03"/>
    <w:rsid w:val="00805C07"/>
    <w:rsid w:val="00897483"/>
    <w:rsid w:val="008D312E"/>
    <w:rsid w:val="008D514C"/>
    <w:rsid w:val="008F7B48"/>
    <w:rsid w:val="00B73B5F"/>
    <w:rsid w:val="00BF22E1"/>
    <w:rsid w:val="00BF7650"/>
    <w:rsid w:val="00C14CB9"/>
    <w:rsid w:val="00CA1B5A"/>
    <w:rsid w:val="00CD2C18"/>
    <w:rsid w:val="00CD6DF2"/>
    <w:rsid w:val="00D57E3E"/>
    <w:rsid w:val="00DB5527"/>
    <w:rsid w:val="00E94612"/>
    <w:rsid w:val="00F555FB"/>
    <w:rsid w:val="00F765C9"/>
    <w:rsid w:val="00FB4362"/>
    <w:rsid w:val="00FC2D62"/>
    <w:rsid w:val="00FF3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60B0C-3948-4741-B819-31512F90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006125"/>
    <w:pPr>
      <w:keepNext/>
      <w:keepLines/>
      <w:pageBreakBefore/>
      <w:numPr>
        <w:numId w:val="24"/>
      </w:numPr>
      <w:spacing w:before="360" w:after="1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125"/>
    <w:pPr>
      <w:keepNext/>
      <w:keepLines/>
      <w:numPr>
        <w:ilvl w:val="1"/>
        <w:numId w:val="24"/>
      </w:numPr>
      <w:spacing w:before="360" w:after="120"/>
      <w:outlineLvl w:val="1"/>
    </w:pPr>
    <w:rPr>
      <w:rFonts w:asciiTheme="majorHAnsi" w:eastAsiaTheme="majorEastAsia" w:hAnsiTheme="majorHAnsi" w:cstheme="majorBidi"/>
      <w:bCs/>
      <w:cap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375"/>
    <w:pPr>
      <w:keepNext/>
      <w:keepLines/>
      <w:numPr>
        <w:ilvl w:val="2"/>
        <w:numId w:val="24"/>
      </w:numPr>
      <w:spacing w:before="200" w:after="100"/>
      <w:outlineLvl w:val="2"/>
    </w:pPr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1375"/>
    <w:pPr>
      <w:keepNext/>
      <w:keepLines/>
      <w:numPr>
        <w:ilvl w:val="3"/>
        <w:numId w:val="24"/>
      </w:numPr>
      <w:spacing w:before="200" w:after="8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375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375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375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375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375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rsid w:val="002B2BFF"/>
    <w:rPr>
      <w:rFonts w:ascii="Times New Roman" w:hAnsi="Times New Roman"/>
    </w:rPr>
  </w:style>
  <w:style w:type="character" w:customStyle="1" w:styleId="TimesNewRomanChar">
    <w:name w:val="Times New Roman Char"/>
    <w:basedOn w:val="Fontepargpadro"/>
    <w:link w:val="TimesNewRoman"/>
    <w:rsid w:val="002B2BFF"/>
    <w:rPr>
      <w:rFonts w:ascii="Times New Roman" w:hAnsi="Times New Roman"/>
    </w:rPr>
  </w:style>
  <w:style w:type="paragraph" w:customStyle="1" w:styleId="Instituio">
    <w:name w:val="Instituição"/>
    <w:basedOn w:val="Normal"/>
    <w:link w:val="InstituioChar"/>
    <w:rsid w:val="002B2BFF"/>
    <w:pPr>
      <w:jc w:val="center"/>
    </w:pPr>
    <w:rPr>
      <w:sz w:val="28"/>
    </w:rPr>
  </w:style>
  <w:style w:type="character" w:customStyle="1" w:styleId="InstituioChar">
    <w:name w:val="Instituição Char"/>
    <w:basedOn w:val="Fontepargpadro"/>
    <w:link w:val="Instituio"/>
    <w:rsid w:val="002B2BFF"/>
    <w:rPr>
      <w:sz w:val="28"/>
    </w:rPr>
  </w:style>
  <w:style w:type="paragraph" w:customStyle="1" w:styleId="Cidade">
    <w:name w:val="Cidade"/>
    <w:basedOn w:val="Instituio"/>
    <w:link w:val="CidadeChar"/>
    <w:rsid w:val="002B2BFF"/>
    <w:pPr>
      <w:spacing w:before="4000"/>
    </w:pPr>
  </w:style>
  <w:style w:type="character" w:customStyle="1" w:styleId="CidadeChar">
    <w:name w:val="Cidade Char"/>
    <w:basedOn w:val="InstituioChar"/>
    <w:link w:val="Cidade"/>
    <w:rsid w:val="002B2BFF"/>
    <w:rPr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006125"/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006125"/>
    <w:rPr>
      <w:rFonts w:asciiTheme="majorHAnsi" w:eastAsiaTheme="majorEastAsia" w:hAnsiTheme="majorHAnsi" w:cstheme="majorBidi"/>
      <w:bCs/>
      <w:caps/>
      <w:color w:val="000000" w:themeColor="text1"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713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13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3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671375"/>
    <w:rPr>
      <w:color w:val="5A5A5A" w:themeColor="text1" w:themeTint="A5"/>
      <w:spacing w:val="10"/>
    </w:rPr>
  </w:style>
  <w:style w:type="paragraph" w:styleId="PargrafodaLista">
    <w:name w:val="List Paragraph"/>
    <w:basedOn w:val="Normal"/>
    <w:uiPriority w:val="34"/>
    <w:qFormat/>
    <w:rsid w:val="006713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375"/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71375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37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37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137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71375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671375"/>
    <w:rPr>
      <w:i/>
      <w:iCs/>
      <w:color w:val="auto"/>
    </w:rPr>
  </w:style>
  <w:style w:type="paragraph" w:styleId="SemEspaamento">
    <w:name w:val="No Spacing"/>
    <w:uiPriority w:val="1"/>
    <w:qFormat/>
    <w:rsid w:val="006713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13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71375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3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375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67137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71375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67137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71375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671375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137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133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33D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133DB"/>
    <w:rPr>
      <w:color w:val="000000" w:themeColor="hyperlink"/>
      <w:u w:val="single"/>
    </w:rPr>
  </w:style>
  <w:style w:type="character" w:customStyle="1" w:styleId="apple-converted-space">
    <w:name w:val="apple-converted-space"/>
    <w:basedOn w:val="Fontepargpadro"/>
    <w:rsid w:val="00783E03"/>
  </w:style>
  <w:style w:type="paragraph" w:styleId="Textodebalo">
    <w:name w:val="Balloon Text"/>
    <w:basedOn w:val="Normal"/>
    <w:link w:val="TextodebaloChar"/>
    <w:uiPriority w:val="99"/>
    <w:semiHidden/>
    <w:unhideWhenUsed/>
    <w:rsid w:val="0000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1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F5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55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55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55FB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555FB"/>
    <w:rPr>
      <w:color w:val="00000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65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F765C9"/>
  </w:style>
  <w:style w:type="character" w:customStyle="1" w:styleId="keyword-directive">
    <w:name w:val="keyword-directive"/>
    <w:basedOn w:val="Fontepargpadro"/>
    <w:rsid w:val="00F765C9"/>
  </w:style>
  <w:style w:type="character" w:customStyle="1" w:styleId="st0">
    <w:name w:val="st0"/>
    <w:basedOn w:val="Fontepargpadro"/>
    <w:rsid w:val="00F765C9"/>
  </w:style>
  <w:style w:type="character" w:customStyle="1" w:styleId="st1">
    <w:name w:val="st1"/>
    <w:basedOn w:val="Fontepargpadro"/>
    <w:rsid w:val="00F765C9"/>
  </w:style>
  <w:style w:type="character" w:customStyle="1" w:styleId="st2">
    <w:name w:val="st2"/>
    <w:basedOn w:val="Fontepargpadro"/>
    <w:rsid w:val="00F765C9"/>
  </w:style>
  <w:style w:type="character" w:customStyle="1" w:styleId="st3">
    <w:name w:val="st3"/>
    <w:basedOn w:val="Fontepargpadro"/>
    <w:rsid w:val="00F765C9"/>
  </w:style>
  <w:style w:type="character" w:customStyle="1" w:styleId="st4">
    <w:name w:val="st4"/>
    <w:basedOn w:val="Fontepargpadro"/>
    <w:rsid w:val="00F765C9"/>
  </w:style>
  <w:style w:type="character" w:customStyle="1" w:styleId="character">
    <w:name w:val="character"/>
    <w:basedOn w:val="Fontepargpadro"/>
    <w:rsid w:val="00F765C9"/>
  </w:style>
  <w:style w:type="character" w:customStyle="1" w:styleId="st5">
    <w:name w:val="st5"/>
    <w:basedOn w:val="Fontepargpadro"/>
    <w:rsid w:val="00F765C9"/>
  </w:style>
  <w:style w:type="character" w:customStyle="1" w:styleId="st6">
    <w:name w:val="st6"/>
    <w:basedOn w:val="Fontepargpadro"/>
    <w:rsid w:val="00F7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ipac.br/site/bb/tcc/tcc-33fc0129a58e28afaa0283f0a0af2f1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omepages.dcc.ufmg.br/~nivio/cursos/pa04/tp2/tp22/tp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roblema_da_mochila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trocs.cs.princeton.edu/java/96optimization/Knapsack.java.html" TargetMode="External"/></Relationship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Book Antiqua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C7F9-432F-4067-BB10-4D0A551B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2857</Words>
  <Characters>15431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Naoto</dc:creator>
  <cp:keywords/>
  <dc:description/>
  <cp:lastModifiedBy>lenovo</cp:lastModifiedBy>
  <cp:revision>20</cp:revision>
  <cp:lastPrinted>2016-03-15T21:34:00Z</cp:lastPrinted>
  <dcterms:created xsi:type="dcterms:W3CDTF">2016-02-28T19:23:00Z</dcterms:created>
  <dcterms:modified xsi:type="dcterms:W3CDTF">2016-03-16T23:52:00Z</dcterms:modified>
</cp:coreProperties>
</file>