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电路中，本设计的功耗和频谱纯度均达到领先水平。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</w:p>
    <w:bookmarkStart w:id="38" w:name="_Toc483248836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6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6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6"/>
                <w:noProof/>
              </w:rPr>
              <w:t>目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1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6"/>
                <w:noProof/>
              </w:rPr>
              <w:t xml:space="preserve">1.1 </w:t>
            </w:r>
            <w:r w:rsidR="00352EB5" w:rsidRPr="00A92651">
              <w:rPr>
                <w:rStyle w:val="aff6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6"/>
                <w:noProof/>
              </w:rPr>
              <w:t xml:space="preserve">1.2 </w:t>
            </w:r>
            <w:r w:rsidR="00352EB5" w:rsidRPr="00A92651">
              <w:rPr>
                <w:rStyle w:val="aff6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6"/>
                <w:noProof/>
              </w:rPr>
              <w:t xml:space="preserve">1.3 </w:t>
            </w:r>
            <w:r w:rsidR="00352EB5" w:rsidRPr="00A92651">
              <w:rPr>
                <w:rStyle w:val="aff6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锁相环式</w:t>
            </w:r>
            <w:r w:rsidR="00352EB5" w:rsidRPr="00A92651">
              <w:rPr>
                <w:rStyle w:val="aff6"/>
                <w:noProof/>
              </w:rPr>
              <w:t>(PLL)</w:t>
            </w:r>
            <w:r w:rsidR="00352EB5" w:rsidRPr="00A92651">
              <w:rPr>
                <w:rStyle w:val="aff6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6"/>
                <w:noProof/>
              </w:rPr>
              <w:t xml:space="preserve"> DDS</w:t>
            </w:r>
            <w:r w:rsidR="00352EB5" w:rsidRPr="00A92651">
              <w:rPr>
                <w:rStyle w:val="aff6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6"/>
                <w:noProof/>
              </w:rPr>
              <w:t xml:space="preserve">1.4 </w:t>
            </w:r>
            <w:r w:rsidR="00352EB5" w:rsidRPr="00A92651">
              <w:rPr>
                <w:rStyle w:val="aff6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2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 w:rsidRPr="00A92651">
              <w:rPr>
                <w:rStyle w:val="aff6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6"/>
                <w:noProof/>
              </w:rPr>
              <w:t>2.1 DDS</w:t>
            </w:r>
            <w:r w:rsidR="00352EB5" w:rsidRPr="00A92651">
              <w:rPr>
                <w:rStyle w:val="aff6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6"/>
                <w:noProof/>
              </w:rPr>
              <w:t xml:space="preserve">2.2 </w:t>
            </w:r>
            <w:r w:rsidR="00352EB5" w:rsidRPr="00A92651">
              <w:rPr>
                <w:rStyle w:val="aff6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6"/>
                <w:noProof/>
              </w:rPr>
              <w:t xml:space="preserve">2.3 </w:t>
            </w:r>
            <w:r w:rsidR="00352EB5" w:rsidRPr="00A92651">
              <w:rPr>
                <w:rStyle w:val="aff6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6"/>
                <w:noProof/>
              </w:rPr>
              <w:t xml:space="preserve"> CORDIC</w:t>
            </w:r>
            <w:r w:rsidR="00352EB5" w:rsidRPr="00A92651">
              <w:rPr>
                <w:rStyle w:val="aff6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6"/>
                <w:noProof/>
              </w:rPr>
              <w:t>2.4 DDS</w:t>
            </w:r>
            <w:r w:rsidR="00352EB5" w:rsidRPr="00A92651">
              <w:rPr>
                <w:rStyle w:val="aff6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3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6"/>
                <w:noProof/>
              </w:rPr>
              <w:t xml:space="preserve">3.1 ROM-CORDIC </w:t>
            </w:r>
            <w:r w:rsidR="00352EB5" w:rsidRPr="00A92651">
              <w:rPr>
                <w:rStyle w:val="aff6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相位累加器</w:t>
            </w:r>
            <w:r w:rsidR="00352EB5" w:rsidRPr="00A92651">
              <w:rPr>
                <w:rStyle w:val="aff6"/>
                <w:noProof/>
              </w:rPr>
              <w:t>(PA)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相位压缩器</w:t>
            </w:r>
            <w:r w:rsidR="00352EB5" w:rsidRPr="00A92651">
              <w:rPr>
                <w:rStyle w:val="aff6"/>
                <w:noProof/>
              </w:rPr>
              <w:t>(PC)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相位幅度转换器</w:t>
            </w:r>
            <w:r w:rsidR="00352EB5" w:rsidRPr="00A92651">
              <w:rPr>
                <w:rStyle w:val="aff6"/>
                <w:noProof/>
              </w:rPr>
              <w:t>(PAC)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6"/>
                <w:noProof/>
              </w:rPr>
              <w:t xml:space="preserve">3.2 </w:t>
            </w:r>
            <w:r w:rsidR="00352EB5" w:rsidRPr="00A92651">
              <w:rPr>
                <w:rStyle w:val="aff6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6"/>
                <w:noProof/>
              </w:rPr>
              <w:t xml:space="preserve">3.3 </w:t>
            </w:r>
            <w:r w:rsidR="00352EB5" w:rsidRPr="00A92651">
              <w:rPr>
                <w:rStyle w:val="aff6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4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6"/>
                <w:noProof/>
              </w:rPr>
              <w:t xml:space="preserve">4.1 </w:t>
            </w:r>
            <w:r w:rsidR="00352EB5" w:rsidRPr="00A92651">
              <w:rPr>
                <w:rStyle w:val="aff6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6"/>
                <w:noProof/>
              </w:rPr>
              <w:t xml:space="preserve"> MATLAB</w:t>
            </w:r>
            <w:r w:rsidR="00352EB5" w:rsidRPr="00A92651">
              <w:rPr>
                <w:rStyle w:val="aff6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6"/>
                <w:noProof/>
              </w:rPr>
              <w:t xml:space="preserve"> modelsim</w:t>
            </w:r>
            <w:r w:rsidR="00352EB5" w:rsidRPr="00A92651">
              <w:rPr>
                <w:rStyle w:val="aff6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6"/>
                <w:noProof/>
              </w:rPr>
              <w:t xml:space="preserve">4.2 </w:t>
            </w:r>
            <w:r w:rsidR="00352EB5" w:rsidRPr="00A92651">
              <w:rPr>
                <w:rStyle w:val="aff6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6"/>
                <w:noProof/>
              </w:rPr>
              <w:t xml:space="preserve">4.3 </w:t>
            </w:r>
            <w:r w:rsidR="00352EB5" w:rsidRPr="00A92651">
              <w:rPr>
                <w:rStyle w:val="aff6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6"/>
                <w:noProof/>
              </w:rPr>
              <w:t xml:space="preserve">4.4 </w:t>
            </w:r>
            <w:r w:rsidR="00352EB5" w:rsidRPr="00A92651">
              <w:rPr>
                <w:rStyle w:val="aff6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5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6"/>
                <w:noProof/>
              </w:rPr>
              <w:t xml:space="preserve">5.1 </w:t>
            </w:r>
            <w:r w:rsidR="00352EB5" w:rsidRPr="00A92651">
              <w:rPr>
                <w:rStyle w:val="aff6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6"/>
                <w:noProof/>
              </w:rPr>
              <w:t xml:space="preserve">5.2 </w:t>
            </w:r>
            <w:r w:rsidR="00352EB5" w:rsidRPr="00A92651">
              <w:rPr>
                <w:rStyle w:val="aff6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6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6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6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6"/>
                <w:noProof/>
              </w:rPr>
              <w:t>致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4813C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6"/>
                <w:noProof/>
              </w:rPr>
              <w:t>附录</w:t>
            </w:r>
            <w:r w:rsidR="00352EB5" w:rsidRPr="00A92651">
              <w:rPr>
                <w:rStyle w:val="aff6"/>
                <w:noProof/>
              </w:rPr>
              <w:t xml:space="preserve">A </w:t>
            </w:r>
            <w:r w:rsidR="00352EB5" w:rsidRPr="00A92651">
              <w:rPr>
                <w:rStyle w:val="aff6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248837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248838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3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2pt;height:163.8pt" o:ole="">
            <v:imagedata r:id="rId13" o:title=""/>
          </v:shape>
          <o:OLEObject Type="Embed" ProgID="Visio.Drawing.15" ShapeID="_x0000_i1025" DrawAspect="Content" ObjectID="_1557065665" r:id="rId14"/>
        </w:object>
      </w:r>
    </w:p>
    <w:p w:rsidR="0055754E" w:rsidRDefault="00CE0092" w:rsidP="00CE0092">
      <w:pPr>
        <w:pStyle w:val="afff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1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248840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5E33AD" w:rsidP="00D60D1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FF9FB8D" wp14:editId="0434160F">
            <wp:extent cx="3603304" cy="1385790"/>
            <wp:effectExtent l="0" t="0" r="0" b="5080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49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A9">
        <w:rPr>
          <w:noProof/>
        </w:rPr>
        <w:t xml:space="preserve"> </w:t>
      </w:r>
    </w:p>
    <w:p w:rsidR="00D60D10" w:rsidRDefault="00D60D10" w:rsidP="00D60D10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BE1C4B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db-id="r5a9sa0vqxdte1ev0wox02d2wa</w:instrText>
      </w:r>
      <w:r w:rsidR="00BE1C4B">
        <w:rPr>
          <w:rFonts w:hint="eastAsia"/>
        </w:rPr>
        <w:instrText>9sdz5zafdv" timestamp="1495434328"&gt;56&lt;/key&gt;&lt;/foreign-keys&gt;&lt;ref-type name="Book"&gt;6&lt;/ref-type&gt;&lt;contributors&gt;&lt;authors&gt;&lt;author&gt;RolandE.Best &lt;/author&gt;&lt;/authors&gt;&lt;subsidiary-authors&gt;&lt;author&gt;</w:instrText>
      </w:r>
      <w:r w:rsidR="00BE1C4B">
        <w:rPr>
          <w:rFonts w:hint="eastAsia"/>
        </w:rPr>
        <w:instrText>李永明</w:instrText>
      </w:r>
      <w:r w:rsidR="00BE1C4B">
        <w:rPr>
          <w:rFonts w:hint="eastAsia"/>
        </w:rPr>
        <w:instrText xml:space="preserve">, </w:instrText>
      </w:r>
      <w:r w:rsidR="00BE1C4B">
        <w:rPr>
          <w:rFonts w:hint="eastAsia"/>
        </w:rPr>
        <w:instrText>等</w:instrText>
      </w:r>
      <w:r w:rsidR="00BE1C4B">
        <w:rPr>
          <w:rFonts w:hint="eastAsia"/>
        </w:rPr>
        <w:instrText>&lt;/author&gt;&lt;/subsidiary-authors&gt;&lt;/contributors&gt;&lt;titles&gt;&lt;title&gt;</w:instrText>
      </w:r>
      <w:r w:rsidR="00BE1C4B">
        <w:rPr>
          <w:rFonts w:hint="eastAsia"/>
        </w:rPr>
        <w:instrText>锁相环</w:instrText>
      </w:r>
      <w:r w:rsidR="00BE1C4B">
        <w:rPr>
          <w:rFonts w:hint="eastAsia"/>
        </w:rPr>
        <w:instrText>:</w:instrText>
      </w:r>
      <w:r w:rsidR="00BE1C4B">
        <w:rPr>
          <w:rFonts w:hint="eastAsia"/>
        </w:rPr>
        <w:instrText>设计、仿真与应用</w:instrText>
      </w:r>
      <w:r w:rsidR="00BE1C4B">
        <w:rPr>
          <w:rFonts w:hint="eastAsia"/>
        </w:rPr>
        <w:instrText>&lt;/title&gt;&lt;/titles&gt;&lt;dates&gt;&lt;year&gt;2007&lt;/year&gt;&lt;/dates&gt;&lt;pub-location&gt;</w:instrText>
      </w:r>
      <w:r w:rsidR="00BE1C4B">
        <w:rPr>
          <w:rFonts w:hint="eastAsia"/>
        </w:rPr>
        <w:instrText>北京</w:instrText>
      </w:r>
      <w:r w:rsidR="00BE1C4B">
        <w:rPr>
          <w:rFonts w:hint="eastAsia"/>
        </w:rPr>
        <w:instrText>&lt;/pub-location&gt;&lt;publisher&gt;</w:instrText>
      </w:r>
      <w:r w:rsidR="00BE1C4B">
        <w:rPr>
          <w:rFonts w:hint="eastAsia"/>
        </w:rPr>
        <w:instrText>清华大学出版社</w:instrText>
      </w:r>
      <w:r w:rsidR="00BE1C4B">
        <w:rPr>
          <w:rFonts w:hint="eastAsia"/>
        </w:rPr>
        <w:instrText>&lt;/publisher&gt;&lt;isbn&gt;9787302128823&lt;/isbn&gt;&lt;urls&gt;&lt;/urls&gt;&lt;/record&gt;&lt;/Cite&gt;&lt;/EndNote&gt;</w:instrText>
      </w:r>
      <w:r w:rsidR="00975CC0">
        <w:fldChar w:fldCharType="separate"/>
      </w:r>
      <w:r w:rsidR="00BE1C4B" w:rsidRPr="00BE1C4B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PGZvcmVpZ24ta2V5cz48a2V5IGFwcD0iRU4iIGRiLWlkPSJyNWE5c2EwdnF4ZHRlMWV2MHdveDAy
ZDJ3YTlzZHo1emFmZHYiIHRpbWVzdGFtcD0iMTQ5NTQzNDMyOCI+NTc8L2tleT48L2ZvcmVpZ24t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cmN1aXQ8L2FsdC10aXRsZT48L3RpdGxlcz48cGVyaW9kaWNhbD48ZnVsbC10aXRsZT5JRUVFIEpv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PGZvcmVpZ24ta2V5cz48a2V5IGFwcD0iRU4iIGRiLWlkPSJyNWE5c2EwdnF4ZHRlMWV2MHdveDAy
ZDJ3YTlzZHo1emFmZHYiIHRpbWVzdGFtcD0iMTQ5NTQzNDMyOCI+NTc8L2tleT48L2ZvcmVpZ24t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cmN1aXQ8L2FsdC10aXRsZT48L3RpdGxlcz48cGVyaW9kaWNhbD48ZnVsbC10aXRsZT5JRUVFIEpv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BE1C4B">
        <w:instrText xml:space="preserve"> ADDIN EN.CITE.DATA </w:instrText>
      </w:r>
      <w:r w:rsidR="00BE1C4B">
        <w:fldChar w:fldCharType="end"/>
      </w:r>
      <w:r>
        <w:fldChar w:fldCharType="separate"/>
      </w:r>
      <w:r w:rsidR="00BE1C4B" w:rsidRPr="00BE1C4B">
        <w:rPr>
          <w:noProof/>
          <w:vertAlign w:val="superscript"/>
        </w:rPr>
        <w:t>[2]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48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B07A78" w:rsidP="00AE641E">
      <w:pPr>
        <w:pStyle w:val="afff3"/>
        <w:keepNext/>
        <w:spacing w:before="312"/>
      </w:pPr>
      <w:r w:rsidRPr="00B07A78">
        <w:rPr>
          <w:noProof/>
        </w:rPr>
        <w:drawing>
          <wp:inline distT="0" distB="0" distL="0" distR="0" wp14:anchorId="5D3EFC03" wp14:editId="5456F2A1">
            <wp:extent cx="5328285" cy="997455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49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BE1C4B">
        <w:instrText xml:space="preserve"> ADDIN EN.CITE &lt;EndNote&gt;&lt;Cite&gt;&lt;Author&gt;Tierney&lt;/Author&gt;&lt;Year&gt;1971&lt;/Year&gt;&lt;RecNum&gt;7&lt;/RecNum&gt;&lt;DisplayText&gt;&lt;style face="superscript"&gt;[3]&lt;/style&gt;&lt;/DisplayText&gt;&lt;record&gt;&lt;rec-number&gt;7&lt;/rec-number&gt;&lt;foreign-keys&gt;&lt;key app="EN" db-id="r5a9sa0vqxdte1ev0wox02d2wa9sdz5zafdv" timestamp="1490684866"&gt;7&lt;/key&gt;&lt;key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BE1C4B" w:rsidRPr="00BE1C4B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BE1C4B">
        <w:instrText xml:space="preserve"> ADDIN EN.CITE &lt;EndNote&gt;&lt;Cite&gt;&lt;Author&gt;Nicholas&lt;/Author&gt;&lt;Year&gt;1991&lt;/Year&gt;&lt;RecNum&gt;50&lt;/RecNum&gt;&lt;DisplayText&gt;&lt;style face="superscript"&gt;[4]&lt;/style&gt;&lt;/DisplayText&gt;&lt;record&gt;&lt;rec-number&gt;50&lt;/rec-number&gt;&lt;foreign-keys&gt;&lt;key app="EN" db-id="r5a9sa0vqxdte1ev0wox02d2wa9sdz5zafdv" timestamp="1490685132"&gt;50&lt;/key&gt;&lt;key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BE1C4B" w:rsidRPr="00BE1C4B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</w:t>
      </w:r>
      <w:r w:rsidR="003A03DD">
        <w:rPr>
          <w:rFonts w:hint="eastAsia"/>
        </w:rPr>
        <w:lastRenderedPageBreak/>
        <w:t>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BE1C4B">
        <w:instrText xml:space="preserve"> ADDIN EN.CITE &lt;EndNote&gt;&lt;Cite&gt;&lt;Author&gt;Langlois&lt;/Author&gt;&lt;Year&gt;2003&lt;/Year&gt;&lt;RecNum&gt;10&lt;/RecNum&gt;&lt;DisplayText&gt;&lt;style face="superscript"&gt;[5]&lt;/style&gt;&lt;/DisplayText&gt;&lt;record&gt;&lt;rec-number&gt;10&lt;/rec-number&gt;&lt;foreign-keys&gt;&lt;key app="EN" db-id="r5a9sa0vqxdte1ev0wox02d2wa9sdz5zafdv" timestamp="1490684879"&gt;10&lt;/key&gt;&lt;key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BE1C4B" w:rsidRPr="00BE1C4B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BE1C4B">
        <w:instrText xml:space="preserve"> ADDIN EN.CITE &lt;EndNote&gt;&lt;Cite&gt;&lt;Author&gt;Ashrafi&lt;/Author&gt;&lt;Year&gt;2010&lt;/Year&gt;&lt;RecNum&gt;34&lt;/RecNum&gt;&lt;DisplayText&gt;&lt;style face="superscript"&gt;[6]&lt;/style&gt;&lt;/DisplayText&gt;&lt;record&gt;&lt;rec-number&gt;34&lt;/rec-number&gt;&lt;foreign-keys&gt;&lt;key app="EN" db-id="r5a9sa0vqxdte1ev0wox02d2wa9sdz5zafdv" timestamp="1490684978"&gt;34&lt;/key&gt;&lt;key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BE1C4B" w:rsidRPr="00BE1C4B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UmVjTnVtPjM4PC9SZWNOdW0+PERpc3BsYXlUZXh0PjxzdHlsZSBmYWNlPSJzdXBlcnNjcmlwdCI+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PEVuZE5vdGU+PENpdGU+PEF1dGhvcj5EZSBDYXJvPC9BdXRob3I+PFllYXI+MjAxMTwvWWVhcj48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</w:fldData>
        </w:fldChar>
      </w:r>
      <w:r w:rsidR="00BE1C4B">
        <w:instrText xml:space="preserve"> ADDIN EN.CITE.DATA </w:instrText>
      </w:r>
      <w:r w:rsidR="00BE1C4B">
        <w:fldChar w:fldCharType="end"/>
      </w:r>
      <w:r w:rsidR="00B46E66">
        <w:fldChar w:fldCharType="separate"/>
      </w:r>
      <w:r w:rsidR="00BE1C4B" w:rsidRPr="00BE1C4B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>
        <w:t>线性增长。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Zm9yZWlnbi1rZXlzPjxrZXkgYXBwPSJFTiIgZGItaWQ9InI1YTlzYTB2cXhkdGUxZXYwd294MDJk
MndhOXNkejV6YWZkdiIgdGltZXN0YW1wPSIxNDkwNjg1MDcyIj40NDwva2V5PjxrZXkgYXBwPSJF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dDwvYWx0LXRpdGxlPjwvdGl0bGVzPjxwZXJpb2RpY2FsPjxmdWxsLXRpdGxlPklFRUUgSm91cm5h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Zm9yZWlnbi1rZXlzPjxrZXkgYXBwPSJFTiIgZGItaWQ9InI1YTlzYTB2cXhkdGUxZXYwd294MDJk
MndhOXNkejV6YWZkdiIgdGltZXN0YW1wPSIxNDkwNjg1MDcyIj40NDwva2V5PjxrZXkgYXBwPSJF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dDwvYWx0LXRpdGxlPjwvdGl0bGVzPjxwZXJpb2RpY2FsPjxmdWxsLXRpdGxlPklFRUUgSm91cm5h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BE1C4B">
        <w:instrText xml:space="preserve"> ADDIN EN.CITE.DATA </w:instrText>
      </w:r>
      <w:r w:rsidR="00BE1C4B">
        <w:fldChar w:fldCharType="end"/>
      </w:r>
      <w:r>
        <w:fldChar w:fldCharType="separate"/>
      </w:r>
      <w:r w:rsidR="00BE1C4B" w:rsidRPr="00BE1C4B">
        <w:rPr>
          <w:noProof/>
          <w:vertAlign w:val="superscript"/>
        </w:rPr>
        <w:t>[8]</w:t>
      </w:r>
      <w:r>
        <w:fldChar w:fldCharType="end"/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082DBC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082DBC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082DBC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082DBC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2"/>
    <w:bookmarkEnd w:id="53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54" w:name="_Toc483248844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BE1C4B">
        <w:rPr>
          <w:color w:val="000000" w:themeColor="text1"/>
        </w:rPr>
        <w:instrText xml:space="preserve"> ADDIN EN.CITE &lt;EndNote&gt;&lt;Cite&gt;&lt;Author&gt;Tierney&lt;/Author&gt;&lt;Year&gt;1971&lt;/Year&gt;&lt;RecNum&gt;7&lt;/RecNum&gt;&lt;DisplayText&gt;&lt;style face="superscript"&gt;[3]&lt;/style&gt;&lt;/DisplayText&gt;&lt;record&gt;&lt;rec-number&gt;7&lt;/rec-number&gt;&lt;foreign-keys&gt;&lt;key app="EN" db-id="r5a9sa0vqxdte1ev0wox02d2wa9sdz5zafdv" timestamp="1490684866"&gt;7&lt;/key&gt;&lt;key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BE1C4B" w:rsidRPr="00BE1C4B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6A6E7C7" wp14:editId="6C16763C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1" w:name="OLE_LINK42"/>
      <w:r>
        <w:rPr>
          <w:rFonts w:hint="eastAsia"/>
        </w:rPr>
        <w:t>转换后波形还存在明显的阶梯效应</w:t>
      </w:r>
      <w:bookmarkEnd w:id="61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4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5" w:name="_Toc483248847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248848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BE1C4B">
        <w:instrText xml:space="preserve"> ADDIN EN.CITE &lt;EndNote&gt;&lt;Cite&gt;&lt;Author&gt;Nicholas&lt;/Author&gt;&lt;Year&gt;1991&lt;/Year&gt;&lt;RecNum&gt;50&lt;/RecNum&gt;&lt;DisplayText&gt;&lt;style face="superscript"&gt;[4]&lt;/style&gt;&lt;/DisplayText&gt;&lt;record&gt;&lt;rec-number&gt;50&lt;/rec-number&gt;&lt;foreign-keys&gt;&lt;key app="EN" db-id="r5a9sa0vqxdte1ev0wox02d2wa9sdz5zafdv" timestamp="1490685132"&gt;50&lt;/key&gt;&lt;key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BE1C4B" w:rsidRPr="00BE1C4B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TnVtPjQyPC9SZWNOdW0+PERpc3BsYXlUZXh0PjxzdHlsZSBmYWNlPSJzdXBlcnNjcmlwdCI+Wzld
PC9zdHlsZT48L0Rpc3BsYXlUZXh0PjxyZWNvcmQ+PHJlYy1udW1iZXI+NDI8L3JlYy1udW1iZXI+
PGZvcmVpZ24ta2V5cz48a2V5IGFwcD0iRU4iIGRiLWlkPSJyNWE5c2EwdnF4ZHRlMWV2MHdveDAy
ZDJ3YTlzZHo1emFmZHYiIHRpbWVzdGFtcD0iMTQ5MDY4NTA1NyI+NDI8L2tleT48a2V5IGFwcD0i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ZGFyeS10aXRsZT48L3RpdGxlcz48cGVyaW9kaWNhbD48ZnVsbC10aXRsZT5JRUVFIEpvdXJuYWwg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PEVuZE5vdGU+PENpdGU+PEF1dGhvcj5DYXJvPC9BdXRob3I+PFllYXI+MjAwNzwvWWVhcj48UmVj
TnVtPjQyPC9SZWNOdW0+PERpc3BsYXlUZXh0PjxzdHlsZSBmYWNlPSJzdXBlcnNjcmlwdCI+Wzld
PC9zdHlsZT48L0Rpc3BsYXlUZXh0PjxyZWNvcmQ+PHJlYy1udW1iZXI+NDI8L3JlYy1udW1iZXI+
PGZvcmVpZ24ta2V5cz48a2V5IGFwcD0iRU4iIGRiLWlkPSJyNWE5c2EwdnF4ZHRlMWV2MHdveDAy
ZDJ3YTlzZHo1emFmZHYiIHRpbWVzdGFtcD0iMTQ5MDY4NTA1NyI+NDI8L2tleT48a2V5IGFwcD0i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ZGFyeS10aXRsZT48L3RpdGxlcz48cGVyaW9kaWNhbD48ZnVsbC10aXRsZT5JRUVFIEpvdXJuYWwg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BE1C4B">
        <w:instrText xml:space="preserve"> ADDIN EN.CITE.DATA </w:instrText>
      </w:r>
      <w:r w:rsidR="00BE1C4B">
        <w:fldChar w:fldCharType="end"/>
      </w:r>
      <w:r w:rsidR="0055463E">
        <w:fldChar w:fldCharType="separate"/>
      </w:r>
      <w:r w:rsidR="00BE1C4B" w:rsidRPr="00BE1C4B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</w:t>
      </w:r>
      <w:r>
        <w:rPr>
          <w:rFonts w:hint="eastAsia"/>
        </w:rPr>
        <w:lastRenderedPageBreak/>
        <w:t>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248849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55463E">
        <w:fldChar w:fldCharType="begin"/>
      </w:r>
      <w:r w:rsidR="00BE1C4B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db-id="r5a9sa0vqxdte1ev0wox02d2wa9sdz5zafdv" timestamp="1495434328"&gt;58&lt;/key&gt;&lt;/foreign-keys&gt;&lt;ref-type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BE1C4B" w:rsidRPr="00BE1C4B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34C2DDCC" wp14:editId="32C3BAA5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19DC1620" wp14:editId="2B49765C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9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STYLEREF 1 \s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2</w:t>
      </w:r>
      <w:r w:rsidR="000468B3">
        <w:rPr>
          <w:rStyle w:val="afff1"/>
          <w:bCs/>
          <w:color w:val="auto"/>
        </w:rPr>
        <w:fldChar w:fldCharType="end"/>
      </w:r>
      <w:r w:rsidR="000468B3">
        <w:rPr>
          <w:rStyle w:val="afff1"/>
          <w:bCs/>
          <w:color w:val="auto"/>
        </w:rPr>
        <w:noBreakHyphen/>
      </w:r>
      <w:r w:rsidR="000468B3">
        <w:rPr>
          <w:rStyle w:val="afff1"/>
          <w:bCs/>
          <w:color w:val="auto"/>
        </w:rPr>
        <w:fldChar w:fldCharType="begin"/>
      </w:r>
      <w:r w:rsidR="000468B3">
        <w:rPr>
          <w:rStyle w:val="afff1"/>
          <w:bCs/>
          <w:color w:val="auto"/>
        </w:rPr>
        <w:instrText xml:space="preserve"> SEQ </w:instrText>
      </w:r>
      <w:r w:rsidR="000468B3">
        <w:rPr>
          <w:rStyle w:val="afff1"/>
          <w:bCs/>
          <w:color w:val="auto"/>
        </w:rPr>
        <w:instrText>公式</w:instrText>
      </w:r>
      <w:r w:rsidR="000468B3">
        <w:rPr>
          <w:rStyle w:val="afff1"/>
          <w:bCs/>
          <w:color w:val="auto"/>
        </w:rPr>
        <w:instrText xml:space="preserve"> \* ARABIC \s 1 </w:instrText>
      </w:r>
      <w:r w:rsidR="000468B3">
        <w:rPr>
          <w:rStyle w:val="afff1"/>
          <w:bCs/>
          <w:color w:val="auto"/>
        </w:rPr>
        <w:fldChar w:fldCharType="separate"/>
      </w:r>
      <w:r w:rsidR="000468B3">
        <w:rPr>
          <w:rStyle w:val="afff1"/>
          <w:bCs/>
          <w:noProof/>
          <w:color w:val="auto"/>
        </w:rPr>
        <w:t>10</w:t>
      </w:r>
      <w:r w:rsidR="000468B3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b"/>
        <w:spacing w:before="312"/>
        <w:ind w:right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2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Default="00F37B12" w:rsidP="00F37B12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>
        <w:fldChar w:fldCharType="begin"/>
      </w:r>
      <w:r w:rsidR="00BE1C4B">
        <w:instrText xml:space="preserve"> ADDIN EN.CITE &lt;EndNote&gt;&lt;Cite&gt;&lt;Author&gt;Langlois&lt;/Author&gt;&lt;Year&gt;2003&lt;/Year&gt;&lt;RecNum&gt;10&lt;/RecNum&gt;&lt;DisplayText&gt;&lt;style face="superscript"&gt;[5]&lt;/style&gt;&lt;/DisplayText&gt;&lt;record&gt;&lt;rec-number&gt;10&lt;/rec-number&gt;&lt;foreign-keys&gt;&lt;key app="EN" db-id="r5a9sa0vqxdte1ev0wox02d2wa9sdz5zafdv" timestamp="1490684879"&gt;10&lt;/key&gt;&lt;key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>
        <w:fldChar w:fldCharType="separate"/>
      </w:r>
      <w:r w:rsidR="00BE1C4B" w:rsidRPr="00BE1C4B">
        <w:rPr>
          <w:noProof/>
          <w:vertAlign w:val="superscript"/>
        </w:rPr>
        <w:t>[5]</w:t>
      </w:r>
      <w:r>
        <w:fldChar w:fldCharType="end"/>
      </w:r>
      <w:r>
        <w:rPr>
          <w:rFonts w:hint="eastAsia"/>
        </w:rPr>
        <w:t>、二次插值法</w:t>
      </w:r>
      <w:r>
        <w:fldChar w:fldCharType="begin"/>
      </w:r>
      <w:r w:rsidR="00BE1C4B">
        <w:instrText xml:space="preserve"> ADDIN EN.CITE &lt;EndNote&gt;&lt;Cite&gt;&lt;Author&gt;Ashrafi&lt;/Author&gt;&lt;Year&gt;2010&lt;/Year&gt;&lt;RecNum&gt;34&lt;/RecNum&gt;&lt;DisplayText&gt;&lt;style face="superscript"&gt;[6]&lt;/style&gt;&lt;/DisplayText&gt;&lt;record&gt;&lt;rec-number&gt;34&lt;/rec-number&gt;&lt;foreign-keys&gt;&lt;key app="EN" db-id="r5a9sa0vqxdte1ev0wox02d2wa9sdz5zafdv" timestamp="1490684978"&gt;34&lt;/key&gt;&lt;key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>
        <w:fldChar w:fldCharType="separate"/>
      </w:r>
      <w:r w:rsidR="00BE1C4B" w:rsidRPr="00BE1C4B">
        <w:rPr>
          <w:noProof/>
          <w:vertAlign w:val="superscript"/>
        </w:rPr>
        <w:t>[6]</w:t>
      </w:r>
      <w:r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C4E6BC2" wp14:editId="2788BE21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BE1C4B">
        <w:instrText xml:space="preserve"> ADDIN EN.CITE &lt;EndNote&gt;&lt;Cite&gt;&lt;Author&gt;Madisetti&lt;/Author&gt;&lt;Year&gt;1999&lt;/Year&gt;&lt;RecNum&gt;27&lt;/RecNum&gt;&lt;DisplayText&gt;&lt;style face="superscript"&gt;[11]&lt;/style&gt;&lt;/DisplayText&gt;&lt;record&gt;&lt;rec-number&gt;27&lt;/rec-number&gt;&lt;foreign-keys&gt;&lt;key app="EN" db-id="r5a9sa0vqxdte1ev0wox02d2wa9sdz5zafdv" timestamp="1490684940"&gt;27&lt;/key&gt;&lt;key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BE1C4B" w:rsidRPr="00BE1C4B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lastRenderedPageBreak/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248851"/>
      <w:r>
        <w:rPr>
          <w:rFonts w:hint="eastAsia"/>
        </w:rPr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BE1C4B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db-id="r5a9sa0vqxdte1ev0wox02d2wa9sdz5zafdv" timestamp="1495434329"&gt;59&lt;/key&gt;&lt;/foreign-keys&gt;&lt;ref-type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BE1C4B" w:rsidRPr="00BE1C4B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43F2CADC" wp14:editId="545D2FB7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lastRenderedPageBreak/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5FC5880" wp14:editId="0CDBD1E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6</w:t>
      </w:r>
      <w:r w:rsidR="00290A2A">
        <w:fldChar w:fldCharType="end"/>
      </w:r>
      <w:r>
        <w:t xml:space="preserve"> CORDIC</w:t>
      </w:r>
      <w:r>
        <w:rPr>
          <w:rFonts w:hint="eastAsia"/>
        </w:rPr>
        <w:t>算法电路框图</w:t>
      </w:r>
      <w:r>
        <w:fldChar w:fldCharType="begin"/>
      </w:r>
      <w:r w:rsidR="00BE1C4B">
        <w:instrText xml:space="preserve"> ADDIN EN.CITE &lt;EndNote&gt;&lt;Cite&gt;&lt;Author&gt;Madisetti&lt;/Author&gt;&lt;Year&gt;1999&lt;/Year&gt;&lt;RecNum&gt;27&lt;/RecNum&gt;&lt;DisplayText&gt;&lt;style face="superscript"&gt;[11]&lt;/style&gt;&lt;/DisplayText&gt;&lt;record&gt;&lt;rec-number&gt;27&lt;/rec-number&gt;&lt;foreign-keys&gt;&lt;key app="EN" db-id="r5a9sa0vqxdte1ev0wox02d2wa9sdz5zafdv" timestamp="1490684940"&gt;27&lt;/key&gt;&lt;key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>
        <w:fldChar w:fldCharType="separate"/>
      </w:r>
      <w:r w:rsidR="00BE1C4B" w:rsidRPr="00BE1C4B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8" w:name="_Toc483248852"/>
      <w:r>
        <w:rPr>
          <w:rFonts w:hint="eastAsia"/>
        </w:rPr>
        <w:t>混合结构</w:t>
      </w:r>
      <w:bookmarkEnd w:id="78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lastRenderedPageBreak/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248853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UmVjTnVtPjIzPC9SZWNOdW0+PERpc3BsYXlUZXh0PjxzdHlsZSBmYWNlPSJzdXBlcnNjcmlwdCI+
WzEzLCAxNF08L3N0eWxlPjwvRGlzcGxheVRleHQ+PHJlY29yZD48cmVjLW51bWJlcj4yMzwvcmVj
LW51bWJlcj48Zm9yZWlnbi1rZXlzPjxrZXkgYXBwPSJFTiIgZGItaWQ9InI1YTlzYTB2cXhkdGUx
ZXYwd294MDJkMndhOXNkejV6YWZkdiIgdGltZXN0YW1wPSIxNDkwNjg0OTI2Ij4yMzwva2V5Pjxr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PEF1dGhvcj5CZXJnZXJvbjwvQXV0aG9yPjxZZWFyPjIwMTQ8L1llYXI+PFJlY051bT40MDwvUmVj
TnVtPjxyZWNvcmQ+PHJlYy1udW1iZXI+NDA8L3JlYy1udW1iZXI+PGZvcmVpZ24ta2V5cz48a2V5
IGFwcD0iRU4iIGRiLWlkPSJyNWE5c2EwdnF4ZHRlMWV2MHdveDAyZDJ3YTlzZHo1emFmZHYiIHRp
bWVzdGFtcD0iMTQ5MDY4NTA1MSI+NDA8L2tleT48a2V5IGFwcD0iRU5XZWIiIGRiLWlkPSIiPjA8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PEVuZE5vdGU+PENpdGU+PEF1dGhvcj5XaWxsc29uPC9BdXRob3I+PFllYXI+MjAxMTwvWWVhcj48
UmVjTnVtPjIzPC9SZWNOdW0+PERpc3BsYXlUZXh0PjxzdHlsZSBmYWNlPSJzdXBlcnNjcmlwdCI+
WzEzLCAxNF08L3N0eWxlPjwvRGlzcGxheVRleHQ+PHJlY29yZD48cmVjLW51bWJlcj4yMzwvcmVj
LW51bWJlcj48Zm9yZWlnbi1rZXlzPjxrZXkgYXBwPSJFTiIgZGItaWQ9InI1YTlzYTB2cXhkdGUx
ZXYwd294MDJkMndhOXNkejV6YWZkdiIgdGltZXN0YW1wPSIxNDkwNjg0OTI2Ij4yMzwva2V5Pjxr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PEF1dGhvcj5CZXJnZXJvbjwvQXV0aG9yPjxZZWFyPjIwMTQ8L1llYXI+PFJlY051bT40MDwvUmVj
TnVtPjxyZWNvcmQ+PHJlYy1udW1iZXI+NDA8L3JlYy1udW1iZXI+PGZvcmVpZ24ta2V5cz48a2V5
IGFwcD0iRU4iIGRiLWlkPSJyNWE5c2EwdnF4ZHRlMWV2MHdveDAyZDJ3YTlzZHo1emFmZHYiIHRp
bWVzdGFtcD0iMTQ5MDY4NTA1MSI+NDA8L2tleT48a2V5IGFwcD0iRU5XZWIiIGRiLWlkPSIiPjA8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BE1C4B">
        <w:instrText xml:space="preserve"> ADDIN EN.CITE.DATA </w:instrText>
      </w:r>
      <w:r w:rsidR="00BE1C4B">
        <w:fldChar w:fldCharType="end"/>
      </w:r>
      <w:r w:rsidR="00CE0836">
        <w:fldChar w:fldCharType="separate"/>
      </w:r>
      <w:r w:rsidR="00BE1C4B" w:rsidRPr="00BE1C4B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BE1C4B">
        <w:rPr>
          <w:color w:val="000000" w:themeColor="text1"/>
        </w:rPr>
        <w:instrText xml:space="preserve"> ADDIN EN.CITE &lt;EndNote&gt;&lt;Cite&gt;&lt;Author&gt;Bergeron&lt;/Author&gt;&lt;Year&gt;2014&lt;/Year&gt;&lt;RecNum&gt;40&lt;/RecNum&gt;&lt;DisplayText&gt;&lt;style face="superscript"&gt;[14]&lt;/style&gt;&lt;/DisplayText&gt;&lt;record&gt;&lt;rec-number&gt;40&lt;/rec-number&gt;&lt;foreign-keys&gt;&lt;key app="EN" db-id="r5a9sa0vqxdte1ev0wox02d2wa9sdz5zafdv" timestamp="1490685051"&gt;40&lt;/key&gt;&lt;key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BE1C4B" w:rsidRPr="00BE1C4B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248855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680FAB75" wp14:editId="3C3197F9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7</w:t>
      </w:r>
      <w:r w:rsidR="00290A2A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559FF795" wp14:editId="74E9FDF2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2" w:name="_Toc483248856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5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5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BE1C4B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db-id="r5a9sa0vqxdte1ev0wox02d2wa9sdz5zafdv" timestamp="1495434329"&gt;60&lt;/key&gt;&lt;/foreign-keys&gt;&lt;ref-type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BE1C4B" w:rsidRPr="00BE1C4B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4FC01F8E" wp14:editId="18876121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1CA600F6" wp14:editId="277FAC45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10</w:t>
      </w:r>
      <w:r w:rsidR="00290A2A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4813C4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BE1C4B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db-id="r5a9sa0vqxdte1ev0wox02d2wa9sdz5zafdv" timestamp="1495434329"&gt;60&lt;/key&gt;&lt;/foreign-keys&gt;&lt;ref-type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BE1C4B" w:rsidRPr="00BE1C4B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680090CE" wp14:editId="78C02272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11</w:t>
      </w:r>
      <w:r w:rsidR="00290A2A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86" w:name="_Toc483248857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6"/>
    </w:p>
    <w:p w:rsidR="00BA20F5" w:rsidRDefault="00BA20F5" w:rsidP="00217A6F">
      <w:pPr>
        <w:pStyle w:val="2"/>
      </w:pPr>
      <w:bookmarkStart w:id="87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88" w:name="_Toc390423717"/>
      <w:r w:rsidRPr="00CF18E6">
        <w:rPr>
          <w:noProof/>
        </w:rPr>
        <w:drawing>
          <wp:inline distT="0" distB="0" distL="0" distR="0" wp14:anchorId="7DF67A07" wp14:editId="73B4603E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89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8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90" w:name="OLE_LINK51"/>
      <w:r w:rsidRPr="00EA0ACA">
        <w:rPr>
          <w:noProof/>
        </w:rPr>
        <w:drawing>
          <wp:inline distT="0" distB="0" distL="0" distR="0" wp14:anchorId="69DD148B" wp14:editId="616A1999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0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1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1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3E64DB26" wp14:editId="3E380F1B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2" w:name="OLE_LINK7"/>
      <w:bookmarkStart w:id="9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2"/>
      <w:bookmarkEnd w:id="9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5" w:name="OLE_LINK9"/>
      <w:bookmarkStart w:id="96" w:name="OLE_LINK10"/>
      <w:r>
        <w:t>进行</w:t>
      </w:r>
      <w:r>
        <w:rPr>
          <w:rFonts w:hint="eastAsia"/>
        </w:rPr>
        <w:t>变换</w:t>
      </w:r>
      <w:bookmarkEnd w:id="95"/>
      <w:bookmarkEnd w:id="9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Pr="00157201">
          <w:t>3</w:t>
        </w:r>
      </w:fldSimple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99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UmVjTnVtPjIzPC9SZWNOdW0+PERpc3BsYXlUZXh0PjxzdHlsZSBmYWNlPSJzdXBlcnNjcmlwdCI+
WzEzLCAxNF08L3N0eWxlPjwvRGlzcGxheVRleHQ+PHJlY29yZD48cmVjLW51bWJlcj4yMzwvcmVj
LW51bWJlcj48Zm9yZWlnbi1rZXlzPjxrZXkgYXBwPSJFTiIgZGItaWQ9InI1YTlzYTB2cXhkdGUx
ZXYwd294MDJkMndhOXNkejV6YWZkdiIgdGltZXN0YW1wPSIxNDkwNjg0OTI2Ij4yMzwva2V5Pjxr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PEF1dGhvcj5CZXJnZXJvbjwvQXV0aG9yPjxZZWFyPjIwMTQ8L1llYXI+PFJlY051bT40MDwvUmVj
TnVtPjxyZWNvcmQ+PHJlYy1udW1iZXI+NDA8L3JlYy1udW1iZXI+PGZvcmVpZ24ta2V5cz48a2V5
IGFwcD0iRU4iIGRiLWlkPSJyNWE5c2EwdnF4ZHRlMWV2MHdveDAyZDJ3YTlzZHo1emFmZHYiIHRp
bWVzdGFtcD0iMTQ5MDY4NTA1MSI+NDA8L2tleT48a2V5IGFwcD0iRU5XZWIiIGRiLWlkPSIiPjA8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PEVuZE5vdGU+PENpdGU+PEF1dGhvcj5XaWxsc29uPC9BdXRob3I+PFllYXI+MjAxMTwvWWVhcj48
UmVjTnVtPjIzPC9SZWNOdW0+PERpc3BsYXlUZXh0PjxzdHlsZSBmYWNlPSJzdXBlcnNjcmlwdCI+
WzEzLCAxNF08L3N0eWxlPjwvRGlzcGxheVRleHQ+PHJlY29yZD48cmVjLW51bWJlcj4yMzwvcmVj
LW51bWJlcj48Zm9yZWlnbi1rZXlzPjxrZXkgYXBwPSJFTiIgZGItaWQ9InI1YTlzYTB2cXhkdGUx
ZXYwd294MDJkMndhOXNkejV6YWZkdiIgdGltZXN0YW1wPSIxNDkwNjg0OTI2Ij4yMzwva2V5Pjxr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PEF1dGhvcj5CZXJnZXJvbjwvQXV0aG9yPjxZZWFyPjIwMTQ8L1llYXI+PFJlY051bT40MDwvUmVj
TnVtPjxyZWNvcmQ+PHJlYy1udW1iZXI+NDA8L3JlYy1udW1iZXI+PGZvcmVpZ24ta2V5cz48a2V5
IGFwcD0iRU4iIGRiLWlkPSJyNWE5c2EwdnF4ZHRlMWV2MHdveDAyZDJ3YTlzZHo1emFmZHYiIHRp
bWVzdGFtcD0iMTQ5MDY4NTA1MSI+NDA8L2tleT48a2V5IGFwcD0iRU5XZWIiIGRiLWlkPSIiPjA8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BE1C4B">
        <w:instrText xml:space="preserve"> ADDIN EN.CITE.DATA </w:instrText>
      </w:r>
      <w:r w:rsidR="00BE1C4B">
        <w:fldChar w:fldCharType="end"/>
      </w:r>
      <w:r w:rsidR="005E33AD">
        <w:fldChar w:fldCharType="separate"/>
      </w:r>
      <w:r w:rsidR="00BE1C4B" w:rsidRPr="00BE1C4B">
        <w:rPr>
          <w:noProof/>
          <w:vertAlign w:val="superscript"/>
        </w:rPr>
        <w:t>[13, 14]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07A85188" wp14:editId="5F4C9643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182D6999" wp14:editId="2138E395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0" w:name="OLE_LINK18"/>
      <w:bookmarkStart w:id="101" w:name="OLE_LINK19"/>
      <w:bookmarkStart w:id="102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0"/>
      <w:bookmarkEnd w:id="101"/>
      <w:bookmarkEnd w:id="102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3" w:name="OLE_LINK33"/>
      <w:bookmarkStart w:id="104" w:name="OLE_LINK36"/>
      <w:bookmarkStart w:id="105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3"/>
        <w:bookmarkEnd w:id="104"/>
        <w:bookmarkEnd w:id="105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1E7F8C2B" wp14:editId="1E311A93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CD541C8" wp14:editId="7C498153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</w:p>
    <w:p w:rsidR="00CE6242" w:rsidRDefault="0055113F" w:rsidP="00D07937">
      <w:pPr>
        <w:pStyle w:val="2"/>
      </w:pPr>
      <w:bookmarkStart w:id="106" w:name="_Toc483248862"/>
      <w:bookmarkEnd w:id="42"/>
      <w:bookmarkEnd w:id="43"/>
      <w:bookmarkEnd w:id="88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07" w:name="_Toc483248863"/>
      <w:r>
        <w:rPr>
          <w:rFonts w:hint="eastAsia"/>
        </w:rPr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>
        <w:rPr>
          <w:rFonts w:hint="eastAsia"/>
        </w:rPr>
        <w:t>cordic</w:t>
      </w:r>
      <w:r>
        <w:t xml:space="preserve"> </w:t>
      </w:r>
      <w:r>
        <w:rPr>
          <w:rFonts w:hint="eastAsia"/>
        </w:rPr>
        <w:t>cell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3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Zm9yZWlnbi1rZXlzPjxrZXkgYXBwPSJFTiIgZGItaWQ9InI1YTlzYTB2cXhkdGUxZXYwd294MDJk
MndhOXNkejV6YWZkdiIgdGltZXN0YW1wPSIxNDkwNjg1MDcyIj40NDwva2V5PjxrZXkgYXBwPSJF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dDwvYWx0LXRpdGxlPjwvdGl0bGVzPjxwZXJpb2RpY2FsPjxmdWxsLXRpdGxlPklFRUUgSm91cm5h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BE1C4B">
        <w:instrText xml:space="preserve"> ADDIN EN.CITE </w:instrText>
      </w:r>
      <w:r w:rsidR="00BE1C4B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Zm9yZWlnbi1rZXlzPjxrZXkgYXBwPSJFTiIgZGItaWQ9InI1YTlzYTB2cXhkdGUxZXYwd294MDJk
MndhOXNkejV6YWZkdiIgdGltZXN0YW1wPSIxNDkwNjg1MDcyIj40NDwva2V5PjxrZXkgYXBwPSJF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dDwvYWx0LXRpdGxlPjwvdGl0bGVzPjxwZXJpb2RpY2FsPjxmdWxsLXRpdGxlPklFRUUgSm91cm5h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BE1C4B">
        <w:instrText xml:space="preserve"> ADDIN EN.CITE.DATA </w:instrText>
      </w:r>
      <w:r w:rsidR="00BE1C4B">
        <w:fldChar w:fldCharType="end"/>
      </w:r>
      <w:r w:rsidR="007232E4">
        <w:fldChar w:fldCharType="separate"/>
      </w:r>
      <w:r w:rsidR="00BE1C4B" w:rsidRPr="00BE1C4B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3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08" w:name="_Toc483248864"/>
      <w:r w:rsidRPr="00C11FBB">
        <w:rPr>
          <w:rFonts w:hint="eastAsia"/>
        </w:rPr>
        <w:t>数控振荡器实现和仿真</w:t>
      </w:r>
      <w:bookmarkEnd w:id="108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09" w:name="_Toc483248865"/>
      <w:r>
        <w:rPr>
          <w:rFonts w:hint="eastAsia"/>
        </w:rPr>
        <w:t>功能性仿真平台</w:t>
      </w:r>
      <w:r>
        <w:t>搭建</w:t>
      </w:r>
      <w:bookmarkEnd w:id="109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lastRenderedPageBreak/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0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0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1" w:name="OLE_LINK3"/>
      <w:bookmarkStart w:id="112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1"/>
      <w:bookmarkEnd w:id="112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0468B3">
          <w:rPr>
            <w:noProof/>
          </w:rPr>
          <w:t>4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3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3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9E254C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4" w:name="_Toc483248868"/>
      <w:r>
        <w:rPr>
          <w:rFonts w:hint="eastAsia"/>
        </w:rPr>
        <w:t>关键路径优化</w:t>
      </w:r>
      <w:r>
        <w:t>方法</w:t>
      </w:r>
      <w:bookmarkEnd w:id="114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5" w:name="_Toc483248869"/>
      <w:r>
        <w:rPr>
          <w:rFonts w:hint="eastAsia"/>
        </w:rPr>
        <w:t>电路结构规范</w:t>
      </w:r>
      <w:bookmarkEnd w:id="115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lastRenderedPageBreak/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6" w:name="_Toc483248870"/>
      <w:r>
        <w:rPr>
          <w:rFonts w:hint="eastAsia"/>
        </w:rPr>
        <w:t>关键模块重新设计</w:t>
      </w:r>
      <w:bookmarkEnd w:id="116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7" w:name="_Toc483248871"/>
      <w:r>
        <w:rPr>
          <w:rFonts w:hint="eastAsia"/>
        </w:rPr>
        <w:lastRenderedPageBreak/>
        <w:t>时序仿真结果</w:t>
      </w:r>
      <w:bookmarkEnd w:id="117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18" w:name="_Toc483248872"/>
      <w:r>
        <w:rPr>
          <w:rFonts w:hint="eastAsia"/>
        </w:rPr>
        <w:t>工具介绍</w:t>
      </w:r>
      <w:bookmarkEnd w:id="118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19" w:name="_Toc483248873"/>
      <w:r>
        <w:rPr>
          <w:rFonts w:hint="eastAsia"/>
        </w:rPr>
        <w:t>结果展示</w:t>
      </w:r>
      <w:bookmarkEnd w:id="119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lastRenderedPageBreak/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6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t xml:space="preserve">cordic cell 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3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7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>
        <w:rPr>
          <w:rFonts w:hint="eastAsia"/>
        </w:rPr>
        <w:t>cordic</w:t>
      </w:r>
      <w:r>
        <w:t xml:space="preserve"> cell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10</w:t>
      </w:r>
      <w:r w:rsidR="00290A2A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0" w:name="_Toc483248874"/>
      <w:r>
        <w:rPr>
          <w:rFonts w:hint="eastAsia"/>
        </w:rPr>
        <w:lastRenderedPageBreak/>
        <w:t>性能比较</w:t>
      </w:r>
      <w:bookmarkEnd w:id="120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Pr="00082DBC">
              <w:rPr>
                <w:b/>
                <w:sz w:val="22"/>
                <w:szCs w:val="22"/>
              </w:rPr>
              <w:fldChar w:fldCharType="begin">
                <w:fldData xml:space="preserve">PEVuZE5vdGU+PENpdGU+PEF1dGhvcj5DYXJvPC9BdXRob3I+PFllYXI+MjAwNzwvWWVhcj48UmVj
TnVtPjQyPC9SZWNOdW0+PERpc3BsYXlUZXh0PjxzdHlsZSBmYWNlPSJzdXBlcnNjcmlwdCI+Wzld
PC9zdHlsZT48L0Rpc3BsYXlUZXh0PjxyZWNvcmQ+PHJlYy1udW1iZXI+NDI8L3JlYy1udW1iZXI+
PGZvcmVpZ24ta2V5cz48a2V5IGFwcD0iRU4iIGRiLWlkPSJyNWE5c2EwdnF4ZHRlMWV2MHdveDAy
ZDJ3YTlzZHo1emFmZHYiIHRpbWVzdGFtcD0iMTQ5MDY4NTA1NyI+NDI8L2tleT48a2V5IGFwcD0i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ZGFyeS10aXRsZT48L3RpdGxlcz48cGVyaW9kaWNhbD48ZnVsbC10aXRsZT5JRUVFIEpvdXJuYWwg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="00BE1C4B">
              <w:rPr>
                <w:b/>
                <w:sz w:val="22"/>
                <w:szCs w:val="22"/>
              </w:rPr>
              <w:instrText xml:space="preserve"> ADDIN EN.CITE </w:instrText>
            </w:r>
            <w:r w:rsidR="00BE1C4B">
              <w:rPr>
                <w:b/>
                <w:sz w:val="22"/>
                <w:szCs w:val="22"/>
              </w:rPr>
              <w:fldChar w:fldCharType="begin">
                <w:fldData xml:space="preserve">PEVuZE5vdGU+PENpdGU+PEF1dGhvcj5DYXJvPC9BdXRob3I+PFllYXI+MjAwNzwvWWVhcj48UmVj
TnVtPjQyPC9SZWNOdW0+PERpc3BsYXlUZXh0PjxzdHlsZSBmYWNlPSJzdXBlcnNjcmlwdCI+Wzld
PC9zdHlsZT48L0Rpc3BsYXlUZXh0PjxyZWNvcmQ+PHJlYy1udW1iZXI+NDI8L3JlYy1udW1iZXI+
PGZvcmVpZ24ta2V5cz48a2V5IGFwcD0iRU4iIGRiLWlkPSJyNWE5c2EwdnF4ZHRlMWV2MHdveDAy
ZDJ3YTlzZHo1emFmZHYiIHRpbWVzdGFtcD0iMTQ5MDY4NTA1NyI+NDI8L2tleT48a2V5IGFwcD0i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ZGFyeS10aXRsZT48L3RpdGxlcz48cGVyaW9kaWNhbD48ZnVsbC10aXRsZT5JRUVFIEpvdXJuYWwg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      </w:fldChar>
            </w:r>
            <w:r w:rsidR="00BE1C4B">
              <w:rPr>
                <w:b/>
                <w:sz w:val="22"/>
                <w:szCs w:val="22"/>
              </w:rPr>
              <w:instrText xml:space="preserve"> ADDIN EN.CITE.DATA </w:instrText>
            </w:r>
            <w:r w:rsidR="00BE1C4B">
              <w:rPr>
                <w:b/>
                <w:sz w:val="22"/>
                <w:szCs w:val="22"/>
              </w:rPr>
            </w:r>
            <w:r w:rsidR="00BE1C4B">
              <w:rPr>
                <w:b/>
                <w:sz w:val="22"/>
                <w:szCs w:val="22"/>
              </w:rPr>
              <w:fldChar w:fldCharType="end"/>
            </w:r>
            <w:r w:rsidRPr="00082DBC">
              <w:rPr>
                <w:b/>
                <w:sz w:val="22"/>
                <w:szCs w:val="22"/>
              </w:rPr>
              <w:fldChar w:fldCharType="separate"/>
            </w:r>
            <w:r w:rsidR="00BE1C4B" w:rsidRPr="00BE1C4B">
              <w:rPr>
                <w:b/>
                <w:noProof/>
                <w:sz w:val="22"/>
                <w:szCs w:val="22"/>
                <w:vertAlign w:val="superscript"/>
              </w:rPr>
              <w:t>[9]</w:t>
            </w:r>
            <w:r w:rsidRPr="00082DBC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Pr="00082DBC">
              <w:rPr>
                <w:b/>
                <w:sz w:val="22"/>
                <w:szCs w:val="22"/>
              </w:rPr>
              <w:fldChar w:fldCharType="begin">
                <w:fldData xml:space="preserve">PEVuZE5vdGU+PENpdGU+PEF1dGhvcj5XaWxsc29uPC9BdXRob3I+PFllYXI+MjAxMTwvWWVhcj48
UmVjTnVtPjIzPC9SZWNOdW0+PERpc3BsYXlUZXh0PjxzdHlsZSBmYWNlPSJzdXBlcnNjcmlwdCI+
WzEzXTwvc3R5bGU+PC9EaXNwbGF5VGV4dD48cmVjb3JkPjxyZWMtbnVtYmVyPjIzPC9yZWMtbnVt
YmVyPjxmb3JlaWduLWtleXM+PGtleSBhcHA9IkVOIiBkYi1pZD0icjVhOXNhMHZxeGR0ZTFldjB3
b3gwMmQyd2E5c2R6NXphZmR2IiB0aW1lc3RhbXA9IjE0OTA2ODQ5MjYiPjIzPC9rZXk+PGtleSBh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="00BE1C4B">
              <w:rPr>
                <w:b/>
                <w:sz w:val="22"/>
                <w:szCs w:val="22"/>
              </w:rPr>
              <w:instrText xml:space="preserve"> ADDIN EN.CITE </w:instrText>
            </w:r>
            <w:r w:rsidR="00BE1C4B">
              <w:rPr>
                <w:b/>
                <w:sz w:val="22"/>
                <w:szCs w:val="22"/>
              </w:rPr>
              <w:fldChar w:fldCharType="begin">
                <w:fldData xml:space="preserve">PEVuZE5vdGU+PENpdGU+PEF1dGhvcj5XaWxsc29uPC9BdXRob3I+PFllYXI+MjAxMTwvWWVhcj48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</w:fldData>
              </w:fldChar>
            </w:r>
            <w:r w:rsidR="00BE1C4B">
              <w:rPr>
                <w:b/>
                <w:sz w:val="22"/>
                <w:szCs w:val="22"/>
              </w:rPr>
              <w:instrText xml:space="preserve"> ADDIN EN.CITE.DATA </w:instrText>
            </w:r>
            <w:r w:rsidR="00BE1C4B">
              <w:rPr>
                <w:b/>
                <w:sz w:val="22"/>
                <w:szCs w:val="22"/>
              </w:rPr>
            </w:r>
            <w:r w:rsidR="00BE1C4B">
              <w:rPr>
                <w:b/>
                <w:sz w:val="22"/>
                <w:szCs w:val="22"/>
              </w:rPr>
              <w:fldChar w:fldCharType="end"/>
            </w:r>
            <w:r w:rsidRPr="00082DBC">
              <w:rPr>
                <w:b/>
                <w:sz w:val="22"/>
                <w:szCs w:val="22"/>
              </w:rPr>
              <w:fldChar w:fldCharType="separate"/>
            </w:r>
            <w:r w:rsidR="00BE1C4B" w:rsidRPr="00BE1C4B">
              <w:rPr>
                <w:b/>
                <w:noProof/>
                <w:sz w:val="22"/>
                <w:szCs w:val="22"/>
                <w:vertAlign w:val="superscript"/>
              </w:rPr>
              <w:t>[13]</w:t>
            </w:r>
            <w:r w:rsidRPr="00082DBC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Pr="00082DBC">
              <w:rPr>
                <w:b/>
                <w:sz w:val="22"/>
                <w:szCs w:val="22"/>
              </w:rPr>
              <w:fldChar w:fldCharType="begin"/>
            </w:r>
            <w:r w:rsidR="00BE1C4B">
              <w:rPr>
                <w:b/>
                <w:sz w:val="22"/>
                <w:szCs w:val="22"/>
              </w:rPr>
              <w:instrText xml:space="preserve"> ADDIN EN.CITE &lt;EndNote&gt;&lt;Cite&gt;&lt;Author&gt;Bergeron&lt;/Author&gt;&lt;Year&gt;2014&lt;/Year&gt;&lt;RecNum&gt;40&lt;/RecNum&gt;&lt;DisplayText&gt;&lt;style face="superscript"&gt;[14]&lt;/style&gt;&lt;/DisplayText&gt;&lt;record&gt;&lt;rec-number&gt;40&lt;/rec-number&gt;&lt;foreign-keys&gt;&lt;key app="EN" db-id="r5a9sa0vqxdte1ev0wox02d2wa9sdz5zafdv" timestamp="1490685051"&gt;40&lt;/key&gt;&lt;key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      </w:r>
            <w:r w:rsidRPr="00082DBC">
              <w:rPr>
                <w:b/>
                <w:sz w:val="22"/>
                <w:szCs w:val="22"/>
              </w:rPr>
              <w:fldChar w:fldCharType="separate"/>
            </w:r>
            <w:r w:rsidR="00BE1C4B" w:rsidRPr="00BE1C4B">
              <w:rPr>
                <w:b/>
                <w:noProof/>
                <w:sz w:val="22"/>
                <w:szCs w:val="22"/>
                <w:vertAlign w:val="superscript"/>
              </w:rPr>
              <w:t>[14]</w:t>
            </w:r>
            <w:r w:rsidRPr="00082DBC">
              <w:rPr>
                <w:b/>
                <w:sz w:val="22"/>
                <w:szCs w:val="22"/>
              </w:rPr>
              <w:fldChar w:fldCharType="end"/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本设计使用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1" w:name="_Toc483248875"/>
      <w:r>
        <w:rPr>
          <w:rFonts w:hint="eastAsia"/>
        </w:rPr>
        <w:lastRenderedPageBreak/>
        <w:t>结论</w:t>
      </w:r>
      <w:bookmarkEnd w:id="121"/>
    </w:p>
    <w:p w:rsidR="00A37839" w:rsidRDefault="00A37839" w:rsidP="00A37839">
      <w:pPr>
        <w:pStyle w:val="2"/>
      </w:pPr>
      <w:bookmarkStart w:id="122" w:name="_Toc483248876"/>
      <w:r>
        <w:rPr>
          <w:rFonts w:hint="eastAsia"/>
        </w:rPr>
        <w:t>主要工作</w:t>
      </w:r>
      <w:r>
        <w:t>总结</w:t>
      </w:r>
      <w:bookmarkEnd w:id="122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BE1C4B">
        <w:instrText xml:space="preserve"> ADDIN EN.CITE &lt;EndNote&gt;&lt;Cite&gt;&lt;Author&gt;Bergeron&lt;/Author&gt;&lt;Year&gt;2014&lt;/Year&gt;&lt;RecNum&gt;40&lt;/RecNum&gt;&lt;DisplayText&gt;&lt;style face="superscript"&gt;[14]&lt;/style&gt;&lt;/DisplayText&gt;&lt;record&gt;&lt;rec-number&gt;40&lt;/rec-number&gt;&lt;foreign-keys&gt;&lt;key app="EN" db-id="r5a9sa0vqxdte1ev0wox02d2wa9sdz5zafdv" timestamp="1490685051"&gt;40&lt;/key&gt;&lt;key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BE1C4B" w:rsidRPr="00BE1C4B">
        <w:rPr>
          <w:noProof/>
          <w:vertAlign w:val="superscript"/>
        </w:rPr>
        <w:t>[14]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3" w:name="_Toc483248877"/>
      <w:r>
        <w:rPr>
          <w:rFonts w:hint="eastAsia"/>
        </w:rPr>
        <w:t>未来工作展望</w:t>
      </w:r>
      <w:bookmarkEnd w:id="123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0"/>
        <w:spacing w:before="800"/>
      </w:pPr>
      <w:bookmarkStart w:id="124" w:name="_Toc483248878"/>
      <w:r>
        <w:rPr>
          <w:rFonts w:hint="eastAsia"/>
        </w:rPr>
        <w:lastRenderedPageBreak/>
        <w:t>插图索引</w:t>
      </w:r>
      <w:bookmarkEnd w:id="124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25" w:name="_Toc483248879"/>
      <w:r>
        <w:rPr>
          <w:rFonts w:hint="eastAsia"/>
        </w:rPr>
        <w:lastRenderedPageBreak/>
        <w:t>表格索引</w:t>
      </w:r>
      <w:bookmarkEnd w:id="125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26" w:name="_Toc483248880"/>
      <w:r>
        <w:rPr>
          <w:rFonts w:hint="eastAsia"/>
        </w:rPr>
        <w:lastRenderedPageBreak/>
        <w:t>参考文献</w:t>
      </w:r>
      <w:bookmarkEnd w:id="126"/>
    </w:p>
    <w:p w:rsidR="00BE1C4B" w:rsidRPr="00BE1C4B" w:rsidRDefault="00B75021" w:rsidP="00BE1C4B">
      <w:pPr>
        <w:pStyle w:val="EndNoteBibliography"/>
        <w:ind w:firstLine="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BE1C4B" w:rsidRPr="00BE1C4B">
        <w:rPr>
          <w:rFonts w:hint="eastAsia"/>
        </w:rPr>
        <w:t>[1]</w:t>
      </w:r>
      <w:r w:rsidR="00BE1C4B" w:rsidRPr="00BE1C4B">
        <w:rPr>
          <w:rFonts w:hint="eastAsia"/>
        </w:rPr>
        <w:tab/>
        <w:t xml:space="preserve">ROLANDE.BEST. </w:t>
      </w:r>
      <w:r w:rsidR="00BE1C4B" w:rsidRPr="00BE1C4B">
        <w:rPr>
          <w:rFonts w:hint="eastAsia"/>
        </w:rPr>
        <w:t>锁相环</w:t>
      </w:r>
      <w:r w:rsidR="00BE1C4B" w:rsidRPr="00BE1C4B">
        <w:rPr>
          <w:rFonts w:hint="eastAsia"/>
        </w:rPr>
        <w:t>:</w:t>
      </w:r>
      <w:r w:rsidR="00BE1C4B" w:rsidRPr="00BE1C4B">
        <w:rPr>
          <w:rFonts w:hint="eastAsia"/>
        </w:rPr>
        <w:t>设计、仿真与应用</w:t>
      </w:r>
      <w:r w:rsidR="00BE1C4B" w:rsidRPr="00BE1C4B">
        <w:rPr>
          <w:rFonts w:hint="eastAsia"/>
        </w:rPr>
        <w:t xml:space="preserve"> [M]. </w:t>
      </w:r>
      <w:r w:rsidR="00BE1C4B" w:rsidRPr="00BE1C4B">
        <w:rPr>
          <w:rFonts w:hint="eastAsia"/>
        </w:rPr>
        <w:t>北京</w:t>
      </w:r>
      <w:r w:rsidR="00BE1C4B" w:rsidRPr="00BE1C4B">
        <w:rPr>
          <w:rFonts w:hint="eastAsia"/>
        </w:rPr>
        <w:t xml:space="preserve">: </w:t>
      </w:r>
      <w:r w:rsidR="00BE1C4B" w:rsidRPr="00BE1C4B">
        <w:rPr>
          <w:rFonts w:hint="eastAsia"/>
        </w:rPr>
        <w:t>清华大学出版社</w:t>
      </w:r>
      <w:r w:rsidR="00BE1C4B" w:rsidRPr="00BE1C4B">
        <w:rPr>
          <w:rFonts w:hint="eastAsia"/>
        </w:rPr>
        <w:t>, 2007.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[2]</w:t>
      </w:r>
      <w:r w:rsidRPr="00BE1C4B">
        <w:tab/>
        <w:t>ZHAO Y, CHEN Z Z, DU Y, et al. A 0.56 THz Phase-Locked Frequency Synthesizer in 65 nm CMOS Technology [J]. Ieee Journal of Solid-State Circuits, 2016, 51(12): 3005-19.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[3]</w:t>
      </w:r>
      <w:r w:rsidRPr="00BE1C4B">
        <w:tab/>
        <w:t>TIERNEY J, RADER C M, GOLD B. DIGITAL FREQUENCY SYNTHESIZER [J]. Ieee Transactions on Audio and Electroacoustics, 1971, AU19(1): 48-&amp;.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[4]</w:t>
      </w:r>
      <w:r w:rsidRPr="00BE1C4B">
        <w:tab/>
        <w:t>NICHOLAS H T, SAMUELI H. A 150-MHZ DIRECT DIGITAL FREQUENCY-SYNTHESIZER IN 1.25-MU-M CMOS WITH - 90-DBC SPURIOUS PERFORMANCE [J]. Ieee Journal of Solid-State Circuits, 1991, 26(12): 1959-69.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[5]</w:t>
      </w:r>
      <w:r w:rsidRPr="00BE1C4B"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[6]</w:t>
      </w:r>
      <w:r w:rsidRPr="00BE1C4B">
        <w:tab/>
        <w:t>A</w:t>
      </w:r>
      <w:bookmarkStart w:id="127" w:name="_GoBack"/>
      <w:bookmarkEnd w:id="127"/>
      <w:r w:rsidRPr="00BE1C4B">
        <w:t>SHRAFI A, ADHAMI R, MILENKOVIC A. A Direct Digital Frequency Synthesizer Based on the Quasi-Linear Interpolation Method [J]. Ieee Transactions on Circuits and Systems I-Regular Papers, 2010, 57(4): 863-72.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[7]</w:t>
      </w:r>
      <w:r w:rsidRPr="00BE1C4B"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[8]</w:t>
      </w:r>
      <w:r w:rsidRPr="00BE1C4B">
        <w:tab/>
        <w:t>YOO T, YEOH H C, JUNG Y H, et al. A 2 GHz 130 mW Direct-Digital Frequency Synthesizer With a Nonlinear DAC in 55 nm CMOS [J]. Ieee Journal of Solid-State Circuits, 2014, 49(12): 2976-89.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[9]</w:t>
      </w:r>
      <w:r w:rsidRPr="00BE1C4B"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[10]</w:t>
      </w:r>
      <w:r w:rsidRPr="00BE1C4B">
        <w:tab/>
        <w:t>ESSENWANGER K K, REINHARDT V S, IEEE I. Sine output DDSs a survey of the state of the art [M]. Proceedings of the 1998 Ieee International Frequency Control Symposium. 1998: 370-8.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[11]</w:t>
      </w:r>
      <w:r w:rsidRPr="00BE1C4B"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[12]</w:t>
      </w:r>
      <w:r w:rsidRPr="00BE1C4B">
        <w:tab/>
        <w:t>VOLDER J E. The cordic trigonometric computing technique [J]. IRE Trans Electron Comput (USA), 1959, EC-8(3): 330-4.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[13]</w:t>
      </w:r>
      <w:r w:rsidRPr="00BE1C4B"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[14]</w:t>
      </w:r>
      <w:r w:rsidRPr="00BE1C4B">
        <w:tab/>
        <w:t>BERGERON M, WILLSON A N, IEEE. A 1-GHz Direct Digital Frequency Synthesizer in an FPGA [M]. 2014 Ieee International Symposium on Circuits and Systems. New York; Ieee. 2014: 329-32.</w:t>
      </w:r>
    </w:p>
    <w:p w:rsidR="00BE1C4B" w:rsidRPr="00BE1C4B" w:rsidRDefault="00BE1C4B" w:rsidP="00BE1C4B">
      <w:pPr>
        <w:pStyle w:val="EndNoteBibliography"/>
        <w:ind w:firstLine="0"/>
      </w:pPr>
      <w:r w:rsidRPr="00BE1C4B">
        <w:t>[15]</w:t>
      </w:r>
      <w:r w:rsidRPr="00BE1C4B">
        <w:tab/>
        <w:t>OLEARY P, MALOBERTI F. A DIRECT-DIGITAL SYNTHESIZER WITH IMPROVED SPECTRAL PERFORMANCE [J]. Ieee Transactions on Communications, 1991, 39(7): 1046-8.</w:t>
      </w:r>
    </w:p>
    <w:p w:rsidR="00B75021" w:rsidRDefault="00B75021" w:rsidP="005E33AD">
      <w:pPr>
        <w:pStyle w:val="affff"/>
      </w:pPr>
      <w:r>
        <w:fldChar w:fldCharType="end"/>
      </w:r>
    </w:p>
    <w:p w:rsidR="00F526BC" w:rsidRDefault="00F526BC" w:rsidP="005E33AD">
      <w:pPr>
        <w:pStyle w:val="affff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128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28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129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29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0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1" w:name="_Toc420868835"/>
      <w:bookmarkEnd w:id="130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1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/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2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2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B03E24" w:rsidRDefault="00FC2D3E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FC2D3E" w:rsidRPr="00B03E24" w:rsidRDefault="00FC2D3E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lastRenderedPageBreak/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B03E24" w:rsidRDefault="00FC2D3E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FC2D3E" w:rsidRPr="00B03E24" w:rsidRDefault="00FC2D3E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B03E24" w:rsidRDefault="00FC2D3E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FC2D3E" w:rsidRPr="00B03E24" w:rsidRDefault="00FC2D3E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CA32ED" w:rsidRDefault="00FC2D3E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FC2D3E" w:rsidRPr="00CA32ED" w:rsidRDefault="00FC2D3E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CA32ED" w:rsidRDefault="00FC2D3E" w:rsidP="00794ABF">
                            <w:pPr>
                              <w:pStyle w:val="afff4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FC2D3E" w:rsidRPr="00CA32ED" w:rsidRDefault="00FC2D3E" w:rsidP="00794ABF">
                      <w:pPr>
                        <w:pStyle w:val="afff4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2D3E" w:rsidRPr="00CA32ED" w:rsidRDefault="00FC2D3E" w:rsidP="00794ABF">
                            <w:pPr>
                              <w:pStyle w:val="afff4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FC2D3E" w:rsidRPr="00CA32ED" w:rsidRDefault="00FC2D3E" w:rsidP="00794ABF">
                      <w:pPr>
                        <w:pStyle w:val="afff4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</w:t>
      </w:r>
      <w:r w:rsidRPr="00BB7CC7">
        <w:rPr>
          <w:rFonts w:hint="eastAsia"/>
        </w:rPr>
        <w:lastRenderedPageBreak/>
        <w:t>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794ABF" w:rsidRPr="00794ABF" w:rsidRDefault="00794ABF">
      <w:pPr>
        <w:ind w:firstLine="0"/>
      </w:pPr>
    </w:p>
    <w:sectPr w:rsidR="00794ABF" w:rsidRPr="00794ABF" w:rsidSect="00AF0198">
      <w:footerReference w:type="default" r:id="rId63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3C4" w:rsidRDefault="004813C4">
      <w:pPr>
        <w:spacing w:line="240" w:lineRule="auto"/>
      </w:pPr>
      <w:r>
        <w:separator/>
      </w:r>
    </w:p>
  </w:endnote>
  <w:endnote w:type="continuationSeparator" w:id="0">
    <w:p w:rsidR="004813C4" w:rsidRDefault="004813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FC2D3E" w:rsidRDefault="00FC2D3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E1C4B">
      <w:rPr>
        <w:rStyle w:val="af"/>
        <w:noProof/>
      </w:rPr>
      <w:t>IV</w:t>
    </w:r>
    <w:r>
      <w:rPr>
        <w:rStyle w:val="af"/>
      </w:rPr>
      <w:fldChar w:fldCharType="end"/>
    </w:r>
  </w:p>
  <w:p w:rsidR="00FC2D3E" w:rsidRDefault="00FC2D3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E1C4B">
      <w:rPr>
        <w:rStyle w:val="af"/>
        <w:noProof/>
      </w:rPr>
      <w:t>36</w:t>
    </w:r>
    <w:r>
      <w:rPr>
        <w:rStyle w:val="af"/>
      </w:rPr>
      <w:fldChar w:fldCharType="end"/>
    </w:r>
  </w:p>
  <w:p w:rsidR="00FC2D3E" w:rsidRDefault="00FC2D3E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3C4" w:rsidRDefault="004813C4">
      <w:pPr>
        <w:spacing w:line="240" w:lineRule="auto"/>
      </w:pPr>
      <w:r>
        <w:separator/>
      </w:r>
    </w:p>
  </w:footnote>
  <w:footnote w:type="continuationSeparator" w:id="0">
    <w:p w:rsidR="004813C4" w:rsidRDefault="004813C4">
      <w:pPr>
        <w:spacing w:line="240" w:lineRule="auto"/>
      </w:pPr>
      <w:r>
        <w:continuationSeparator/>
      </w:r>
    </w:p>
  </w:footnote>
  <w:footnote w:id="1">
    <w:p w:rsidR="00FC2D3E" w:rsidRDefault="00FC2D3E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E822F5" w:rsidRPr="00E94290" w:rsidRDefault="00E822F5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 w:rsidRPr="00E94290">
        <w:rPr>
          <w:rStyle w:val="Charf5"/>
          <w:rFonts w:hint="eastAsia"/>
        </w:rPr>
        <w:t>这里</w:t>
      </w:r>
      <w:r w:rsidRPr="00E94290">
        <w:rPr>
          <w:rStyle w:val="Charf5"/>
        </w:rPr>
        <w:t>使用的是仿真结果</w:t>
      </w:r>
      <w:r w:rsidRPr="00E94290">
        <w:rPr>
          <w:rStyle w:val="Charf5"/>
          <w:rFonts w:hint="eastAsia"/>
        </w:rPr>
        <w:t>进行比较</w:t>
      </w:r>
      <w:r w:rsidRPr="00E94290">
        <w:rPr>
          <w:rStyle w:val="Charf5"/>
        </w:rPr>
        <w:t>，</w:t>
      </w:r>
      <w:r w:rsidRPr="00E94290">
        <w:rPr>
          <w:rStyle w:val="Charf5"/>
          <w:rFonts w:hint="eastAsia"/>
        </w:rPr>
        <w:t>和实际流片</w:t>
      </w:r>
      <w:r w:rsidRPr="00E94290">
        <w:rPr>
          <w:rStyle w:val="Charf5"/>
        </w:rPr>
        <w:t>性能会存在不一致</w:t>
      </w:r>
      <w:r w:rsidRPr="00E94290">
        <w:rPr>
          <w:rStyle w:val="Charf5"/>
          <w:rFonts w:hint="eastAsia"/>
        </w:rPr>
        <w:t>之处，</w:t>
      </w:r>
      <w:r w:rsidRPr="00E94290">
        <w:rPr>
          <w:rStyle w:val="Charf5"/>
        </w:rPr>
        <w:t>但相比其他流片的设计仍存在</w:t>
      </w:r>
      <w:r w:rsidRPr="00E94290">
        <w:rPr>
          <w:rStyle w:val="Charf5"/>
          <w:rFonts w:hint="eastAsia"/>
        </w:rPr>
        <w:t>一定优势</w:t>
      </w:r>
      <w:r w:rsidRPr="00E94290">
        <w:rPr>
          <w:rStyle w:val="Charf5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D3E" w:rsidRDefault="00FC2D3E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a9sa0vqxdte1ev0wox02d2wa9sdz5zafdv&quot;&gt;My EndNote Library&lt;record-ids&gt;&lt;item&gt;7&lt;/item&gt;&lt;item&gt;10&lt;/item&gt;&lt;item&gt;23&lt;/item&gt;&lt;item&gt;27&lt;/item&gt;&lt;item&gt;34&lt;/item&gt;&lt;item&gt;38&lt;/item&gt;&lt;item&gt;40&lt;/item&gt;&lt;item&gt;42&lt;/item&gt;&lt;item&gt;44&lt;/item&gt;&lt;item&gt;50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6D51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22F5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0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1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2"/>
    <w:qFormat/>
    <w:rsid w:val="00C83AD8"/>
    <w:rPr>
      <w:noProof/>
    </w:rPr>
  </w:style>
  <w:style w:type="character" w:customStyle="1" w:styleId="Charf1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2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3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3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4"/>
    <w:uiPriority w:val="99"/>
    <w:semiHidden/>
    <w:unhideWhenUsed/>
    <w:rsid w:val="00CE0092"/>
    <w:pPr>
      <w:snapToGrid w:val="0"/>
    </w:pPr>
  </w:style>
  <w:style w:type="character" w:customStyle="1" w:styleId="Charf4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next w:val="a2"/>
    <w:link w:val="affff0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BC6DA2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0">
    <w:name w:val="题注 Char"/>
    <w:basedOn w:val="a3"/>
    <w:link w:val="afff4"/>
    <w:uiPriority w:val="35"/>
    <w:rsid w:val="00794ABF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5"/>
    <w:qFormat/>
    <w:rsid w:val="00E94290"/>
    <w:pPr>
      <w:ind w:left="0" w:hangingChars="100" w:hanging="215"/>
      <w:jc w:val="both"/>
    </w:pPr>
  </w:style>
  <w:style w:type="character" w:customStyle="1" w:styleId="Charf5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9B33F-FCE8-4E82-B770-59BCB6FED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5721</TotalTime>
  <Pages>1</Pages>
  <Words>8640</Words>
  <Characters>49252</Characters>
  <Application>Microsoft Office Word</Application>
  <DocSecurity>0</DocSecurity>
  <Lines>410</Lines>
  <Paragraphs>115</Paragraphs>
  <ScaleCrop>false</ScaleCrop>
  <Company>THUEE</Company>
  <LinksUpToDate>false</LinksUpToDate>
  <CharactersWithSpaces>57777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145</cp:revision>
  <cp:lastPrinted>2014-06-13T05:41:00Z</cp:lastPrinted>
  <dcterms:created xsi:type="dcterms:W3CDTF">2017-05-08T12:38:00Z</dcterms:created>
  <dcterms:modified xsi:type="dcterms:W3CDTF">2017-05-23T09:28:00Z</dcterms:modified>
</cp:coreProperties>
</file>