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CD650" w14:textId="77777777" w:rsidR="000256E0" w:rsidRPr="000256E0" w:rsidRDefault="000256E0" w:rsidP="000256E0">
      <w:pPr>
        <w:spacing w:after="0" w:line="240" w:lineRule="auto"/>
        <w:jc w:val="right"/>
        <w:rPr>
          <w:rFonts w:ascii="Arial" w:eastAsia="Times New Roman" w:hAnsi="Arial" w:cs="Arial"/>
          <w:color w:val="0A0A0A"/>
          <w:sz w:val="20"/>
          <w:szCs w:val="20"/>
        </w:rPr>
      </w:pPr>
      <w:r w:rsidRPr="000256E0">
        <w:rPr>
          <w:rFonts w:ascii="Arial" w:eastAsia="Times New Roman" w:hAnsi="Arial" w:cs="Arial"/>
          <w:b/>
          <w:bCs/>
          <w:color w:val="0A0A0A"/>
          <w:sz w:val="20"/>
          <w:szCs w:val="20"/>
        </w:rPr>
        <w:t>Open Review</w:t>
      </w:r>
    </w:p>
    <w:p w14:paraId="0CB6B13A" w14:textId="77777777" w:rsidR="000256E0" w:rsidRPr="000256E0" w:rsidRDefault="000256E0" w:rsidP="000256E0">
      <w:pPr>
        <w:spacing w:after="0" w:line="240" w:lineRule="auto"/>
        <w:rPr>
          <w:rFonts w:ascii="Arial" w:eastAsia="Times New Roman" w:hAnsi="Arial" w:cs="Arial"/>
          <w:color w:val="0A0A0A"/>
          <w:sz w:val="20"/>
          <w:szCs w:val="20"/>
        </w:rPr>
      </w:pPr>
      <w:r w:rsidRPr="000256E0">
        <w:rPr>
          <w:rFonts w:ascii="Courier New" w:eastAsia="Times New Roman" w:hAnsi="Courier New" w:cs="Courier New"/>
          <w:color w:val="0A0A0A"/>
          <w:sz w:val="20"/>
          <w:szCs w:val="20"/>
        </w:rPr>
        <w:t>( ) </w:t>
      </w:r>
      <w:r w:rsidRPr="000256E0">
        <w:rPr>
          <w:rFonts w:ascii="Arial" w:eastAsia="Times New Roman" w:hAnsi="Arial" w:cs="Arial"/>
          <w:color w:val="0A0A0A"/>
          <w:sz w:val="20"/>
          <w:szCs w:val="20"/>
        </w:rPr>
        <w:t>I would not like to sign my review report</w:t>
      </w:r>
      <w:r w:rsidRPr="000256E0">
        <w:rPr>
          <w:rFonts w:ascii="Arial" w:eastAsia="Times New Roman" w:hAnsi="Arial" w:cs="Arial"/>
          <w:color w:val="0A0A0A"/>
          <w:sz w:val="20"/>
          <w:szCs w:val="20"/>
        </w:rPr>
        <w:br/>
      </w:r>
      <w:r w:rsidRPr="000256E0">
        <w:rPr>
          <w:rFonts w:ascii="Courier New" w:eastAsia="Times New Roman" w:hAnsi="Courier New" w:cs="Courier New"/>
          <w:color w:val="0A0A0A"/>
          <w:sz w:val="20"/>
          <w:szCs w:val="20"/>
        </w:rPr>
        <w:t>(x) </w:t>
      </w:r>
      <w:r w:rsidRPr="000256E0">
        <w:rPr>
          <w:rFonts w:ascii="Arial" w:eastAsia="Times New Roman" w:hAnsi="Arial" w:cs="Arial"/>
          <w:color w:val="0A0A0A"/>
          <w:sz w:val="20"/>
          <w:szCs w:val="20"/>
        </w:rPr>
        <w:t>I would like to sign my review report</w:t>
      </w:r>
    </w:p>
    <w:p w14:paraId="57B9C2B4" w14:textId="77777777" w:rsidR="000256E0" w:rsidRPr="000256E0" w:rsidRDefault="000256E0" w:rsidP="000256E0">
      <w:pPr>
        <w:spacing w:after="0" w:line="240" w:lineRule="auto"/>
        <w:jc w:val="right"/>
        <w:rPr>
          <w:rFonts w:ascii="Arial" w:eastAsia="Times New Roman" w:hAnsi="Arial" w:cs="Arial"/>
          <w:color w:val="0A0A0A"/>
          <w:sz w:val="20"/>
          <w:szCs w:val="20"/>
        </w:rPr>
      </w:pPr>
      <w:r w:rsidRPr="000256E0">
        <w:rPr>
          <w:rFonts w:ascii="Arial" w:eastAsia="Times New Roman" w:hAnsi="Arial" w:cs="Arial"/>
          <w:color w:val="0A0A0A"/>
          <w:sz w:val="20"/>
          <w:szCs w:val="20"/>
        </w:rPr>
        <w:t>Quality of English Language</w:t>
      </w:r>
    </w:p>
    <w:p w14:paraId="0C6F5BEB" w14:textId="77777777" w:rsidR="000256E0" w:rsidRPr="000256E0" w:rsidRDefault="000256E0" w:rsidP="000256E0">
      <w:pPr>
        <w:spacing w:after="0" w:line="240" w:lineRule="auto"/>
        <w:rPr>
          <w:rFonts w:ascii="Arial" w:eastAsia="Times New Roman" w:hAnsi="Arial" w:cs="Arial"/>
          <w:color w:val="0A0A0A"/>
          <w:sz w:val="20"/>
          <w:szCs w:val="20"/>
        </w:rPr>
      </w:pPr>
      <w:r w:rsidRPr="000256E0">
        <w:rPr>
          <w:rFonts w:ascii="Courier New" w:eastAsia="Times New Roman" w:hAnsi="Courier New" w:cs="Courier New"/>
          <w:color w:val="0A0A0A"/>
          <w:sz w:val="20"/>
          <w:szCs w:val="20"/>
        </w:rPr>
        <w:t>( ) </w:t>
      </w:r>
      <w:r w:rsidRPr="000256E0">
        <w:rPr>
          <w:rFonts w:ascii="Arial" w:eastAsia="Times New Roman" w:hAnsi="Arial" w:cs="Arial"/>
          <w:color w:val="0A0A0A"/>
          <w:sz w:val="20"/>
          <w:szCs w:val="20"/>
        </w:rPr>
        <w:t>I am not qualified to assess the quality of English in this paper</w:t>
      </w:r>
      <w:r w:rsidRPr="000256E0">
        <w:rPr>
          <w:rFonts w:ascii="Arial" w:eastAsia="Times New Roman" w:hAnsi="Arial" w:cs="Arial"/>
          <w:color w:val="0A0A0A"/>
          <w:sz w:val="20"/>
          <w:szCs w:val="20"/>
        </w:rPr>
        <w:br/>
      </w:r>
      <w:r w:rsidRPr="000256E0">
        <w:rPr>
          <w:rFonts w:ascii="Courier New" w:eastAsia="Times New Roman" w:hAnsi="Courier New" w:cs="Courier New"/>
          <w:color w:val="0A0A0A"/>
          <w:sz w:val="20"/>
          <w:szCs w:val="20"/>
        </w:rPr>
        <w:t>( ) </w:t>
      </w:r>
      <w:r w:rsidRPr="000256E0">
        <w:rPr>
          <w:rFonts w:ascii="Arial" w:eastAsia="Times New Roman" w:hAnsi="Arial" w:cs="Arial"/>
          <w:color w:val="0A0A0A"/>
          <w:sz w:val="20"/>
          <w:szCs w:val="20"/>
        </w:rPr>
        <w:t>English very difficult to understand/incomprehensible</w:t>
      </w:r>
      <w:r w:rsidRPr="000256E0">
        <w:rPr>
          <w:rFonts w:ascii="Arial" w:eastAsia="Times New Roman" w:hAnsi="Arial" w:cs="Arial"/>
          <w:color w:val="0A0A0A"/>
          <w:sz w:val="20"/>
          <w:szCs w:val="20"/>
        </w:rPr>
        <w:br/>
      </w:r>
      <w:r w:rsidRPr="000256E0">
        <w:rPr>
          <w:rFonts w:ascii="Courier New" w:eastAsia="Times New Roman" w:hAnsi="Courier New" w:cs="Courier New"/>
          <w:color w:val="0A0A0A"/>
          <w:sz w:val="20"/>
          <w:szCs w:val="20"/>
        </w:rPr>
        <w:t>( ) </w:t>
      </w:r>
      <w:r w:rsidRPr="000256E0">
        <w:rPr>
          <w:rFonts w:ascii="Arial" w:eastAsia="Times New Roman" w:hAnsi="Arial" w:cs="Arial"/>
          <w:color w:val="0A0A0A"/>
          <w:sz w:val="20"/>
          <w:szCs w:val="20"/>
        </w:rPr>
        <w:t>Extensive editing of English language required</w:t>
      </w:r>
      <w:r w:rsidRPr="000256E0">
        <w:rPr>
          <w:rFonts w:ascii="Arial" w:eastAsia="Times New Roman" w:hAnsi="Arial" w:cs="Arial"/>
          <w:color w:val="0A0A0A"/>
          <w:sz w:val="20"/>
          <w:szCs w:val="20"/>
        </w:rPr>
        <w:br/>
      </w:r>
      <w:r w:rsidRPr="000256E0">
        <w:rPr>
          <w:rFonts w:ascii="Courier New" w:eastAsia="Times New Roman" w:hAnsi="Courier New" w:cs="Courier New"/>
          <w:color w:val="0A0A0A"/>
          <w:sz w:val="20"/>
          <w:szCs w:val="20"/>
        </w:rPr>
        <w:t>(x) </w:t>
      </w:r>
      <w:r w:rsidRPr="000256E0">
        <w:rPr>
          <w:rFonts w:ascii="Arial" w:eastAsia="Times New Roman" w:hAnsi="Arial" w:cs="Arial"/>
          <w:color w:val="0A0A0A"/>
          <w:sz w:val="20"/>
          <w:szCs w:val="20"/>
        </w:rPr>
        <w:t>Moderate editing of English language required</w:t>
      </w:r>
      <w:r w:rsidRPr="000256E0">
        <w:rPr>
          <w:rFonts w:ascii="Arial" w:eastAsia="Times New Roman" w:hAnsi="Arial" w:cs="Arial"/>
          <w:color w:val="0A0A0A"/>
          <w:sz w:val="20"/>
          <w:szCs w:val="20"/>
        </w:rPr>
        <w:br/>
      </w:r>
      <w:r w:rsidRPr="000256E0">
        <w:rPr>
          <w:rFonts w:ascii="Courier New" w:eastAsia="Times New Roman" w:hAnsi="Courier New" w:cs="Courier New"/>
          <w:color w:val="0A0A0A"/>
          <w:sz w:val="20"/>
          <w:szCs w:val="20"/>
        </w:rPr>
        <w:t>( ) </w:t>
      </w:r>
      <w:r w:rsidRPr="000256E0">
        <w:rPr>
          <w:rFonts w:ascii="Arial" w:eastAsia="Times New Roman" w:hAnsi="Arial" w:cs="Arial"/>
          <w:color w:val="0A0A0A"/>
          <w:sz w:val="20"/>
          <w:szCs w:val="20"/>
        </w:rPr>
        <w:t>Minor editing of English language required</w:t>
      </w:r>
      <w:r w:rsidRPr="000256E0">
        <w:rPr>
          <w:rFonts w:ascii="Arial" w:eastAsia="Times New Roman" w:hAnsi="Arial" w:cs="Arial"/>
          <w:color w:val="0A0A0A"/>
          <w:sz w:val="20"/>
          <w:szCs w:val="20"/>
        </w:rPr>
        <w:br/>
      </w:r>
      <w:r w:rsidRPr="000256E0">
        <w:rPr>
          <w:rFonts w:ascii="Courier New" w:eastAsia="Times New Roman" w:hAnsi="Courier New" w:cs="Courier New"/>
          <w:color w:val="0A0A0A"/>
          <w:sz w:val="20"/>
          <w:szCs w:val="20"/>
        </w:rPr>
        <w:t>( ) </w:t>
      </w:r>
      <w:r w:rsidRPr="000256E0">
        <w:rPr>
          <w:rFonts w:ascii="Arial" w:eastAsia="Times New Roman" w:hAnsi="Arial" w:cs="Arial"/>
          <w:color w:val="0A0A0A"/>
          <w:sz w:val="20"/>
          <w:szCs w:val="20"/>
        </w:rPr>
        <w:t>English language fine. No issues detected</w:t>
      </w:r>
    </w:p>
    <w:tbl>
      <w:tblPr>
        <w:tblW w:w="14438" w:type="dxa"/>
        <w:tblCellMar>
          <w:left w:w="0" w:type="dxa"/>
          <w:right w:w="0" w:type="dxa"/>
        </w:tblCellMar>
        <w:tblLook w:val="04A0" w:firstRow="1" w:lastRow="0" w:firstColumn="1" w:lastColumn="0" w:noHBand="0" w:noVBand="1"/>
      </w:tblPr>
      <w:tblGrid>
        <w:gridCol w:w="14438"/>
      </w:tblGrid>
      <w:tr w:rsidR="000256E0" w:rsidRPr="000256E0" w14:paraId="792AD1C4" w14:textId="77777777" w:rsidTr="000256E0">
        <w:tc>
          <w:tcPr>
            <w:tcW w:w="0" w:type="auto"/>
            <w:vAlign w:val="center"/>
            <w:hideMark/>
          </w:tcPr>
          <w:p w14:paraId="272608C2" w14:textId="77777777" w:rsidR="000256E0" w:rsidRPr="000256E0" w:rsidRDefault="000256E0" w:rsidP="000256E0">
            <w:pPr>
              <w:spacing w:after="0" w:line="240" w:lineRule="auto"/>
              <w:rPr>
                <w:rFonts w:ascii="Arial" w:eastAsia="Times New Roman" w:hAnsi="Arial" w:cs="Arial"/>
                <w:color w:val="0A0A0A"/>
                <w:sz w:val="20"/>
                <w:szCs w:val="20"/>
              </w:rPr>
            </w:pPr>
          </w:p>
        </w:tc>
      </w:tr>
    </w:tbl>
    <w:p w14:paraId="7ABE3D7E" w14:textId="77777777" w:rsidR="000256E0" w:rsidRPr="000256E0" w:rsidRDefault="000256E0" w:rsidP="000256E0">
      <w:pPr>
        <w:spacing w:after="0" w:line="240" w:lineRule="auto"/>
        <w:rPr>
          <w:rFonts w:ascii="Times New Roman" w:eastAsia="Times New Roman" w:hAnsi="Times New Roman" w:cs="Times New Roman"/>
          <w:vanish/>
          <w:sz w:val="24"/>
          <w:szCs w:val="24"/>
        </w:rPr>
      </w:pPr>
    </w:p>
    <w:tbl>
      <w:tblPr>
        <w:tblW w:w="0" w:type="auto"/>
        <w:tblCellMar>
          <w:left w:w="0" w:type="dxa"/>
          <w:right w:w="0" w:type="dxa"/>
        </w:tblCellMar>
        <w:tblLook w:val="04A0" w:firstRow="1" w:lastRow="0" w:firstColumn="1" w:lastColumn="0" w:noHBand="0" w:noVBand="1"/>
      </w:tblPr>
      <w:tblGrid>
        <w:gridCol w:w="5032"/>
        <w:gridCol w:w="498"/>
        <w:gridCol w:w="1365"/>
        <w:gridCol w:w="1402"/>
        <w:gridCol w:w="1253"/>
      </w:tblGrid>
      <w:tr w:rsidR="000256E0" w:rsidRPr="000256E0" w14:paraId="3550C73D" w14:textId="77777777" w:rsidTr="000256E0">
        <w:tc>
          <w:tcPr>
            <w:tcW w:w="0" w:type="auto"/>
            <w:tcMar>
              <w:top w:w="72" w:type="dxa"/>
              <w:left w:w="72" w:type="dxa"/>
              <w:bottom w:w="72" w:type="dxa"/>
              <w:right w:w="72" w:type="dxa"/>
            </w:tcMar>
            <w:vAlign w:val="center"/>
            <w:hideMark/>
          </w:tcPr>
          <w:p w14:paraId="6F49FD30" w14:textId="77777777" w:rsidR="000256E0" w:rsidRPr="000256E0" w:rsidRDefault="000256E0" w:rsidP="000256E0">
            <w:pPr>
              <w:spacing w:after="0" w:line="240" w:lineRule="auto"/>
              <w:rPr>
                <w:rFonts w:ascii="Times New Roman" w:eastAsia="Times New Roman" w:hAnsi="Times New Roman" w:cs="Times New Roman"/>
                <w:sz w:val="24"/>
                <w:szCs w:val="24"/>
              </w:rPr>
            </w:pPr>
          </w:p>
        </w:tc>
        <w:tc>
          <w:tcPr>
            <w:tcW w:w="0" w:type="auto"/>
            <w:tcMar>
              <w:top w:w="72" w:type="dxa"/>
              <w:left w:w="72" w:type="dxa"/>
              <w:bottom w:w="72" w:type="dxa"/>
              <w:right w:w="72" w:type="dxa"/>
            </w:tcMar>
            <w:vAlign w:val="center"/>
            <w:hideMark/>
          </w:tcPr>
          <w:p w14:paraId="0483025E" w14:textId="77777777" w:rsidR="000256E0" w:rsidRPr="000256E0" w:rsidRDefault="000256E0" w:rsidP="000256E0">
            <w:pPr>
              <w:spacing w:after="0" w:line="195" w:lineRule="atLeast"/>
              <w:jc w:val="center"/>
              <w:rPr>
                <w:rFonts w:ascii="Arial" w:eastAsia="Times New Roman" w:hAnsi="Arial" w:cs="Arial"/>
                <w:color w:val="0A0A0A"/>
                <w:sz w:val="20"/>
                <w:szCs w:val="20"/>
              </w:rPr>
            </w:pPr>
            <w:r w:rsidRPr="000256E0">
              <w:rPr>
                <w:rFonts w:ascii="Arial" w:eastAsia="Times New Roman" w:hAnsi="Arial" w:cs="Arial"/>
                <w:color w:val="0A0A0A"/>
                <w:sz w:val="20"/>
                <w:szCs w:val="20"/>
              </w:rPr>
              <w:t>Yes</w:t>
            </w:r>
          </w:p>
        </w:tc>
        <w:tc>
          <w:tcPr>
            <w:tcW w:w="0" w:type="auto"/>
            <w:tcMar>
              <w:top w:w="72" w:type="dxa"/>
              <w:left w:w="72" w:type="dxa"/>
              <w:bottom w:w="72" w:type="dxa"/>
              <w:right w:w="72" w:type="dxa"/>
            </w:tcMar>
            <w:vAlign w:val="center"/>
            <w:hideMark/>
          </w:tcPr>
          <w:p w14:paraId="30FE813A" w14:textId="77777777" w:rsidR="000256E0" w:rsidRPr="000256E0" w:rsidRDefault="000256E0" w:rsidP="000256E0">
            <w:pPr>
              <w:spacing w:after="0" w:line="195" w:lineRule="atLeast"/>
              <w:jc w:val="center"/>
              <w:rPr>
                <w:rFonts w:ascii="Arial" w:eastAsia="Times New Roman" w:hAnsi="Arial" w:cs="Arial"/>
                <w:color w:val="0A0A0A"/>
                <w:sz w:val="20"/>
                <w:szCs w:val="20"/>
              </w:rPr>
            </w:pPr>
            <w:r w:rsidRPr="000256E0">
              <w:rPr>
                <w:rFonts w:ascii="Arial" w:eastAsia="Times New Roman" w:hAnsi="Arial" w:cs="Arial"/>
                <w:color w:val="0A0A0A"/>
                <w:sz w:val="20"/>
                <w:szCs w:val="20"/>
              </w:rPr>
              <w:t>Can be improved</w:t>
            </w:r>
          </w:p>
        </w:tc>
        <w:tc>
          <w:tcPr>
            <w:tcW w:w="0" w:type="auto"/>
            <w:tcMar>
              <w:top w:w="72" w:type="dxa"/>
              <w:left w:w="72" w:type="dxa"/>
              <w:bottom w:w="72" w:type="dxa"/>
              <w:right w:w="72" w:type="dxa"/>
            </w:tcMar>
            <w:vAlign w:val="center"/>
            <w:hideMark/>
          </w:tcPr>
          <w:p w14:paraId="2EB066F0" w14:textId="77777777" w:rsidR="000256E0" w:rsidRPr="000256E0" w:rsidRDefault="000256E0" w:rsidP="000256E0">
            <w:pPr>
              <w:spacing w:after="0" w:line="195" w:lineRule="atLeast"/>
              <w:jc w:val="center"/>
              <w:rPr>
                <w:rFonts w:ascii="Arial" w:eastAsia="Times New Roman" w:hAnsi="Arial" w:cs="Arial"/>
                <w:color w:val="0A0A0A"/>
                <w:sz w:val="20"/>
                <w:szCs w:val="20"/>
              </w:rPr>
            </w:pPr>
            <w:r w:rsidRPr="000256E0">
              <w:rPr>
                <w:rFonts w:ascii="Arial" w:eastAsia="Times New Roman" w:hAnsi="Arial" w:cs="Arial"/>
                <w:color w:val="0A0A0A"/>
                <w:sz w:val="20"/>
                <w:szCs w:val="20"/>
              </w:rPr>
              <w:t>Must be improved</w:t>
            </w:r>
          </w:p>
        </w:tc>
        <w:tc>
          <w:tcPr>
            <w:tcW w:w="0" w:type="auto"/>
            <w:tcMar>
              <w:top w:w="72" w:type="dxa"/>
              <w:left w:w="72" w:type="dxa"/>
              <w:bottom w:w="72" w:type="dxa"/>
              <w:right w:w="72" w:type="dxa"/>
            </w:tcMar>
            <w:vAlign w:val="center"/>
            <w:hideMark/>
          </w:tcPr>
          <w:p w14:paraId="4069C8FF" w14:textId="77777777" w:rsidR="000256E0" w:rsidRPr="000256E0" w:rsidRDefault="000256E0" w:rsidP="000256E0">
            <w:pPr>
              <w:spacing w:after="0" w:line="195" w:lineRule="atLeast"/>
              <w:jc w:val="center"/>
              <w:rPr>
                <w:rFonts w:ascii="Arial" w:eastAsia="Times New Roman" w:hAnsi="Arial" w:cs="Arial"/>
                <w:color w:val="0A0A0A"/>
                <w:sz w:val="20"/>
                <w:szCs w:val="20"/>
              </w:rPr>
            </w:pPr>
            <w:r w:rsidRPr="000256E0">
              <w:rPr>
                <w:rFonts w:ascii="Arial" w:eastAsia="Times New Roman" w:hAnsi="Arial" w:cs="Arial"/>
                <w:color w:val="0A0A0A"/>
                <w:sz w:val="20"/>
                <w:szCs w:val="20"/>
              </w:rPr>
              <w:t>Not applicable</w:t>
            </w:r>
          </w:p>
        </w:tc>
      </w:tr>
      <w:tr w:rsidR="000256E0" w:rsidRPr="000256E0" w14:paraId="438AAB11" w14:textId="77777777" w:rsidTr="000256E0">
        <w:tc>
          <w:tcPr>
            <w:tcW w:w="0" w:type="auto"/>
            <w:tcMar>
              <w:top w:w="72" w:type="dxa"/>
              <w:left w:w="72" w:type="dxa"/>
              <w:bottom w:w="72" w:type="dxa"/>
              <w:right w:w="72" w:type="dxa"/>
            </w:tcMar>
            <w:vAlign w:val="center"/>
            <w:hideMark/>
          </w:tcPr>
          <w:p w14:paraId="76F83883" w14:textId="77777777" w:rsidR="000256E0" w:rsidRPr="000256E0" w:rsidRDefault="000256E0" w:rsidP="000256E0">
            <w:pPr>
              <w:spacing w:after="0" w:line="195" w:lineRule="atLeast"/>
              <w:jc w:val="right"/>
              <w:rPr>
                <w:rFonts w:ascii="Arial" w:eastAsia="Times New Roman" w:hAnsi="Arial" w:cs="Arial"/>
                <w:color w:val="0A0A0A"/>
                <w:sz w:val="20"/>
                <w:szCs w:val="20"/>
              </w:rPr>
            </w:pPr>
            <w:r w:rsidRPr="000256E0">
              <w:rPr>
                <w:rFonts w:ascii="Arial" w:eastAsia="Times New Roman" w:hAnsi="Arial" w:cs="Arial"/>
                <w:color w:val="0A0A0A"/>
                <w:sz w:val="20"/>
                <w:szCs w:val="20"/>
              </w:rPr>
              <w:t>Does the introduction provide sufficient background and include all relevant references?</w:t>
            </w:r>
          </w:p>
        </w:tc>
        <w:tc>
          <w:tcPr>
            <w:tcW w:w="0" w:type="auto"/>
            <w:tcMar>
              <w:top w:w="72" w:type="dxa"/>
              <w:left w:w="72" w:type="dxa"/>
              <w:bottom w:w="72" w:type="dxa"/>
              <w:right w:w="72" w:type="dxa"/>
            </w:tcMar>
            <w:vAlign w:val="center"/>
            <w:hideMark/>
          </w:tcPr>
          <w:p w14:paraId="2B9CF320" w14:textId="77777777" w:rsidR="000256E0" w:rsidRPr="000256E0" w:rsidRDefault="000256E0" w:rsidP="000256E0">
            <w:pPr>
              <w:spacing w:after="0" w:line="195" w:lineRule="atLeast"/>
              <w:jc w:val="center"/>
              <w:rPr>
                <w:rFonts w:ascii="Arial" w:eastAsia="Times New Roman" w:hAnsi="Arial" w:cs="Arial"/>
                <w:color w:val="0A0A0A"/>
                <w:sz w:val="20"/>
                <w:szCs w:val="20"/>
              </w:rPr>
            </w:pPr>
            <w:r w:rsidRPr="000256E0">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14:paraId="3F27DE14" w14:textId="77777777" w:rsidR="000256E0" w:rsidRPr="000256E0" w:rsidRDefault="000256E0" w:rsidP="000256E0">
            <w:pPr>
              <w:spacing w:after="0" w:line="195" w:lineRule="atLeast"/>
              <w:jc w:val="center"/>
              <w:rPr>
                <w:rFonts w:ascii="Arial" w:eastAsia="Times New Roman" w:hAnsi="Arial" w:cs="Arial"/>
                <w:color w:val="0A0A0A"/>
                <w:sz w:val="20"/>
                <w:szCs w:val="20"/>
              </w:rPr>
            </w:pPr>
            <w:r w:rsidRPr="000256E0">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14:paraId="777F7BBB" w14:textId="77777777" w:rsidR="000256E0" w:rsidRPr="000256E0" w:rsidRDefault="000256E0" w:rsidP="000256E0">
            <w:pPr>
              <w:spacing w:after="0" w:line="195" w:lineRule="atLeast"/>
              <w:jc w:val="center"/>
              <w:rPr>
                <w:rFonts w:ascii="Arial" w:eastAsia="Times New Roman" w:hAnsi="Arial" w:cs="Arial"/>
                <w:color w:val="0A0A0A"/>
                <w:sz w:val="20"/>
                <w:szCs w:val="20"/>
              </w:rPr>
            </w:pPr>
            <w:r w:rsidRPr="000256E0">
              <w:rPr>
                <w:rFonts w:ascii="Courier New" w:eastAsia="Times New Roman" w:hAnsi="Courier New" w:cs="Courier New"/>
                <w:color w:val="0A0A0A"/>
                <w:sz w:val="20"/>
                <w:szCs w:val="20"/>
              </w:rPr>
              <w:t>(x)</w:t>
            </w:r>
          </w:p>
        </w:tc>
        <w:tc>
          <w:tcPr>
            <w:tcW w:w="0" w:type="auto"/>
            <w:tcMar>
              <w:top w:w="72" w:type="dxa"/>
              <w:left w:w="72" w:type="dxa"/>
              <w:bottom w:w="72" w:type="dxa"/>
              <w:right w:w="72" w:type="dxa"/>
            </w:tcMar>
            <w:vAlign w:val="center"/>
            <w:hideMark/>
          </w:tcPr>
          <w:p w14:paraId="70BAA64C" w14:textId="77777777" w:rsidR="000256E0" w:rsidRPr="000256E0" w:rsidRDefault="000256E0" w:rsidP="000256E0">
            <w:pPr>
              <w:spacing w:after="0" w:line="195" w:lineRule="atLeast"/>
              <w:jc w:val="center"/>
              <w:rPr>
                <w:rFonts w:ascii="Arial" w:eastAsia="Times New Roman" w:hAnsi="Arial" w:cs="Arial"/>
                <w:color w:val="0A0A0A"/>
                <w:sz w:val="20"/>
                <w:szCs w:val="20"/>
              </w:rPr>
            </w:pPr>
            <w:r w:rsidRPr="000256E0">
              <w:rPr>
                <w:rFonts w:ascii="Courier New" w:eastAsia="Times New Roman" w:hAnsi="Courier New" w:cs="Courier New"/>
                <w:color w:val="0A0A0A"/>
                <w:sz w:val="20"/>
                <w:szCs w:val="20"/>
              </w:rPr>
              <w:t>( )</w:t>
            </w:r>
          </w:p>
        </w:tc>
      </w:tr>
      <w:tr w:rsidR="000256E0" w:rsidRPr="000256E0" w14:paraId="19021A91" w14:textId="77777777" w:rsidTr="000256E0">
        <w:tc>
          <w:tcPr>
            <w:tcW w:w="0" w:type="auto"/>
            <w:tcMar>
              <w:top w:w="72" w:type="dxa"/>
              <w:left w:w="72" w:type="dxa"/>
              <w:bottom w:w="72" w:type="dxa"/>
              <w:right w:w="72" w:type="dxa"/>
            </w:tcMar>
            <w:vAlign w:val="center"/>
            <w:hideMark/>
          </w:tcPr>
          <w:p w14:paraId="39D195F3" w14:textId="77777777" w:rsidR="000256E0" w:rsidRPr="000256E0" w:rsidRDefault="000256E0" w:rsidP="000256E0">
            <w:pPr>
              <w:spacing w:after="0" w:line="195" w:lineRule="atLeast"/>
              <w:jc w:val="right"/>
              <w:rPr>
                <w:rFonts w:ascii="Arial" w:eastAsia="Times New Roman" w:hAnsi="Arial" w:cs="Arial"/>
                <w:color w:val="0A0A0A"/>
                <w:sz w:val="20"/>
                <w:szCs w:val="20"/>
              </w:rPr>
            </w:pPr>
            <w:r w:rsidRPr="000256E0">
              <w:rPr>
                <w:rFonts w:ascii="Arial" w:eastAsia="Times New Roman" w:hAnsi="Arial" w:cs="Arial"/>
                <w:color w:val="0A0A0A"/>
                <w:sz w:val="20"/>
                <w:szCs w:val="20"/>
              </w:rPr>
              <w:t>Are all the cited references relevant to the research?</w:t>
            </w:r>
          </w:p>
        </w:tc>
        <w:tc>
          <w:tcPr>
            <w:tcW w:w="0" w:type="auto"/>
            <w:tcMar>
              <w:top w:w="72" w:type="dxa"/>
              <w:left w:w="72" w:type="dxa"/>
              <w:bottom w:w="72" w:type="dxa"/>
              <w:right w:w="72" w:type="dxa"/>
            </w:tcMar>
            <w:vAlign w:val="center"/>
            <w:hideMark/>
          </w:tcPr>
          <w:p w14:paraId="38725EE6" w14:textId="77777777" w:rsidR="000256E0" w:rsidRPr="000256E0" w:rsidRDefault="000256E0" w:rsidP="000256E0">
            <w:pPr>
              <w:spacing w:after="0" w:line="195" w:lineRule="atLeast"/>
              <w:jc w:val="center"/>
              <w:rPr>
                <w:rFonts w:ascii="Arial" w:eastAsia="Times New Roman" w:hAnsi="Arial" w:cs="Arial"/>
                <w:color w:val="0A0A0A"/>
                <w:sz w:val="20"/>
                <w:szCs w:val="20"/>
              </w:rPr>
            </w:pPr>
            <w:r w:rsidRPr="000256E0">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14:paraId="16AF6C4F" w14:textId="77777777" w:rsidR="000256E0" w:rsidRPr="000256E0" w:rsidRDefault="000256E0" w:rsidP="000256E0">
            <w:pPr>
              <w:spacing w:after="0" w:line="195" w:lineRule="atLeast"/>
              <w:jc w:val="center"/>
              <w:rPr>
                <w:rFonts w:ascii="Arial" w:eastAsia="Times New Roman" w:hAnsi="Arial" w:cs="Arial"/>
                <w:color w:val="0A0A0A"/>
                <w:sz w:val="20"/>
                <w:szCs w:val="20"/>
              </w:rPr>
            </w:pPr>
            <w:r w:rsidRPr="000256E0">
              <w:rPr>
                <w:rFonts w:ascii="Courier New" w:eastAsia="Times New Roman" w:hAnsi="Courier New" w:cs="Courier New"/>
                <w:color w:val="0A0A0A"/>
                <w:sz w:val="20"/>
                <w:szCs w:val="20"/>
              </w:rPr>
              <w:t>(x)</w:t>
            </w:r>
          </w:p>
        </w:tc>
        <w:tc>
          <w:tcPr>
            <w:tcW w:w="0" w:type="auto"/>
            <w:tcMar>
              <w:top w:w="72" w:type="dxa"/>
              <w:left w:w="72" w:type="dxa"/>
              <w:bottom w:w="72" w:type="dxa"/>
              <w:right w:w="72" w:type="dxa"/>
            </w:tcMar>
            <w:vAlign w:val="center"/>
            <w:hideMark/>
          </w:tcPr>
          <w:p w14:paraId="62DAC280" w14:textId="77777777" w:rsidR="000256E0" w:rsidRPr="000256E0" w:rsidRDefault="000256E0" w:rsidP="000256E0">
            <w:pPr>
              <w:spacing w:after="0" w:line="195" w:lineRule="atLeast"/>
              <w:jc w:val="center"/>
              <w:rPr>
                <w:rFonts w:ascii="Arial" w:eastAsia="Times New Roman" w:hAnsi="Arial" w:cs="Arial"/>
                <w:color w:val="0A0A0A"/>
                <w:sz w:val="20"/>
                <w:szCs w:val="20"/>
              </w:rPr>
            </w:pPr>
            <w:r w:rsidRPr="000256E0">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14:paraId="7D64A45A" w14:textId="77777777" w:rsidR="000256E0" w:rsidRPr="000256E0" w:rsidRDefault="000256E0" w:rsidP="000256E0">
            <w:pPr>
              <w:spacing w:after="0" w:line="195" w:lineRule="atLeast"/>
              <w:jc w:val="center"/>
              <w:rPr>
                <w:rFonts w:ascii="Arial" w:eastAsia="Times New Roman" w:hAnsi="Arial" w:cs="Arial"/>
                <w:color w:val="0A0A0A"/>
                <w:sz w:val="20"/>
                <w:szCs w:val="20"/>
              </w:rPr>
            </w:pPr>
            <w:r w:rsidRPr="000256E0">
              <w:rPr>
                <w:rFonts w:ascii="Courier New" w:eastAsia="Times New Roman" w:hAnsi="Courier New" w:cs="Courier New"/>
                <w:color w:val="0A0A0A"/>
                <w:sz w:val="20"/>
                <w:szCs w:val="20"/>
              </w:rPr>
              <w:t>( )</w:t>
            </w:r>
          </w:p>
        </w:tc>
      </w:tr>
      <w:tr w:rsidR="000256E0" w:rsidRPr="000256E0" w14:paraId="7EEB70E9" w14:textId="77777777" w:rsidTr="000256E0">
        <w:tc>
          <w:tcPr>
            <w:tcW w:w="0" w:type="auto"/>
            <w:tcMar>
              <w:top w:w="72" w:type="dxa"/>
              <w:left w:w="72" w:type="dxa"/>
              <w:bottom w:w="72" w:type="dxa"/>
              <w:right w:w="72" w:type="dxa"/>
            </w:tcMar>
            <w:vAlign w:val="center"/>
            <w:hideMark/>
          </w:tcPr>
          <w:p w14:paraId="00C1E88C" w14:textId="77777777" w:rsidR="000256E0" w:rsidRPr="000256E0" w:rsidRDefault="000256E0" w:rsidP="000256E0">
            <w:pPr>
              <w:spacing w:after="0" w:line="195" w:lineRule="atLeast"/>
              <w:jc w:val="right"/>
              <w:rPr>
                <w:rFonts w:ascii="Arial" w:eastAsia="Times New Roman" w:hAnsi="Arial" w:cs="Arial"/>
                <w:color w:val="0A0A0A"/>
                <w:sz w:val="20"/>
                <w:szCs w:val="20"/>
              </w:rPr>
            </w:pPr>
            <w:r w:rsidRPr="000256E0">
              <w:rPr>
                <w:rFonts w:ascii="Arial" w:eastAsia="Times New Roman" w:hAnsi="Arial" w:cs="Arial"/>
                <w:color w:val="0A0A0A"/>
                <w:sz w:val="20"/>
                <w:szCs w:val="20"/>
              </w:rPr>
              <w:t>Is the research design appropriate?</w:t>
            </w:r>
          </w:p>
        </w:tc>
        <w:tc>
          <w:tcPr>
            <w:tcW w:w="0" w:type="auto"/>
            <w:tcMar>
              <w:top w:w="72" w:type="dxa"/>
              <w:left w:w="72" w:type="dxa"/>
              <w:bottom w:w="72" w:type="dxa"/>
              <w:right w:w="72" w:type="dxa"/>
            </w:tcMar>
            <w:vAlign w:val="center"/>
            <w:hideMark/>
          </w:tcPr>
          <w:p w14:paraId="2A02FB5B" w14:textId="77777777" w:rsidR="000256E0" w:rsidRPr="000256E0" w:rsidRDefault="000256E0" w:rsidP="000256E0">
            <w:pPr>
              <w:spacing w:after="0" w:line="195" w:lineRule="atLeast"/>
              <w:jc w:val="center"/>
              <w:rPr>
                <w:rFonts w:ascii="Arial" w:eastAsia="Times New Roman" w:hAnsi="Arial" w:cs="Arial"/>
                <w:color w:val="0A0A0A"/>
                <w:sz w:val="20"/>
                <w:szCs w:val="20"/>
              </w:rPr>
            </w:pPr>
            <w:r w:rsidRPr="000256E0">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14:paraId="4F71AA40" w14:textId="77777777" w:rsidR="000256E0" w:rsidRPr="000256E0" w:rsidRDefault="000256E0" w:rsidP="000256E0">
            <w:pPr>
              <w:spacing w:after="0" w:line="195" w:lineRule="atLeast"/>
              <w:jc w:val="center"/>
              <w:rPr>
                <w:rFonts w:ascii="Arial" w:eastAsia="Times New Roman" w:hAnsi="Arial" w:cs="Arial"/>
                <w:color w:val="0A0A0A"/>
                <w:sz w:val="20"/>
                <w:szCs w:val="20"/>
              </w:rPr>
            </w:pPr>
            <w:r w:rsidRPr="000256E0">
              <w:rPr>
                <w:rFonts w:ascii="Courier New" w:eastAsia="Times New Roman" w:hAnsi="Courier New" w:cs="Courier New"/>
                <w:color w:val="0A0A0A"/>
                <w:sz w:val="20"/>
                <w:szCs w:val="20"/>
              </w:rPr>
              <w:t>(x)</w:t>
            </w:r>
          </w:p>
        </w:tc>
        <w:tc>
          <w:tcPr>
            <w:tcW w:w="0" w:type="auto"/>
            <w:tcMar>
              <w:top w:w="72" w:type="dxa"/>
              <w:left w:w="72" w:type="dxa"/>
              <w:bottom w:w="72" w:type="dxa"/>
              <w:right w:w="72" w:type="dxa"/>
            </w:tcMar>
            <w:vAlign w:val="center"/>
            <w:hideMark/>
          </w:tcPr>
          <w:p w14:paraId="569D3692" w14:textId="77777777" w:rsidR="000256E0" w:rsidRPr="000256E0" w:rsidRDefault="000256E0" w:rsidP="000256E0">
            <w:pPr>
              <w:spacing w:after="0" w:line="195" w:lineRule="atLeast"/>
              <w:jc w:val="center"/>
              <w:rPr>
                <w:rFonts w:ascii="Arial" w:eastAsia="Times New Roman" w:hAnsi="Arial" w:cs="Arial"/>
                <w:color w:val="0A0A0A"/>
                <w:sz w:val="20"/>
                <w:szCs w:val="20"/>
              </w:rPr>
            </w:pPr>
            <w:r w:rsidRPr="000256E0">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14:paraId="684374F9" w14:textId="77777777" w:rsidR="000256E0" w:rsidRPr="000256E0" w:rsidRDefault="000256E0" w:rsidP="000256E0">
            <w:pPr>
              <w:spacing w:after="0" w:line="195" w:lineRule="atLeast"/>
              <w:jc w:val="center"/>
              <w:rPr>
                <w:rFonts w:ascii="Arial" w:eastAsia="Times New Roman" w:hAnsi="Arial" w:cs="Arial"/>
                <w:color w:val="0A0A0A"/>
                <w:sz w:val="20"/>
                <w:szCs w:val="20"/>
              </w:rPr>
            </w:pPr>
            <w:r w:rsidRPr="000256E0">
              <w:rPr>
                <w:rFonts w:ascii="Courier New" w:eastAsia="Times New Roman" w:hAnsi="Courier New" w:cs="Courier New"/>
                <w:color w:val="0A0A0A"/>
                <w:sz w:val="20"/>
                <w:szCs w:val="20"/>
              </w:rPr>
              <w:t>( )</w:t>
            </w:r>
          </w:p>
        </w:tc>
      </w:tr>
      <w:tr w:rsidR="000256E0" w:rsidRPr="000256E0" w14:paraId="1D5A3507" w14:textId="77777777" w:rsidTr="000256E0">
        <w:tc>
          <w:tcPr>
            <w:tcW w:w="0" w:type="auto"/>
            <w:tcMar>
              <w:top w:w="72" w:type="dxa"/>
              <w:left w:w="72" w:type="dxa"/>
              <w:bottom w:w="72" w:type="dxa"/>
              <w:right w:w="72" w:type="dxa"/>
            </w:tcMar>
            <w:vAlign w:val="center"/>
            <w:hideMark/>
          </w:tcPr>
          <w:p w14:paraId="29578F89" w14:textId="77777777" w:rsidR="000256E0" w:rsidRPr="000256E0" w:rsidRDefault="000256E0" w:rsidP="000256E0">
            <w:pPr>
              <w:spacing w:after="0" w:line="195" w:lineRule="atLeast"/>
              <w:jc w:val="right"/>
              <w:rPr>
                <w:rFonts w:ascii="Arial" w:eastAsia="Times New Roman" w:hAnsi="Arial" w:cs="Arial"/>
                <w:color w:val="0A0A0A"/>
                <w:sz w:val="20"/>
                <w:szCs w:val="20"/>
              </w:rPr>
            </w:pPr>
            <w:r w:rsidRPr="000256E0">
              <w:rPr>
                <w:rFonts w:ascii="Arial" w:eastAsia="Times New Roman" w:hAnsi="Arial" w:cs="Arial"/>
                <w:color w:val="0A0A0A"/>
                <w:sz w:val="20"/>
                <w:szCs w:val="20"/>
              </w:rPr>
              <w:t>Are the methods adequately described?</w:t>
            </w:r>
          </w:p>
        </w:tc>
        <w:tc>
          <w:tcPr>
            <w:tcW w:w="0" w:type="auto"/>
            <w:tcMar>
              <w:top w:w="72" w:type="dxa"/>
              <w:left w:w="72" w:type="dxa"/>
              <w:bottom w:w="72" w:type="dxa"/>
              <w:right w:w="72" w:type="dxa"/>
            </w:tcMar>
            <w:vAlign w:val="center"/>
            <w:hideMark/>
          </w:tcPr>
          <w:p w14:paraId="1F2A3C09" w14:textId="77777777" w:rsidR="000256E0" w:rsidRPr="000256E0" w:rsidRDefault="000256E0" w:rsidP="000256E0">
            <w:pPr>
              <w:spacing w:after="0" w:line="195" w:lineRule="atLeast"/>
              <w:jc w:val="center"/>
              <w:rPr>
                <w:rFonts w:ascii="Arial" w:eastAsia="Times New Roman" w:hAnsi="Arial" w:cs="Arial"/>
                <w:color w:val="0A0A0A"/>
                <w:sz w:val="20"/>
                <w:szCs w:val="20"/>
              </w:rPr>
            </w:pPr>
            <w:r w:rsidRPr="000256E0">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14:paraId="324DE0C4" w14:textId="77777777" w:rsidR="000256E0" w:rsidRPr="000256E0" w:rsidRDefault="000256E0" w:rsidP="000256E0">
            <w:pPr>
              <w:spacing w:after="0" w:line="195" w:lineRule="atLeast"/>
              <w:jc w:val="center"/>
              <w:rPr>
                <w:rFonts w:ascii="Arial" w:eastAsia="Times New Roman" w:hAnsi="Arial" w:cs="Arial"/>
                <w:color w:val="0A0A0A"/>
                <w:sz w:val="20"/>
                <w:szCs w:val="20"/>
              </w:rPr>
            </w:pPr>
            <w:r w:rsidRPr="000256E0">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14:paraId="70B47B38" w14:textId="77777777" w:rsidR="000256E0" w:rsidRPr="000256E0" w:rsidRDefault="000256E0" w:rsidP="000256E0">
            <w:pPr>
              <w:spacing w:after="0" w:line="195" w:lineRule="atLeast"/>
              <w:jc w:val="center"/>
              <w:rPr>
                <w:rFonts w:ascii="Arial" w:eastAsia="Times New Roman" w:hAnsi="Arial" w:cs="Arial"/>
                <w:color w:val="0A0A0A"/>
                <w:sz w:val="20"/>
                <w:szCs w:val="20"/>
              </w:rPr>
            </w:pPr>
            <w:r w:rsidRPr="000256E0">
              <w:rPr>
                <w:rFonts w:ascii="Courier New" w:eastAsia="Times New Roman" w:hAnsi="Courier New" w:cs="Courier New"/>
                <w:color w:val="0A0A0A"/>
                <w:sz w:val="20"/>
                <w:szCs w:val="20"/>
              </w:rPr>
              <w:t>(x)</w:t>
            </w:r>
          </w:p>
        </w:tc>
        <w:tc>
          <w:tcPr>
            <w:tcW w:w="0" w:type="auto"/>
            <w:tcMar>
              <w:top w:w="72" w:type="dxa"/>
              <w:left w:w="72" w:type="dxa"/>
              <w:bottom w:w="72" w:type="dxa"/>
              <w:right w:w="72" w:type="dxa"/>
            </w:tcMar>
            <w:vAlign w:val="center"/>
            <w:hideMark/>
          </w:tcPr>
          <w:p w14:paraId="56E80023" w14:textId="77777777" w:rsidR="000256E0" w:rsidRPr="000256E0" w:rsidRDefault="000256E0" w:rsidP="000256E0">
            <w:pPr>
              <w:spacing w:after="0" w:line="195" w:lineRule="atLeast"/>
              <w:jc w:val="center"/>
              <w:rPr>
                <w:rFonts w:ascii="Arial" w:eastAsia="Times New Roman" w:hAnsi="Arial" w:cs="Arial"/>
                <w:color w:val="0A0A0A"/>
                <w:sz w:val="20"/>
                <w:szCs w:val="20"/>
              </w:rPr>
            </w:pPr>
            <w:r w:rsidRPr="000256E0">
              <w:rPr>
                <w:rFonts w:ascii="Courier New" w:eastAsia="Times New Roman" w:hAnsi="Courier New" w:cs="Courier New"/>
                <w:color w:val="0A0A0A"/>
                <w:sz w:val="20"/>
                <w:szCs w:val="20"/>
              </w:rPr>
              <w:t>( )</w:t>
            </w:r>
          </w:p>
        </w:tc>
      </w:tr>
      <w:tr w:rsidR="000256E0" w:rsidRPr="000256E0" w14:paraId="5A2608CE" w14:textId="77777777" w:rsidTr="000256E0">
        <w:tc>
          <w:tcPr>
            <w:tcW w:w="0" w:type="auto"/>
            <w:tcMar>
              <w:top w:w="72" w:type="dxa"/>
              <w:left w:w="72" w:type="dxa"/>
              <w:bottom w:w="72" w:type="dxa"/>
              <w:right w:w="72" w:type="dxa"/>
            </w:tcMar>
            <w:vAlign w:val="center"/>
            <w:hideMark/>
          </w:tcPr>
          <w:p w14:paraId="28B1201E" w14:textId="77777777" w:rsidR="000256E0" w:rsidRPr="000256E0" w:rsidRDefault="000256E0" w:rsidP="000256E0">
            <w:pPr>
              <w:spacing w:after="0" w:line="195" w:lineRule="atLeast"/>
              <w:jc w:val="right"/>
              <w:rPr>
                <w:rFonts w:ascii="Arial" w:eastAsia="Times New Roman" w:hAnsi="Arial" w:cs="Arial"/>
                <w:color w:val="0A0A0A"/>
                <w:sz w:val="20"/>
                <w:szCs w:val="20"/>
              </w:rPr>
            </w:pPr>
            <w:r w:rsidRPr="000256E0">
              <w:rPr>
                <w:rFonts w:ascii="Arial" w:eastAsia="Times New Roman" w:hAnsi="Arial" w:cs="Arial"/>
                <w:color w:val="0A0A0A"/>
                <w:sz w:val="20"/>
                <w:szCs w:val="20"/>
              </w:rPr>
              <w:t>Are the results clearly presented?</w:t>
            </w:r>
          </w:p>
        </w:tc>
        <w:tc>
          <w:tcPr>
            <w:tcW w:w="0" w:type="auto"/>
            <w:tcMar>
              <w:top w:w="72" w:type="dxa"/>
              <w:left w:w="72" w:type="dxa"/>
              <w:bottom w:w="72" w:type="dxa"/>
              <w:right w:w="72" w:type="dxa"/>
            </w:tcMar>
            <w:vAlign w:val="center"/>
            <w:hideMark/>
          </w:tcPr>
          <w:p w14:paraId="2E29D8D2" w14:textId="77777777" w:rsidR="000256E0" w:rsidRPr="000256E0" w:rsidRDefault="000256E0" w:rsidP="000256E0">
            <w:pPr>
              <w:spacing w:after="0" w:line="195" w:lineRule="atLeast"/>
              <w:jc w:val="center"/>
              <w:rPr>
                <w:rFonts w:ascii="Arial" w:eastAsia="Times New Roman" w:hAnsi="Arial" w:cs="Arial"/>
                <w:color w:val="0A0A0A"/>
                <w:sz w:val="20"/>
                <w:szCs w:val="20"/>
              </w:rPr>
            </w:pPr>
            <w:r w:rsidRPr="000256E0">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14:paraId="166FB36D" w14:textId="77777777" w:rsidR="000256E0" w:rsidRPr="000256E0" w:rsidRDefault="000256E0" w:rsidP="000256E0">
            <w:pPr>
              <w:spacing w:after="0" w:line="195" w:lineRule="atLeast"/>
              <w:jc w:val="center"/>
              <w:rPr>
                <w:rFonts w:ascii="Arial" w:eastAsia="Times New Roman" w:hAnsi="Arial" w:cs="Arial"/>
                <w:color w:val="0A0A0A"/>
                <w:sz w:val="20"/>
                <w:szCs w:val="20"/>
              </w:rPr>
            </w:pPr>
            <w:r w:rsidRPr="000256E0">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14:paraId="56432CD8" w14:textId="77777777" w:rsidR="000256E0" w:rsidRPr="000256E0" w:rsidRDefault="000256E0" w:rsidP="000256E0">
            <w:pPr>
              <w:spacing w:after="0" w:line="195" w:lineRule="atLeast"/>
              <w:jc w:val="center"/>
              <w:rPr>
                <w:rFonts w:ascii="Arial" w:eastAsia="Times New Roman" w:hAnsi="Arial" w:cs="Arial"/>
                <w:color w:val="0A0A0A"/>
                <w:sz w:val="20"/>
                <w:szCs w:val="20"/>
              </w:rPr>
            </w:pPr>
            <w:r w:rsidRPr="000256E0">
              <w:rPr>
                <w:rFonts w:ascii="Courier New" w:eastAsia="Times New Roman" w:hAnsi="Courier New" w:cs="Courier New"/>
                <w:color w:val="0A0A0A"/>
                <w:sz w:val="20"/>
                <w:szCs w:val="20"/>
              </w:rPr>
              <w:t>(x)</w:t>
            </w:r>
          </w:p>
        </w:tc>
        <w:tc>
          <w:tcPr>
            <w:tcW w:w="0" w:type="auto"/>
            <w:tcMar>
              <w:top w:w="72" w:type="dxa"/>
              <w:left w:w="72" w:type="dxa"/>
              <w:bottom w:w="72" w:type="dxa"/>
              <w:right w:w="72" w:type="dxa"/>
            </w:tcMar>
            <w:vAlign w:val="center"/>
            <w:hideMark/>
          </w:tcPr>
          <w:p w14:paraId="6A1C48E9" w14:textId="77777777" w:rsidR="000256E0" w:rsidRPr="000256E0" w:rsidRDefault="000256E0" w:rsidP="000256E0">
            <w:pPr>
              <w:spacing w:after="0" w:line="195" w:lineRule="atLeast"/>
              <w:jc w:val="center"/>
              <w:rPr>
                <w:rFonts w:ascii="Arial" w:eastAsia="Times New Roman" w:hAnsi="Arial" w:cs="Arial"/>
                <w:color w:val="0A0A0A"/>
                <w:sz w:val="20"/>
                <w:szCs w:val="20"/>
              </w:rPr>
            </w:pPr>
            <w:r w:rsidRPr="000256E0">
              <w:rPr>
                <w:rFonts w:ascii="Courier New" w:eastAsia="Times New Roman" w:hAnsi="Courier New" w:cs="Courier New"/>
                <w:color w:val="0A0A0A"/>
                <w:sz w:val="20"/>
                <w:szCs w:val="20"/>
              </w:rPr>
              <w:t>( )</w:t>
            </w:r>
          </w:p>
        </w:tc>
      </w:tr>
      <w:tr w:rsidR="000256E0" w:rsidRPr="000256E0" w14:paraId="678B05BF" w14:textId="77777777" w:rsidTr="000256E0">
        <w:tc>
          <w:tcPr>
            <w:tcW w:w="0" w:type="auto"/>
            <w:tcMar>
              <w:top w:w="72" w:type="dxa"/>
              <w:left w:w="72" w:type="dxa"/>
              <w:bottom w:w="72" w:type="dxa"/>
              <w:right w:w="72" w:type="dxa"/>
            </w:tcMar>
            <w:vAlign w:val="center"/>
            <w:hideMark/>
          </w:tcPr>
          <w:p w14:paraId="002CB1D6" w14:textId="77777777" w:rsidR="000256E0" w:rsidRPr="000256E0" w:rsidRDefault="000256E0" w:rsidP="000256E0">
            <w:pPr>
              <w:spacing w:after="0" w:line="195" w:lineRule="atLeast"/>
              <w:jc w:val="right"/>
              <w:rPr>
                <w:rFonts w:ascii="Arial" w:eastAsia="Times New Roman" w:hAnsi="Arial" w:cs="Arial"/>
                <w:color w:val="0A0A0A"/>
                <w:sz w:val="20"/>
                <w:szCs w:val="20"/>
              </w:rPr>
            </w:pPr>
            <w:r w:rsidRPr="000256E0">
              <w:rPr>
                <w:rFonts w:ascii="Arial" w:eastAsia="Times New Roman" w:hAnsi="Arial" w:cs="Arial"/>
                <w:color w:val="0A0A0A"/>
                <w:sz w:val="20"/>
                <w:szCs w:val="20"/>
              </w:rPr>
              <w:t>Are the conclusions supported by the results?</w:t>
            </w:r>
          </w:p>
        </w:tc>
        <w:tc>
          <w:tcPr>
            <w:tcW w:w="0" w:type="auto"/>
            <w:tcMar>
              <w:top w:w="72" w:type="dxa"/>
              <w:left w:w="72" w:type="dxa"/>
              <w:bottom w:w="72" w:type="dxa"/>
              <w:right w:w="72" w:type="dxa"/>
            </w:tcMar>
            <w:vAlign w:val="center"/>
            <w:hideMark/>
          </w:tcPr>
          <w:p w14:paraId="4DAF20E7" w14:textId="77777777" w:rsidR="000256E0" w:rsidRPr="000256E0" w:rsidRDefault="000256E0" w:rsidP="000256E0">
            <w:pPr>
              <w:spacing w:after="0" w:line="195" w:lineRule="atLeast"/>
              <w:jc w:val="center"/>
              <w:rPr>
                <w:rFonts w:ascii="Arial" w:eastAsia="Times New Roman" w:hAnsi="Arial" w:cs="Arial"/>
                <w:color w:val="0A0A0A"/>
                <w:sz w:val="20"/>
                <w:szCs w:val="20"/>
              </w:rPr>
            </w:pPr>
            <w:r w:rsidRPr="000256E0">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14:paraId="528E26AB" w14:textId="77777777" w:rsidR="000256E0" w:rsidRPr="000256E0" w:rsidRDefault="000256E0" w:rsidP="000256E0">
            <w:pPr>
              <w:spacing w:after="0" w:line="195" w:lineRule="atLeast"/>
              <w:jc w:val="center"/>
              <w:rPr>
                <w:rFonts w:ascii="Arial" w:eastAsia="Times New Roman" w:hAnsi="Arial" w:cs="Arial"/>
                <w:color w:val="0A0A0A"/>
                <w:sz w:val="20"/>
                <w:szCs w:val="20"/>
              </w:rPr>
            </w:pPr>
            <w:r w:rsidRPr="000256E0">
              <w:rPr>
                <w:rFonts w:ascii="Courier New" w:eastAsia="Times New Roman" w:hAnsi="Courier New" w:cs="Courier New"/>
                <w:color w:val="0A0A0A"/>
                <w:sz w:val="20"/>
                <w:szCs w:val="20"/>
              </w:rPr>
              <w:t>(x)</w:t>
            </w:r>
          </w:p>
        </w:tc>
        <w:tc>
          <w:tcPr>
            <w:tcW w:w="0" w:type="auto"/>
            <w:tcMar>
              <w:top w:w="72" w:type="dxa"/>
              <w:left w:w="72" w:type="dxa"/>
              <w:bottom w:w="72" w:type="dxa"/>
              <w:right w:w="72" w:type="dxa"/>
            </w:tcMar>
            <w:vAlign w:val="center"/>
            <w:hideMark/>
          </w:tcPr>
          <w:p w14:paraId="326E53CD" w14:textId="77777777" w:rsidR="000256E0" w:rsidRPr="000256E0" w:rsidRDefault="000256E0" w:rsidP="000256E0">
            <w:pPr>
              <w:spacing w:after="0" w:line="195" w:lineRule="atLeast"/>
              <w:jc w:val="center"/>
              <w:rPr>
                <w:rFonts w:ascii="Arial" w:eastAsia="Times New Roman" w:hAnsi="Arial" w:cs="Arial"/>
                <w:color w:val="0A0A0A"/>
                <w:sz w:val="20"/>
                <w:szCs w:val="20"/>
              </w:rPr>
            </w:pPr>
            <w:r w:rsidRPr="000256E0">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14:paraId="4D91A59B" w14:textId="77777777" w:rsidR="000256E0" w:rsidRPr="000256E0" w:rsidRDefault="000256E0" w:rsidP="000256E0">
            <w:pPr>
              <w:spacing w:after="0" w:line="195" w:lineRule="atLeast"/>
              <w:jc w:val="center"/>
              <w:rPr>
                <w:rFonts w:ascii="Arial" w:eastAsia="Times New Roman" w:hAnsi="Arial" w:cs="Arial"/>
                <w:color w:val="0A0A0A"/>
                <w:sz w:val="20"/>
                <w:szCs w:val="20"/>
              </w:rPr>
            </w:pPr>
            <w:r w:rsidRPr="000256E0">
              <w:rPr>
                <w:rFonts w:ascii="Courier New" w:eastAsia="Times New Roman" w:hAnsi="Courier New" w:cs="Courier New"/>
                <w:color w:val="0A0A0A"/>
                <w:sz w:val="20"/>
                <w:szCs w:val="20"/>
              </w:rPr>
              <w:t>( )</w:t>
            </w:r>
          </w:p>
        </w:tc>
      </w:tr>
    </w:tbl>
    <w:p w14:paraId="5B685371" w14:textId="77777777" w:rsidR="000256E0" w:rsidRPr="000256E0" w:rsidRDefault="000256E0" w:rsidP="000256E0">
      <w:pPr>
        <w:spacing w:after="0" w:line="240" w:lineRule="auto"/>
        <w:jc w:val="right"/>
        <w:rPr>
          <w:rFonts w:ascii="Arial" w:eastAsia="Times New Roman" w:hAnsi="Arial" w:cs="Arial"/>
          <w:color w:val="0A0A0A"/>
          <w:sz w:val="20"/>
          <w:szCs w:val="20"/>
        </w:rPr>
      </w:pPr>
      <w:r w:rsidRPr="000256E0">
        <w:rPr>
          <w:rFonts w:ascii="Arial" w:eastAsia="Times New Roman" w:hAnsi="Arial" w:cs="Arial"/>
          <w:color w:val="0A0A0A"/>
          <w:sz w:val="20"/>
          <w:szCs w:val="20"/>
        </w:rPr>
        <w:t>Comments and Suggestions for Authors</w:t>
      </w:r>
    </w:p>
    <w:p w14:paraId="4C55F4D6" w14:textId="77777777" w:rsidR="000256E0" w:rsidRPr="000256E0" w:rsidRDefault="000256E0" w:rsidP="000256E0">
      <w:pPr>
        <w:spacing w:before="100" w:beforeAutospacing="1" w:after="100" w:afterAutospacing="1" w:line="240" w:lineRule="auto"/>
        <w:rPr>
          <w:rFonts w:ascii="Arial" w:eastAsia="Times New Roman" w:hAnsi="Arial" w:cs="Arial"/>
          <w:color w:val="0A0A0A"/>
          <w:sz w:val="20"/>
          <w:szCs w:val="20"/>
        </w:rPr>
      </w:pPr>
      <w:r w:rsidRPr="000256E0">
        <w:rPr>
          <w:rFonts w:ascii="Arial" w:eastAsia="Times New Roman" w:hAnsi="Arial" w:cs="Arial"/>
          <w:color w:val="0A0A0A"/>
          <w:sz w:val="20"/>
          <w:szCs w:val="20"/>
        </w:rPr>
        <w:t>The paper describes the TCAD simulation of functional graded material for the gate dielectric in a Fin-FET geometry. The use of stacks of different high-k materials allows the tailoring of the effective dielectric constant. The authors use the simulations to determine a figure of merit, which seems to have been arbitrarily derived, without any reasoning of the various constants used in the equations.</w:t>
      </w:r>
    </w:p>
    <w:p w14:paraId="189E86F8" w14:textId="77777777" w:rsidR="000256E0" w:rsidRPr="000256E0" w:rsidRDefault="000256E0" w:rsidP="000256E0">
      <w:pPr>
        <w:spacing w:before="100" w:beforeAutospacing="1" w:after="100" w:afterAutospacing="1" w:line="240" w:lineRule="auto"/>
        <w:rPr>
          <w:rFonts w:ascii="Arial" w:eastAsia="Times New Roman" w:hAnsi="Arial" w:cs="Arial"/>
          <w:color w:val="0A0A0A"/>
          <w:sz w:val="20"/>
          <w:szCs w:val="20"/>
        </w:rPr>
      </w:pPr>
      <w:r w:rsidRPr="000256E0">
        <w:rPr>
          <w:rFonts w:ascii="Arial" w:eastAsia="Times New Roman" w:hAnsi="Arial" w:cs="Arial"/>
          <w:color w:val="0A0A0A"/>
          <w:sz w:val="20"/>
          <w:szCs w:val="20"/>
        </w:rPr>
        <w:t>Furthermore, there is no mention of the physical limitation that would prevent this simulated system from being physically made. The device structure as proposed here raises a number of questions:</w:t>
      </w:r>
    </w:p>
    <w:p w14:paraId="14AC87AD" w14:textId="77777777" w:rsidR="000256E0" w:rsidRPr="000256E0" w:rsidRDefault="000256E0" w:rsidP="000256E0">
      <w:pPr>
        <w:spacing w:before="100" w:beforeAutospacing="1" w:after="100" w:afterAutospacing="1" w:line="240" w:lineRule="auto"/>
        <w:rPr>
          <w:rFonts w:ascii="Arial" w:eastAsia="Times New Roman" w:hAnsi="Arial" w:cs="Arial"/>
          <w:color w:val="0A0A0A"/>
          <w:sz w:val="20"/>
          <w:szCs w:val="20"/>
        </w:rPr>
      </w:pPr>
      <w:r w:rsidRPr="000256E0">
        <w:rPr>
          <w:rFonts w:ascii="Arial" w:eastAsia="Times New Roman" w:hAnsi="Arial" w:cs="Arial"/>
          <w:color w:val="0A0A0A"/>
          <w:sz w:val="20"/>
          <w:szCs w:val="20"/>
        </w:rPr>
        <w:t>1. At distance of 1 nm, how accurate would the deposition be, small variations in thicknesses will create large variations in k.</w:t>
      </w:r>
    </w:p>
    <w:p w14:paraId="39DDB870" w14:textId="77777777" w:rsidR="000256E0" w:rsidRPr="000256E0" w:rsidRDefault="000256E0" w:rsidP="000256E0">
      <w:pPr>
        <w:spacing w:before="100" w:beforeAutospacing="1" w:after="100" w:afterAutospacing="1" w:line="240" w:lineRule="auto"/>
        <w:rPr>
          <w:rFonts w:ascii="Arial" w:eastAsia="Times New Roman" w:hAnsi="Arial" w:cs="Arial"/>
          <w:color w:val="0A0A0A"/>
          <w:sz w:val="20"/>
          <w:szCs w:val="20"/>
        </w:rPr>
      </w:pPr>
      <w:r w:rsidRPr="000256E0">
        <w:rPr>
          <w:rFonts w:ascii="Arial" w:eastAsia="Times New Roman" w:hAnsi="Arial" w:cs="Arial"/>
          <w:color w:val="0A0A0A"/>
          <w:sz w:val="20"/>
          <w:szCs w:val="20"/>
        </w:rPr>
        <w:t>2. How constant are your constants, you would expect some migration of species that will alter the properties of the interface. At 1 nm thicknesses this might be quite a significant effect.</w:t>
      </w:r>
    </w:p>
    <w:p w14:paraId="09F96A32" w14:textId="77777777" w:rsidR="000256E0" w:rsidRPr="000256E0" w:rsidRDefault="000256E0" w:rsidP="000256E0">
      <w:pPr>
        <w:spacing w:before="100" w:beforeAutospacing="1" w:after="100" w:afterAutospacing="1" w:line="240" w:lineRule="auto"/>
        <w:rPr>
          <w:rFonts w:ascii="Arial" w:eastAsia="Times New Roman" w:hAnsi="Arial" w:cs="Arial"/>
          <w:color w:val="0A0A0A"/>
          <w:sz w:val="20"/>
          <w:szCs w:val="20"/>
        </w:rPr>
      </w:pPr>
      <w:r w:rsidRPr="000256E0">
        <w:rPr>
          <w:rFonts w:ascii="Arial" w:eastAsia="Times New Roman" w:hAnsi="Arial" w:cs="Arial"/>
          <w:color w:val="0A0A0A"/>
          <w:sz w:val="20"/>
          <w:szCs w:val="20"/>
        </w:rPr>
        <w:t> </w:t>
      </w:r>
    </w:p>
    <w:p w14:paraId="406BBAE8" w14:textId="77777777" w:rsidR="000256E0" w:rsidRPr="000256E0" w:rsidRDefault="000256E0" w:rsidP="000256E0">
      <w:pPr>
        <w:spacing w:before="100" w:beforeAutospacing="1" w:after="100" w:afterAutospacing="1" w:line="240" w:lineRule="auto"/>
        <w:rPr>
          <w:rFonts w:ascii="Arial" w:eastAsia="Times New Roman" w:hAnsi="Arial" w:cs="Arial"/>
          <w:color w:val="0A0A0A"/>
          <w:sz w:val="20"/>
          <w:szCs w:val="20"/>
        </w:rPr>
      </w:pPr>
      <w:r w:rsidRPr="000256E0">
        <w:rPr>
          <w:rFonts w:ascii="Arial" w:eastAsia="Times New Roman" w:hAnsi="Arial" w:cs="Arial"/>
          <w:color w:val="0A0A0A"/>
          <w:sz w:val="20"/>
          <w:szCs w:val="20"/>
        </w:rPr>
        <w:t>There are some major issues with the results graphs. The Silvaco figures are impossible to read as the font is too small and the lines are too thin. At the same time the rest of the results show a dashed line, that has no explanation and is physically impossible. It appears that the authors have simply connected the various points with a smoothed curve.</w:t>
      </w:r>
    </w:p>
    <w:p w14:paraId="7FEE3FB4" w14:textId="77777777" w:rsidR="000256E0" w:rsidRDefault="000256E0" w:rsidP="000256E0">
      <w:pPr>
        <w:spacing w:before="100" w:beforeAutospacing="1" w:after="100" w:afterAutospacing="1" w:line="240" w:lineRule="auto"/>
        <w:rPr>
          <w:rFonts w:ascii="Arial" w:eastAsia="Times New Roman" w:hAnsi="Arial" w:cs="Arial"/>
          <w:color w:val="0A0A0A"/>
          <w:sz w:val="20"/>
          <w:szCs w:val="20"/>
        </w:rPr>
      </w:pPr>
      <w:r w:rsidRPr="000256E0">
        <w:rPr>
          <w:rFonts w:ascii="Arial" w:eastAsia="Times New Roman" w:hAnsi="Arial" w:cs="Arial"/>
          <w:color w:val="0A0A0A"/>
          <w:sz w:val="20"/>
          <w:szCs w:val="20"/>
        </w:rPr>
        <w:t>The introduction needs to be rewritten, it is currently a single paragraph which covers completely different areas. At the same time, the justification of the work is not found until line 152 and is completely missing from the introduction.</w:t>
      </w:r>
    </w:p>
    <w:p w14:paraId="249771E1" w14:textId="53493514" w:rsidR="00AC70BB" w:rsidRPr="000256E0" w:rsidRDefault="00AC70BB" w:rsidP="000256E0">
      <w:pPr>
        <w:spacing w:before="100" w:beforeAutospacing="1" w:after="100" w:afterAutospacing="1" w:line="240" w:lineRule="auto"/>
        <w:rPr>
          <w:rFonts w:ascii="Arial" w:eastAsia="Times New Roman" w:hAnsi="Arial" w:cs="Arial"/>
          <w:color w:val="0A0A0A"/>
          <w:sz w:val="20"/>
          <w:szCs w:val="20"/>
        </w:rPr>
      </w:pPr>
      <w:r>
        <w:rPr>
          <w:rFonts w:ascii="Arial" w:eastAsia="Times New Roman" w:hAnsi="Arial" w:cs="Arial"/>
          <w:color w:val="0A0A0A"/>
          <w:sz w:val="20"/>
          <w:szCs w:val="20"/>
        </w:rPr>
        <w:lastRenderedPageBreak/>
        <w:t xml:space="preserve">Section with </w:t>
      </w:r>
    </w:p>
    <w:p w14:paraId="720ECC08" w14:textId="77777777" w:rsidR="000256E0" w:rsidRPr="000256E0" w:rsidRDefault="000256E0" w:rsidP="000256E0">
      <w:pPr>
        <w:spacing w:before="100" w:beforeAutospacing="1" w:after="100" w:afterAutospacing="1" w:line="240" w:lineRule="auto"/>
        <w:rPr>
          <w:rFonts w:ascii="Arial" w:eastAsia="Times New Roman" w:hAnsi="Arial" w:cs="Arial"/>
          <w:color w:val="0A0A0A"/>
          <w:sz w:val="20"/>
          <w:szCs w:val="20"/>
        </w:rPr>
      </w:pPr>
      <w:r w:rsidRPr="000256E0">
        <w:rPr>
          <w:rFonts w:ascii="Arial" w:eastAsia="Times New Roman" w:hAnsi="Arial" w:cs="Arial"/>
          <w:color w:val="0A0A0A"/>
          <w:sz w:val="20"/>
          <w:szCs w:val="20"/>
        </w:rPr>
        <w:t>Some further minor issues:</w:t>
      </w:r>
    </w:p>
    <w:p w14:paraId="3CB6419F" w14:textId="77777777" w:rsidR="000256E0" w:rsidRPr="000256E0" w:rsidRDefault="000256E0" w:rsidP="000256E0">
      <w:pPr>
        <w:spacing w:before="100" w:beforeAutospacing="1" w:after="100" w:afterAutospacing="1" w:line="240" w:lineRule="auto"/>
        <w:ind w:hanging="360"/>
        <w:rPr>
          <w:rFonts w:ascii="Arial" w:eastAsia="Times New Roman" w:hAnsi="Arial" w:cs="Arial"/>
          <w:color w:val="0A0A0A"/>
          <w:sz w:val="20"/>
          <w:szCs w:val="20"/>
        </w:rPr>
      </w:pPr>
      <w:r w:rsidRPr="000256E0">
        <w:rPr>
          <w:rFonts w:ascii="Arial" w:eastAsia="Times New Roman" w:hAnsi="Arial" w:cs="Arial"/>
          <w:color w:val="0A0A0A"/>
          <w:sz w:val="20"/>
          <w:szCs w:val="20"/>
        </w:rPr>
        <w:t>-</w:t>
      </w:r>
      <w:r w:rsidRPr="000256E0">
        <w:rPr>
          <w:rFonts w:ascii="Times New Roman" w:eastAsia="Times New Roman" w:hAnsi="Times New Roman" w:cs="Times New Roman"/>
          <w:color w:val="0A0A0A"/>
          <w:sz w:val="14"/>
          <w:szCs w:val="14"/>
        </w:rPr>
        <w:t>       </w:t>
      </w:r>
      <w:r w:rsidRPr="000256E0">
        <w:rPr>
          <w:rFonts w:ascii="Arial" w:eastAsia="Times New Roman" w:hAnsi="Arial" w:cs="Arial"/>
          <w:color w:val="0A0A0A"/>
          <w:sz w:val="20"/>
          <w:szCs w:val="20"/>
        </w:rPr>
        <w:t>- There should be a space between a value and the unit</w:t>
      </w:r>
    </w:p>
    <w:p w14:paraId="37004E33" w14:textId="77777777" w:rsidR="000256E0" w:rsidRPr="000256E0" w:rsidRDefault="000256E0" w:rsidP="000256E0">
      <w:pPr>
        <w:spacing w:before="100" w:beforeAutospacing="1" w:after="100" w:afterAutospacing="1" w:line="240" w:lineRule="auto"/>
        <w:ind w:hanging="360"/>
        <w:rPr>
          <w:rFonts w:ascii="Arial" w:eastAsia="Times New Roman" w:hAnsi="Arial" w:cs="Arial"/>
          <w:color w:val="0A0A0A"/>
          <w:sz w:val="20"/>
          <w:szCs w:val="20"/>
        </w:rPr>
      </w:pPr>
      <w:r w:rsidRPr="000256E0">
        <w:rPr>
          <w:rFonts w:ascii="Arial" w:eastAsia="Times New Roman" w:hAnsi="Arial" w:cs="Arial"/>
          <w:color w:val="0A0A0A"/>
          <w:sz w:val="20"/>
          <w:szCs w:val="20"/>
        </w:rPr>
        <w:t>-</w:t>
      </w:r>
      <w:r w:rsidRPr="000256E0">
        <w:rPr>
          <w:rFonts w:ascii="Times New Roman" w:eastAsia="Times New Roman" w:hAnsi="Times New Roman" w:cs="Times New Roman"/>
          <w:color w:val="0A0A0A"/>
          <w:sz w:val="14"/>
          <w:szCs w:val="14"/>
        </w:rPr>
        <w:t>        </w:t>
      </w:r>
      <w:r w:rsidRPr="000256E0">
        <w:rPr>
          <w:rFonts w:ascii="Arial" w:eastAsia="Times New Roman" w:hAnsi="Arial" w:cs="Arial"/>
          <w:color w:val="0A0A0A"/>
          <w:sz w:val="20"/>
          <w:szCs w:val="20"/>
        </w:rPr>
        <w:t>- The decimals should be indicated using a . rather than a ,</w:t>
      </w:r>
    </w:p>
    <w:p w14:paraId="21C4C169" w14:textId="77777777" w:rsidR="000256E0" w:rsidRPr="000256E0" w:rsidRDefault="000256E0" w:rsidP="000256E0">
      <w:pPr>
        <w:spacing w:before="100" w:beforeAutospacing="1" w:after="100" w:afterAutospacing="1" w:line="240" w:lineRule="auto"/>
        <w:rPr>
          <w:rFonts w:ascii="Arial" w:eastAsia="Times New Roman" w:hAnsi="Arial" w:cs="Arial"/>
          <w:color w:val="0A0A0A"/>
          <w:sz w:val="20"/>
          <w:szCs w:val="20"/>
        </w:rPr>
      </w:pPr>
      <w:r w:rsidRPr="000256E0">
        <w:rPr>
          <w:rFonts w:ascii="Arial" w:eastAsia="Times New Roman" w:hAnsi="Arial" w:cs="Arial"/>
          <w:color w:val="0A0A0A"/>
          <w:sz w:val="20"/>
          <w:szCs w:val="20"/>
        </w:rPr>
        <w:t> </w:t>
      </w:r>
    </w:p>
    <w:p w14:paraId="143CAC8B" w14:textId="77777777" w:rsidR="000256E0" w:rsidRPr="000256E0" w:rsidRDefault="000256E0" w:rsidP="000256E0">
      <w:pPr>
        <w:spacing w:before="100" w:beforeAutospacing="1" w:after="100" w:afterAutospacing="1" w:line="240" w:lineRule="auto"/>
        <w:rPr>
          <w:rFonts w:ascii="Arial" w:eastAsia="Times New Roman" w:hAnsi="Arial" w:cs="Arial"/>
          <w:color w:val="0A0A0A"/>
          <w:sz w:val="20"/>
          <w:szCs w:val="20"/>
        </w:rPr>
      </w:pPr>
      <w:r w:rsidRPr="000256E0">
        <w:rPr>
          <w:rFonts w:ascii="Arial" w:eastAsia="Times New Roman" w:hAnsi="Arial" w:cs="Arial"/>
          <w:color w:val="0A0A0A"/>
          <w:sz w:val="20"/>
          <w:szCs w:val="20"/>
        </w:rPr>
        <w:t>In all the work has merit, but the paper requires some serious attention.</w:t>
      </w:r>
    </w:p>
    <w:p w14:paraId="76B40A56" w14:textId="77777777" w:rsidR="000256E0" w:rsidRPr="000256E0" w:rsidRDefault="000256E0" w:rsidP="000256E0">
      <w:pPr>
        <w:spacing w:after="0" w:line="240" w:lineRule="auto"/>
        <w:rPr>
          <w:rFonts w:ascii="Arial" w:eastAsia="Times New Roman" w:hAnsi="Arial" w:cs="Arial"/>
          <w:color w:val="0A0A0A"/>
          <w:sz w:val="20"/>
          <w:szCs w:val="20"/>
        </w:rPr>
      </w:pPr>
    </w:p>
    <w:p w14:paraId="73FD8E22" w14:textId="77777777" w:rsidR="000256E0" w:rsidRPr="000256E0" w:rsidRDefault="000256E0" w:rsidP="000256E0">
      <w:pPr>
        <w:spacing w:after="0" w:line="240" w:lineRule="auto"/>
        <w:jc w:val="right"/>
        <w:rPr>
          <w:rFonts w:ascii="Arial" w:eastAsia="Times New Roman" w:hAnsi="Arial" w:cs="Arial"/>
          <w:color w:val="0A0A0A"/>
          <w:sz w:val="20"/>
          <w:szCs w:val="20"/>
        </w:rPr>
      </w:pPr>
      <w:r w:rsidRPr="000256E0">
        <w:rPr>
          <w:rFonts w:ascii="Arial" w:eastAsia="Times New Roman" w:hAnsi="Arial" w:cs="Arial"/>
          <w:color w:val="0A0A0A"/>
          <w:sz w:val="20"/>
          <w:szCs w:val="20"/>
        </w:rPr>
        <w:t>Comments on the Quality of English Language</w:t>
      </w:r>
    </w:p>
    <w:p w14:paraId="6142A928" w14:textId="77777777" w:rsidR="000256E0" w:rsidRPr="000256E0" w:rsidRDefault="000256E0" w:rsidP="000256E0">
      <w:pPr>
        <w:spacing w:before="100" w:beforeAutospacing="1" w:after="100" w:afterAutospacing="1" w:line="240" w:lineRule="auto"/>
        <w:rPr>
          <w:rFonts w:ascii="Arial" w:eastAsia="Times New Roman" w:hAnsi="Arial" w:cs="Arial"/>
          <w:color w:val="0A0A0A"/>
          <w:sz w:val="20"/>
          <w:szCs w:val="20"/>
        </w:rPr>
      </w:pPr>
      <w:r w:rsidRPr="000256E0">
        <w:rPr>
          <w:rFonts w:ascii="Arial" w:eastAsia="Times New Roman" w:hAnsi="Arial" w:cs="Arial"/>
          <w:color w:val="0A0A0A"/>
          <w:sz w:val="20"/>
          <w:szCs w:val="20"/>
        </w:rPr>
        <w:t>The English needs to be looked at, but is not the most serious issue with the paper.</w:t>
      </w:r>
    </w:p>
    <w:p w14:paraId="556058A5" w14:textId="77777777" w:rsidR="000256E0" w:rsidRPr="000256E0" w:rsidRDefault="000256E0" w:rsidP="000256E0">
      <w:pPr>
        <w:spacing w:after="0" w:line="240" w:lineRule="auto"/>
        <w:jc w:val="right"/>
        <w:rPr>
          <w:rFonts w:ascii="Arial" w:eastAsia="Times New Roman" w:hAnsi="Arial" w:cs="Arial"/>
          <w:color w:val="0A0A0A"/>
          <w:sz w:val="20"/>
          <w:szCs w:val="20"/>
        </w:rPr>
      </w:pPr>
      <w:r w:rsidRPr="000256E0">
        <w:rPr>
          <w:rFonts w:ascii="Arial" w:eastAsia="Times New Roman" w:hAnsi="Arial" w:cs="Arial"/>
          <w:color w:val="0A0A0A"/>
          <w:sz w:val="20"/>
          <w:szCs w:val="20"/>
        </w:rPr>
        <w:t>Submission Date</w:t>
      </w:r>
    </w:p>
    <w:p w14:paraId="6C35881B" w14:textId="77777777" w:rsidR="000256E0" w:rsidRPr="000256E0" w:rsidRDefault="000256E0" w:rsidP="000256E0">
      <w:pPr>
        <w:spacing w:after="0" w:line="240" w:lineRule="auto"/>
        <w:rPr>
          <w:rFonts w:ascii="Arial" w:eastAsia="Times New Roman" w:hAnsi="Arial" w:cs="Arial"/>
          <w:color w:val="0A0A0A"/>
          <w:sz w:val="20"/>
          <w:szCs w:val="20"/>
        </w:rPr>
      </w:pPr>
      <w:r w:rsidRPr="000256E0">
        <w:rPr>
          <w:rFonts w:ascii="Arial" w:eastAsia="Times New Roman" w:hAnsi="Arial" w:cs="Arial"/>
          <w:color w:val="0A0A0A"/>
          <w:sz w:val="20"/>
          <w:szCs w:val="20"/>
        </w:rPr>
        <w:t>08 February 2024</w:t>
      </w:r>
    </w:p>
    <w:p w14:paraId="5CB36FAA" w14:textId="77777777" w:rsidR="000256E0" w:rsidRPr="000256E0" w:rsidRDefault="000256E0" w:rsidP="000256E0">
      <w:pPr>
        <w:spacing w:after="0" w:line="240" w:lineRule="auto"/>
        <w:jc w:val="right"/>
        <w:rPr>
          <w:rFonts w:ascii="Arial" w:eastAsia="Times New Roman" w:hAnsi="Arial" w:cs="Arial"/>
          <w:color w:val="0A0A0A"/>
          <w:sz w:val="20"/>
          <w:szCs w:val="20"/>
        </w:rPr>
      </w:pPr>
      <w:r w:rsidRPr="000256E0">
        <w:rPr>
          <w:rFonts w:ascii="Arial" w:eastAsia="Times New Roman" w:hAnsi="Arial" w:cs="Arial"/>
          <w:color w:val="0A0A0A"/>
          <w:sz w:val="20"/>
          <w:szCs w:val="20"/>
        </w:rPr>
        <w:t>Date of this review</w:t>
      </w:r>
    </w:p>
    <w:p w14:paraId="6ACFB056" w14:textId="77777777" w:rsidR="000256E0" w:rsidRPr="000256E0" w:rsidRDefault="000256E0" w:rsidP="000256E0">
      <w:pPr>
        <w:spacing w:after="0" w:line="240" w:lineRule="auto"/>
        <w:rPr>
          <w:rFonts w:ascii="Arial" w:eastAsia="Times New Roman" w:hAnsi="Arial" w:cs="Arial"/>
          <w:color w:val="0A0A0A"/>
          <w:sz w:val="20"/>
          <w:szCs w:val="20"/>
        </w:rPr>
      </w:pPr>
      <w:r w:rsidRPr="000256E0">
        <w:rPr>
          <w:rFonts w:ascii="Arial" w:eastAsia="Times New Roman" w:hAnsi="Arial" w:cs="Arial"/>
          <w:color w:val="0A0A0A"/>
          <w:sz w:val="20"/>
          <w:szCs w:val="20"/>
        </w:rPr>
        <w:t>28 Feb 2024 10:11:39</w:t>
      </w:r>
    </w:p>
    <w:p w14:paraId="3CACBC71" w14:textId="77777777" w:rsidR="00A8506D" w:rsidRPr="000256E0" w:rsidRDefault="00A8506D" w:rsidP="000256E0"/>
    <w:sectPr w:rsidR="00A8506D" w:rsidRPr="000256E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256E0"/>
    <w:rsid w:val="000256E0"/>
    <w:rsid w:val="0022133B"/>
    <w:rsid w:val="00230C6A"/>
    <w:rsid w:val="008C058B"/>
    <w:rsid w:val="00A41EAD"/>
    <w:rsid w:val="00A8506D"/>
    <w:rsid w:val="00AC70BB"/>
    <w:rsid w:val="00B42223"/>
    <w:rsid w:val="00B605B2"/>
    <w:rsid w:val="00F16C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03E94"/>
  <w15:docId w15:val="{D52C7AD3-ED01-4FD8-A9FA-12D28F03A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HTMLDaktilo">
    <w:name w:val="HTML Typewriter"/>
    <w:basedOn w:val="VarsaylanParagrafYazTipi"/>
    <w:uiPriority w:val="99"/>
    <w:semiHidden/>
    <w:unhideWhenUsed/>
    <w:rsid w:val="000256E0"/>
    <w:rPr>
      <w:rFonts w:ascii="Courier New" w:eastAsia="Times New Roman" w:hAnsi="Courier New" w:cs="Courier New"/>
      <w:sz w:val="20"/>
      <w:szCs w:val="20"/>
    </w:rPr>
  </w:style>
  <w:style w:type="paragraph" w:styleId="ListeParagraf">
    <w:name w:val="List Paragraph"/>
    <w:basedOn w:val="Normal"/>
    <w:uiPriority w:val="34"/>
    <w:qFormat/>
    <w:rsid w:val="000256E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256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37417">
      <w:bodyDiv w:val="1"/>
      <w:marLeft w:val="0"/>
      <w:marRight w:val="0"/>
      <w:marTop w:val="0"/>
      <w:marBottom w:val="0"/>
      <w:divBdr>
        <w:top w:val="none" w:sz="0" w:space="0" w:color="auto"/>
        <w:left w:val="none" w:sz="0" w:space="0" w:color="auto"/>
        <w:bottom w:val="none" w:sz="0" w:space="0" w:color="auto"/>
        <w:right w:val="none" w:sz="0" w:space="0" w:color="auto"/>
      </w:divBdr>
      <w:divsChild>
        <w:div w:id="522550832">
          <w:marLeft w:val="0"/>
          <w:marRight w:val="0"/>
          <w:marTop w:val="0"/>
          <w:marBottom w:val="0"/>
          <w:divBdr>
            <w:top w:val="none" w:sz="0" w:space="0" w:color="auto"/>
            <w:left w:val="none" w:sz="0" w:space="0" w:color="auto"/>
            <w:bottom w:val="none" w:sz="0" w:space="0" w:color="auto"/>
            <w:right w:val="none" w:sz="0" w:space="0" w:color="auto"/>
          </w:divBdr>
        </w:div>
        <w:div w:id="711804981">
          <w:marLeft w:val="0"/>
          <w:marRight w:val="0"/>
          <w:marTop w:val="0"/>
          <w:marBottom w:val="0"/>
          <w:divBdr>
            <w:top w:val="none" w:sz="0" w:space="0" w:color="auto"/>
            <w:left w:val="none" w:sz="0" w:space="0" w:color="auto"/>
            <w:bottom w:val="none" w:sz="0" w:space="0" w:color="auto"/>
            <w:right w:val="none" w:sz="0" w:space="0" w:color="auto"/>
          </w:divBdr>
        </w:div>
        <w:div w:id="904074042">
          <w:marLeft w:val="0"/>
          <w:marRight w:val="0"/>
          <w:marTop w:val="0"/>
          <w:marBottom w:val="0"/>
          <w:divBdr>
            <w:top w:val="none" w:sz="0" w:space="0" w:color="auto"/>
            <w:left w:val="none" w:sz="0" w:space="0" w:color="auto"/>
            <w:bottom w:val="none" w:sz="0" w:space="0" w:color="auto"/>
            <w:right w:val="none" w:sz="0" w:space="0" w:color="auto"/>
          </w:divBdr>
        </w:div>
        <w:div w:id="1213231802">
          <w:marLeft w:val="0"/>
          <w:marRight w:val="0"/>
          <w:marTop w:val="0"/>
          <w:marBottom w:val="0"/>
          <w:divBdr>
            <w:top w:val="none" w:sz="0" w:space="0" w:color="auto"/>
            <w:left w:val="none" w:sz="0" w:space="0" w:color="auto"/>
            <w:bottom w:val="none" w:sz="0" w:space="0" w:color="auto"/>
            <w:right w:val="none" w:sz="0" w:space="0" w:color="auto"/>
          </w:divBdr>
        </w:div>
        <w:div w:id="1645163520">
          <w:marLeft w:val="0"/>
          <w:marRight w:val="0"/>
          <w:marTop w:val="0"/>
          <w:marBottom w:val="0"/>
          <w:divBdr>
            <w:top w:val="none" w:sz="0" w:space="0" w:color="auto"/>
            <w:left w:val="none" w:sz="0" w:space="0" w:color="auto"/>
            <w:bottom w:val="none" w:sz="0" w:space="0" w:color="auto"/>
            <w:right w:val="none" w:sz="0" w:space="0" w:color="auto"/>
          </w:divBdr>
        </w:div>
        <w:div w:id="1873227528">
          <w:marLeft w:val="0"/>
          <w:marRight w:val="0"/>
          <w:marTop w:val="0"/>
          <w:marBottom w:val="0"/>
          <w:divBdr>
            <w:top w:val="none" w:sz="0" w:space="0" w:color="auto"/>
            <w:left w:val="none" w:sz="0" w:space="0" w:color="auto"/>
            <w:bottom w:val="none" w:sz="0" w:space="0" w:color="auto"/>
            <w:right w:val="none" w:sz="0" w:space="0" w:color="auto"/>
          </w:divBdr>
        </w:div>
      </w:divsChild>
    </w:div>
    <w:div w:id="452215735">
      <w:bodyDiv w:val="1"/>
      <w:marLeft w:val="0"/>
      <w:marRight w:val="0"/>
      <w:marTop w:val="0"/>
      <w:marBottom w:val="0"/>
      <w:divBdr>
        <w:top w:val="none" w:sz="0" w:space="0" w:color="auto"/>
        <w:left w:val="none" w:sz="0" w:space="0" w:color="auto"/>
        <w:bottom w:val="none" w:sz="0" w:space="0" w:color="auto"/>
        <w:right w:val="none" w:sz="0" w:space="0" w:color="auto"/>
      </w:divBdr>
      <w:divsChild>
        <w:div w:id="858394790">
          <w:marLeft w:val="0"/>
          <w:marRight w:val="0"/>
          <w:marTop w:val="0"/>
          <w:marBottom w:val="0"/>
          <w:divBdr>
            <w:top w:val="none" w:sz="0" w:space="0" w:color="auto"/>
            <w:left w:val="none" w:sz="0" w:space="0" w:color="auto"/>
            <w:bottom w:val="none" w:sz="0" w:space="0" w:color="auto"/>
            <w:right w:val="none" w:sz="0" w:space="0" w:color="auto"/>
          </w:divBdr>
        </w:div>
        <w:div w:id="989790514">
          <w:marLeft w:val="0"/>
          <w:marRight w:val="0"/>
          <w:marTop w:val="0"/>
          <w:marBottom w:val="0"/>
          <w:divBdr>
            <w:top w:val="none" w:sz="0" w:space="0" w:color="auto"/>
            <w:left w:val="none" w:sz="0" w:space="0" w:color="auto"/>
            <w:bottom w:val="none" w:sz="0" w:space="0" w:color="auto"/>
            <w:right w:val="none" w:sz="0" w:space="0" w:color="auto"/>
          </w:divBdr>
        </w:div>
        <w:div w:id="1081029535">
          <w:marLeft w:val="0"/>
          <w:marRight w:val="0"/>
          <w:marTop w:val="0"/>
          <w:marBottom w:val="0"/>
          <w:divBdr>
            <w:top w:val="none" w:sz="0" w:space="0" w:color="auto"/>
            <w:left w:val="none" w:sz="0" w:space="0" w:color="auto"/>
            <w:bottom w:val="none" w:sz="0" w:space="0" w:color="auto"/>
            <w:right w:val="none" w:sz="0" w:space="0" w:color="auto"/>
          </w:divBdr>
        </w:div>
        <w:div w:id="1457867719">
          <w:marLeft w:val="0"/>
          <w:marRight w:val="0"/>
          <w:marTop w:val="0"/>
          <w:marBottom w:val="0"/>
          <w:divBdr>
            <w:top w:val="none" w:sz="0" w:space="0" w:color="auto"/>
            <w:left w:val="none" w:sz="0" w:space="0" w:color="auto"/>
            <w:bottom w:val="none" w:sz="0" w:space="0" w:color="auto"/>
            <w:right w:val="none" w:sz="0" w:space="0" w:color="auto"/>
          </w:divBdr>
        </w:div>
        <w:div w:id="1898273741">
          <w:marLeft w:val="0"/>
          <w:marRight w:val="0"/>
          <w:marTop w:val="0"/>
          <w:marBottom w:val="0"/>
          <w:divBdr>
            <w:top w:val="none" w:sz="0" w:space="0" w:color="auto"/>
            <w:left w:val="none" w:sz="0" w:space="0" w:color="auto"/>
            <w:bottom w:val="none" w:sz="0" w:space="0" w:color="auto"/>
            <w:right w:val="none" w:sz="0" w:space="0" w:color="auto"/>
          </w:divBdr>
        </w:div>
        <w:div w:id="204783327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435</Words>
  <Characters>2484</Characters>
  <Application>Microsoft Office Word</Application>
  <DocSecurity>0</DocSecurity>
  <Lines>20</Lines>
  <Paragraphs>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Aselsan</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aulku</dc:creator>
  <cp:keywords/>
  <dc:description/>
  <cp:lastModifiedBy>Ayperi Ülkü</cp:lastModifiedBy>
  <cp:revision>1</cp:revision>
  <dcterms:created xsi:type="dcterms:W3CDTF">2024-03-16T08:27:00Z</dcterms:created>
  <dcterms:modified xsi:type="dcterms:W3CDTF">2024-03-19T18:26:00Z</dcterms:modified>
</cp:coreProperties>
</file>