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 w14:paraId="41964671" w14:textId="04598795" w:rsidR="00233D7B" w:rsidP="003104CE" w:rsidRPr="003104CE"/>
    <w:p w14:paraId="00000001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002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3">
            <w:pPr>
              <w:spacing w:after="0" w:before="0" w:line="250" w:lineRule="auto"/>
              <w:bidi w:val="0"/>
            </w:pPr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Nome do Jogo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4">
            <w:r>
              <w:br/>
            </w:r>
          </w:p>
        </w:tc>
      </w:tr>
      <w:tr w14:paraId="00000008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5"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Objetivos de Desenvolvimento Sustentável (ODS)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B">
            <w:r>
              <w:br/>
            </w:r>
          </w:p>
        </w:tc>
      </w:tr>
      <w:tr w14:paraId="0000000C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D">
            <w:pPr>
              <w:spacing w:after="0" w:before="0" w:line="250" w:lineRule="auto"/>
              <w:bidi w:val="0"/>
            </w:pPr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Objetivos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0E">
            <w:r>
              <w:br/>
            </w:r>
          </w:p>
        </w:tc>
      </w:tr>
      <w:tr w14:paraId="0000000F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0">
            <w:pPr>
              <w:spacing w:after="0" w:before="0" w:line="250" w:lineRule="auto"/>
              <w:bidi w:val="0"/>
            </w:pPr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Duração e Participantes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1">
            <w:r>
              <w:br/>
            </w:r>
          </w:p>
        </w:tc>
      </w:tr>
      <w:tr w14:paraId="00000012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3">
            <w:pPr>
              <w:spacing w:after="0" w:before="0" w:line="250" w:lineRule="auto"/>
              <w:bidi w:val="0"/>
            </w:pPr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Material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4">
            <w:r>
              <w:br/>
            </w:r>
          </w:p>
        </w:tc>
      </w:tr>
      <w:tr w14:paraId="00000015">
        <w:trPr>
          <w:cantSplit/>
          <w:hidden w:val="0"/>
          <w:trHeight w:val="0" w:hRule="atLeast"/>
        </w:trPr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6">
            <w:pPr>
              <w:spacing w:after="0" w:before="0" w:line="250" w:lineRule="auto"/>
              <w:bidi w:val="0"/>
            </w:pPr>
            <w:r>
              <w:rPr>
                <w:b/>
                <w:color w:val="434343"/>
                <w:rFonts w:ascii="Epilogue" w:hAnsi="Epilogue" w:eastAsia="Epilogue" w:cs="Epilogue"/>
                <w:vertAlign w:val="baseline"/>
              </w:rPr>
              <w:t>Instruções</w:t>
            </w:r>
          </w:p>
        </w:tc>
        <w:tc>
          <w:tcPr>
            <w:tcBorders>
              <w:top w:val="single" w:color="auto" w:sz="6" w:space="0"/>
              <w:right w:val="single" w:color="auto" w:sz="6" w:space="0"/>
              <w:bottom w:val="single" w:color="auto" w:sz="6" w:space="0"/>
              <w:left w:val="single" w:color="auto" w:sz="6" w:space="0"/>
            </w:tcBorders>
            <w:tcW w:w="1500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000017">
            <w:r>
              <w:br/>
            </w:r>
          </w:p>
        </w:tc>
      </w:tr>
    </w:tbl>
    <w:p w14:paraId="00000018"/>
    <w:p w14:paraId="00000006">
      <w:pPr>
        <w:jc w:val="center"/>
      </w:pPr>
      <w:r>
        <w:rPr>
          <w:b/>
          <w:color w:val="111111"/>
          <w:rFonts w:ascii="Epilogue" w:hAnsi="Epilogue" w:eastAsia="Epilogue" w:cs="Epilogue"/>
          <w:vertAlign w:val="baseline"/>
        </w:rPr>
        <w:t>Progresso Pessoal</w:t>
      </w:r>
    </w:p>
    <w:p w14:paraId="00000007">
      <w:pPr>
        <w:jc w:val="center"/>
      </w:pPr>
    </w:p>
    <w:p w14:paraId="00000009">
      <w:pPr>
        <w:jc w:val="center"/>
      </w:pPr>
      <w:r>
        <w:rPr>
          <w:b/>
          <w:rFonts w:ascii="Arial" w:hAnsi="Arial" w:cs="Arial" w:eastAsiaTheme="minorHAnsi"/>
        </w:rPr>
        <w:t>Sistema de Especialidades</w:t>
      </w:r>
      <w:r>
        <w:br/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  <w:headerReference w:type="default"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 standalone="yes"?><w:hdr xmlns:w="http://schemas.openxmlformats.org/wordprocessingml/2006/main" xmlns:r="http://schemas.openxmlformats.org/officeDocument/2006/relationships"><w:p w14:paraId="00000001"><w:pPr><w:jc w:val="center" /></w:pPr><w:r><w:rPr><w:sz w:val="48" /><w:szCs w:val="48" /><w:b /><w:shd w:color="auto" w:val="clear" w:fill="9DBFE8" /></w:rPr><w:t>Ficha de Jogo</w:t></w: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139</Characters>
  <Application>Microsoft Office Word</Application>
  <DocSecurity>0</DocSecurity>
  <Lines>0</Lines>
  <Paragraphs>0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