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DA93B2">
      <w:pPr>
        <w:pStyle w:val="7"/>
        <w:spacing w:before="2" w:after="1"/>
        <w:rPr>
          <w:rFonts w:hint="eastAsia" w:ascii="Times New Roman"/>
          <w:sz w:val="19"/>
        </w:rPr>
      </w:pPr>
      <w:bookmarkStart w:id="0" w:name="_Hlk149751148"/>
      <w:bookmarkEnd w:id="0"/>
      <w:bookmarkStart w:id="1" w:name="_Hlk149747889"/>
    </w:p>
    <w:tbl>
      <w:tblPr>
        <w:tblStyle w:val="15"/>
        <w:tblpPr w:leftFromText="180" w:rightFromText="180" w:vertAnchor="text" w:horzAnchor="page" w:tblpX="6383" w:tblpY="97"/>
        <w:tblW w:w="4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992"/>
        <w:gridCol w:w="2233"/>
      </w:tblGrid>
      <w:tr w14:paraId="1100D5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 w14:paraId="4878DF7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文档状态</w:t>
            </w:r>
          </w:p>
        </w:tc>
        <w:tc>
          <w:tcPr>
            <w:tcW w:w="992" w:type="dxa"/>
          </w:tcPr>
          <w:p w14:paraId="6020D97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保密级别</w:t>
            </w:r>
          </w:p>
        </w:tc>
        <w:tc>
          <w:tcPr>
            <w:tcW w:w="2233" w:type="dxa"/>
          </w:tcPr>
          <w:p w14:paraId="6743041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秘密</w:t>
            </w:r>
          </w:p>
        </w:tc>
      </w:tr>
      <w:tr w14:paraId="46A5D8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</w:tcPr>
          <w:p w14:paraId="67FC0BC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[</w:t>
            </w:r>
            <w:r>
              <w:rPr>
                <w:rFonts w:hint="eastAsia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√</w:t>
            </w:r>
            <w:r>
              <w:rPr>
                <w:rFonts w:hint="eastAsia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]草稿</w:t>
            </w:r>
          </w:p>
          <w:p w14:paraId="4B5BC5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[  ]修订</w:t>
            </w:r>
          </w:p>
          <w:p w14:paraId="1AB9752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[  ]发布</w:t>
            </w:r>
          </w:p>
        </w:tc>
        <w:tc>
          <w:tcPr>
            <w:tcW w:w="992" w:type="dxa"/>
          </w:tcPr>
          <w:p w14:paraId="57D00D7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文档编号</w:t>
            </w:r>
          </w:p>
        </w:tc>
        <w:tc>
          <w:tcPr>
            <w:tcW w:w="2233" w:type="dxa"/>
          </w:tcPr>
          <w:p w14:paraId="63A1863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14:paraId="21079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</w:tcPr>
          <w:p w14:paraId="6364D50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2E4E457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管理部门</w:t>
            </w:r>
          </w:p>
        </w:tc>
        <w:tc>
          <w:tcPr>
            <w:tcW w:w="2233" w:type="dxa"/>
          </w:tcPr>
          <w:p w14:paraId="0BCBB5B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研发部</w:t>
            </w:r>
          </w:p>
        </w:tc>
      </w:tr>
      <w:tr w14:paraId="0125E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</w:tcPr>
          <w:p w14:paraId="3B14901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1EE8CFF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修订年月</w:t>
            </w:r>
          </w:p>
        </w:tc>
        <w:tc>
          <w:tcPr>
            <w:tcW w:w="2233" w:type="dxa"/>
          </w:tcPr>
          <w:p w14:paraId="647F427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14:paraId="6828D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</w:tcPr>
          <w:p w14:paraId="26F1D4B1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2679457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版本号</w:t>
            </w:r>
          </w:p>
        </w:tc>
        <w:tc>
          <w:tcPr>
            <w:tcW w:w="2233" w:type="dxa"/>
          </w:tcPr>
          <w:p w14:paraId="156BEB26">
            <w:pPr>
              <w:rPr>
                <w:rFonts w:ascii="Times New Roman" w:hAnsi="Times New Roman" w:eastAsia="宋体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V</w:t>
            </w: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0.1</w:t>
            </w:r>
          </w:p>
        </w:tc>
      </w:tr>
    </w:tbl>
    <w:p w14:paraId="33369B33">
      <w:pPr>
        <w:pStyle w:val="7"/>
        <w:spacing w:before="2" w:after="1"/>
        <w:rPr>
          <w:rFonts w:hint="eastAsia" w:ascii="Times New Roman"/>
          <w:sz w:val="19"/>
        </w:rPr>
      </w:pPr>
    </w:p>
    <w:p w14:paraId="28A63447">
      <w:pPr>
        <w:pStyle w:val="7"/>
        <w:spacing w:before="2" w:after="1"/>
        <w:rPr>
          <w:rFonts w:hint="eastAsia" w:ascii="Times New Roman"/>
          <w:sz w:val="19"/>
        </w:rPr>
      </w:pPr>
    </w:p>
    <w:p w14:paraId="120A76F5">
      <w:pPr>
        <w:pStyle w:val="7"/>
        <w:spacing w:before="2" w:after="1"/>
        <w:rPr>
          <w:rFonts w:hint="eastAsia" w:ascii="Times New Roman"/>
          <w:sz w:val="19"/>
        </w:rPr>
      </w:pPr>
    </w:p>
    <w:p w14:paraId="3EAD8DA8">
      <w:pPr>
        <w:pStyle w:val="7"/>
        <w:spacing w:before="2" w:after="1"/>
        <w:rPr>
          <w:rFonts w:hint="eastAsia" w:ascii="Times New Roman"/>
          <w:sz w:val="19"/>
        </w:rPr>
      </w:pPr>
    </w:p>
    <w:p w14:paraId="2980E5B1">
      <w:pPr>
        <w:pStyle w:val="7"/>
        <w:spacing w:before="2" w:after="1"/>
        <w:rPr>
          <w:rFonts w:hint="eastAsia" w:ascii="Times New Roman"/>
          <w:sz w:val="19"/>
        </w:rPr>
      </w:pPr>
    </w:p>
    <w:p w14:paraId="676CABB6">
      <w:pPr>
        <w:pStyle w:val="7"/>
        <w:spacing w:before="2" w:after="1"/>
        <w:rPr>
          <w:rFonts w:hint="eastAsia" w:ascii="Times New Roman"/>
          <w:sz w:val="19"/>
        </w:rPr>
      </w:pPr>
    </w:p>
    <w:p w14:paraId="71FB62A5">
      <w:pPr>
        <w:pStyle w:val="7"/>
        <w:spacing w:before="2" w:after="1"/>
        <w:rPr>
          <w:rFonts w:hint="eastAsia" w:ascii="Times New Roman"/>
          <w:sz w:val="19"/>
        </w:rPr>
      </w:pPr>
    </w:p>
    <w:p w14:paraId="451A0164">
      <w:pPr>
        <w:pStyle w:val="7"/>
        <w:spacing w:before="2" w:after="1"/>
        <w:rPr>
          <w:rFonts w:hint="eastAsia" w:ascii="Times New Roman"/>
          <w:sz w:val="19"/>
        </w:rPr>
      </w:pPr>
    </w:p>
    <w:p w14:paraId="0ABE9145">
      <w:pPr>
        <w:pStyle w:val="7"/>
        <w:spacing w:before="2" w:after="1"/>
        <w:rPr>
          <w:rFonts w:hint="eastAsia" w:ascii="Times New Roman"/>
          <w:sz w:val="19"/>
        </w:rPr>
      </w:pPr>
    </w:p>
    <w:p w14:paraId="4BBF4BE7">
      <w:pPr>
        <w:pStyle w:val="7"/>
        <w:spacing w:before="2" w:after="1"/>
        <w:rPr>
          <w:rFonts w:hint="eastAsia" w:ascii="Times New Roman"/>
          <w:sz w:val="19"/>
        </w:rPr>
      </w:pPr>
    </w:p>
    <w:p w14:paraId="2E2A7317">
      <w:pPr>
        <w:pStyle w:val="7"/>
        <w:spacing w:before="2" w:after="1"/>
        <w:rPr>
          <w:rFonts w:hint="eastAsia" w:ascii="Times New Roman"/>
          <w:sz w:val="19"/>
        </w:rPr>
      </w:pPr>
    </w:p>
    <w:p w14:paraId="3EDC52D4">
      <w:pPr>
        <w:pStyle w:val="7"/>
        <w:spacing w:before="2" w:after="1"/>
        <w:rPr>
          <w:rFonts w:hint="eastAsia" w:ascii="Times New Roman"/>
          <w:sz w:val="19"/>
        </w:rPr>
      </w:pPr>
    </w:p>
    <w:p w14:paraId="3560F1B3">
      <w:pPr>
        <w:pStyle w:val="7"/>
        <w:spacing w:line="20" w:lineRule="exact"/>
        <w:ind w:left="186"/>
        <w:rPr>
          <w:rFonts w:hint="eastAsia" w:ascii="Times New Roman"/>
          <w:sz w:val="2"/>
        </w:rPr>
      </w:pPr>
      <w:r>
        <w:rPr>
          <w:rFonts w:ascii="Times New Roman"/>
          <w:sz w:val="2"/>
        </w:rPr>
        <mc:AlternateContent>
          <mc:Choice Requires="wpg">
            <w:drawing>
              <wp:inline distT="0" distB="0" distL="0" distR="0">
                <wp:extent cx="311785" cy="41275"/>
                <wp:effectExtent l="0" t="0" r="12065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785" cy="41275"/>
                          <a:chOff x="0" y="0"/>
                          <a:chExt cx="311785" cy="412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20637"/>
                            <a:ext cx="311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>
                                <a:moveTo>
                                  <a:pt x="0" y="0"/>
                                </a:moveTo>
                                <a:lnTo>
                                  <a:pt x="311784" y="0"/>
                                </a:lnTo>
                              </a:path>
                            </a:pathLst>
                          </a:custGeom>
                          <a:ln w="412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o:spt="203" style="height:3.25pt;width:24.55pt;" coordsize="311785,41275" o:gfxdata="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35XpNQAAAACAQAADwAAAAAAAAABACAAAAAi&#10;AAAAZHJzL2Rvd25yZXYueG1sUEsBAhQAFAAAAAgAh07iQMJJNWSAAgAA3wUAAA4AAAAAAAAAAQAg&#10;AAAAIwEAAGRycy9lMm9Eb2MueG1sUEsFBgAAAAAGAAYAWQEAABUGAAAAAA==&#10;">
                <o:lock v:ext="edit" aspectratio="f"/>
                <v:shape id="Graphic 5" o:spid="_x0000_s1026" o:spt="100" style="position:absolute;left:0;top:20637;height:1270;width:311785;" filled="f" stroked="t" coordsize="311785,1" o:gfxdata="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dmyQugAAANoA&#10;AAAPAAAAAAAAAAEAIAAAACIAAABkcnMvZG93bnJldi54bWxQSwECFAAUAAAACACHTuJAMy8FnjsA&#10;AAA5AAAAEAAAAAAAAAABACAAAAAJAQAAZHJzL3NoYXBleG1sLnhtbFBLBQYAAAAABgAGAFsBAACz&#10;AwAAAAA=&#10;" path="m0,0l311784,0e">
                  <v:fill on="f" focussize="0,0"/>
                  <v:stroke weight="3.25pt" color="#8497B0 [1951]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6325384B">
      <w:pPr>
        <w:pStyle w:val="7"/>
        <w:spacing w:before="6"/>
        <w:rPr>
          <w:rFonts w:hint="eastAsia" w:ascii="Times New Roman"/>
          <w:sz w:val="13"/>
        </w:rPr>
      </w:pPr>
    </w:p>
    <w:p w14:paraId="25ED6E0A">
      <w:pPr>
        <w:spacing w:before="16" w:line="561" w:lineRule="exact"/>
        <w:ind w:left="140"/>
        <w:rPr>
          <w:rFonts w:hint="eastAsia" w:ascii="微软雅黑" w:eastAsia="微软雅黑"/>
          <w:sz w:val="32"/>
          <w:lang w:eastAsia="zh-CN"/>
        </w:rPr>
      </w:pPr>
      <w:r>
        <w:rPr>
          <w:rFonts w:ascii="微软雅黑" w:eastAsia="微软雅黑"/>
          <w:spacing w:val="-14"/>
          <w:sz w:val="32"/>
          <w:lang w:eastAsia="zh-CN"/>
        </w:rPr>
        <w:t>通信协议</w:t>
      </w:r>
    </w:p>
    <w:p w14:paraId="20A3327A">
      <w:pPr>
        <w:spacing w:line="989" w:lineRule="exact"/>
        <w:ind w:left="140"/>
        <w:rPr>
          <w:rFonts w:hint="eastAsia" w:ascii="微软雅黑" w:eastAsia="微软雅黑"/>
          <w:b/>
          <w:spacing w:val="-14"/>
          <w:sz w:val="56"/>
          <w:lang w:val="en-US" w:eastAsia="zh-CN"/>
        </w:rPr>
      </w:pPr>
      <w:r>
        <w:rPr>
          <w:rFonts w:ascii="微软雅黑" w:eastAsia="微软雅黑"/>
          <w:b/>
          <w:spacing w:val="-14"/>
          <w:sz w:val="56"/>
          <w:lang w:eastAsia="zh-CN"/>
        </w:rPr>
        <w:t>Inverjet</w:t>
      </w:r>
      <w:r>
        <w:rPr>
          <w:rFonts w:hint="eastAsia" w:ascii="微软雅黑" w:eastAsia="微软雅黑"/>
          <w:b/>
          <w:spacing w:val="-14"/>
          <w:sz w:val="56"/>
          <w:lang w:eastAsia="zh-CN"/>
        </w:rPr>
        <w:t xml:space="preserve"> 冲浪器</w:t>
      </w:r>
    </w:p>
    <w:p w14:paraId="2FD438AE">
      <w:pPr>
        <w:spacing w:line="703" w:lineRule="exact"/>
        <w:ind w:left="140"/>
        <w:rPr>
          <w:rFonts w:hint="eastAsia" w:ascii="宋体" w:eastAsia="宋体"/>
          <w:spacing w:val="-17"/>
          <w:sz w:val="56"/>
          <w:lang w:eastAsia="zh-CN"/>
        </w:rPr>
      </w:pPr>
      <w:r>
        <w:rPr>
          <w:rFonts w:hint="eastAsia" w:ascii="宋体" w:eastAsia="宋体"/>
          <w:spacing w:val="-17"/>
          <w:sz w:val="56"/>
          <w:lang w:eastAsia="zh-CN"/>
        </w:rPr>
        <w:t>驱动板 通信协议</w:t>
      </w:r>
    </w:p>
    <w:bookmarkEnd w:id="1"/>
    <w:p w14:paraId="38B81B43">
      <w:pPr>
        <w:rPr>
          <w:rFonts w:hint="eastAsia"/>
          <w:lang w:eastAsia="zh-CN"/>
        </w:rPr>
      </w:pPr>
    </w:p>
    <w:p w14:paraId="4139C66B">
      <w:pPr>
        <w:rPr>
          <w:rFonts w:hint="eastAsia"/>
          <w:lang w:eastAsia="zh-CN"/>
        </w:rPr>
      </w:pPr>
    </w:p>
    <w:p w14:paraId="7A274E7D">
      <w:pPr>
        <w:rPr>
          <w:rFonts w:hint="eastAsia"/>
          <w:lang w:eastAsia="zh-CN"/>
        </w:rPr>
      </w:pPr>
    </w:p>
    <w:p w14:paraId="4D33EF33">
      <w:pPr>
        <w:widowControl/>
        <w:autoSpaceDE/>
        <w:autoSpaceDN/>
        <w:spacing w:after="160" w:line="259" w:lineRule="auto"/>
        <w:rPr>
          <w:rFonts w:hint="eastAsia"/>
          <w:lang w:eastAsia="zh-CN"/>
        </w:rPr>
        <w:sectPr>
          <w:headerReference r:id="rId6" w:type="first"/>
          <w:footerReference r:id="rId8" w:type="first"/>
          <w:headerReference r:id="rId5" w:type="default"/>
          <w:footerReference r:id="rId7" w:type="default"/>
          <w:type w:val="continuous"/>
          <w:pgSz w:w="11907" w:h="16840"/>
          <w:pgMar w:top="1440" w:right="1800" w:bottom="1440" w:left="1800" w:header="709" w:footer="709" w:gutter="0"/>
          <w:cols w:space="708" w:num="1"/>
          <w:titlePg/>
          <w:docGrid w:linePitch="360" w:charSpace="0"/>
        </w:sectPr>
      </w:pPr>
      <w:r>
        <w:rPr>
          <w:lang w:eastAsia="zh-CN"/>
        </w:rPr>
        <w:br w:type="page"/>
      </w:r>
    </w:p>
    <w:sdt>
      <w:sdtPr>
        <w:rPr>
          <w:rFonts w:ascii="等线" w:hAnsi="等线" w:eastAsia="等线" w:cs="等线"/>
          <w:color w:val="auto"/>
          <w:sz w:val="22"/>
          <w:szCs w:val="22"/>
          <w:lang w:val="zh-CN" w:eastAsia="en-US"/>
        </w:rPr>
        <w:id w:val="-851564748"/>
        <w:docPartObj>
          <w:docPartGallery w:val="Table of Contents"/>
          <w:docPartUnique/>
        </w:docPartObj>
      </w:sdtPr>
      <w:sdtEndPr>
        <w:rPr>
          <w:rFonts w:ascii="等线" w:hAnsi="等线" w:eastAsia="等线" w:cs="等线"/>
          <w:b/>
          <w:bCs/>
          <w:color w:val="auto"/>
          <w:sz w:val="22"/>
          <w:szCs w:val="22"/>
          <w:lang w:val="zh-CN" w:eastAsia="en-US"/>
        </w:rPr>
      </w:sdtEndPr>
      <w:sdtContent>
        <w:p w14:paraId="33F0ECD8">
          <w:pPr>
            <w:pStyle w:val="29"/>
            <w:rPr>
              <w:b/>
              <w:bCs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 w14:paraId="71AB8ED5">
          <w:pPr>
            <w:pStyle w:val="11"/>
            <w:tabs>
              <w:tab w:val="right" w:leader="dot" w:pos="8297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lang w:val="en-US"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"_Toc176340482" </w:instrText>
          </w:r>
          <w:r>
            <w:fldChar w:fldCharType="separate"/>
          </w:r>
          <w:r>
            <w:rPr>
              <w:rStyle w:val="18"/>
              <w:rFonts w:hint="eastAsia"/>
              <w:lang w:eastAsia="zh-CN"/>
            </w:rPr>
            <w:t>1 简介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_Toc176340482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D93797D">
          <w:pPr>
            <w:pStyle w:val="11"/>
            <w:tabs>
              <w:tab w:val="right" w:leader="dot" w:pos="8297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lang w:val="en-US"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"_Toc176340483" </w:instrText>
          </w:r>
          <w:r>
            <w:fldChar w:fldCharType="separate"/>
          </w:r>
          <w:r>
            <w:rPr>
              <w:rStyle w:val="18"/>
              <w:rFonts w:hint="eastAsia"/>
              <w:lang w:eastAsia="zh-CN"/>
            </w:rPr>
            <w:t>2 数据格式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_Toc176340483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7DA890D7">
          <w:pPr>
            <w:pStyle w:val="11"/>
            <w:tabs>
              <w:tab w:val="right" w:leader="dot" w:pos="8297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lang w:val="en-US"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"_Toc176340484" </w:instrText>
          </w:r>
          <w:r>
            <w:fldChar w:fldCharType="separate"/>
          </w:r>
          <w:r>
            <w:rPr>
              <w:rStyle w:val="18"/>
              <w:rFonts w:hint="eastAsia"/>
              <w:lang w:eastAsia="zh-CN"/>
            </w:rPr>
            <w:t>3 通信指令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_Toc176340484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6C97F8B">
          <w:pPr>
            <w:pStyle w:val="13"/>
            <w:tabs>
              <w:tab w:val="right" w:leader="dot" w:pos="8297"/>
            </w:tabs>
            <w:ind w:left="440"/>
            <w:rPr>
              <w:rFonts w:hint="eastAsia" w:asciiTheme="minorHAnsi" w:hAnsiTheme="minorHAnsi" w:eastAsiaTheme="minorEastAsia" w:cstheme="minorBidi"/>
              <w:kern w:val="2"/>
              <w:sz w:val="21"/>
              <w:lang w:val="en-US"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"_Toc176340485" </w:instrText>
          </w:r>
          <w:r>
            <w:fldChar w:fldCharType="separate"/>
          </w:r>
          <w:r>
            <w:rPr>
              <w:rStyle w:val="18"/>
              <w:rFonts w:hint="eastAsia"/>
              <w:lang w:eastAsia="zh-CN"/>
            </w:rPr>
            <w:t>3.1 心跳  0x1E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_Toc176340485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B2EBFA7">
          <w:pPr>
            <w:pStyle w:val="13"/>
            <w:tabs>
              <w:tab w:val="right" w:leader="dot" w:pos="8297"/>
            </w:tabs>
            <w:ind w:left="440"/>
            <w:rPr>
              <w:rFonts w:hint="eastAsia" w:asciiTheme="minorHAnsi" w:hAnsiTheme="minorHAnsi" w:eastAsiaTheme="minorEastAsia" w:cstheme="minorBidi"/>
              <w:kern w:val="2"/>
              <w:sz w:val="21"/>
              <w:lang w:val="en-US"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"_Toc176340486" </w:instrText>
          </w:r>
          <w:r>
            <w:fldChar w:fldCharType="separate"/>
          </w:r>
          <w:r>
            <w:rPr>
              <w:rStyle w:val="18"/>
              <w:rFonts w:hint="eastAsia"/>
              <w:lang w:eastAsia="zh-CN"/>
            </w:rPr>
            <w:t>3.2 设定转速  0x08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_Toc176340486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B7B4070">
          <w:pPr>
            <w:pStyle w:val="13"/>
            <w:tabs>
              <w:tab w:val="right" w:leader="dot" w:pos="8297"/>
            </w:tabs>
            <w:ind w:left="440"/>
            <w:rPr>
              <w:rFonts w:hint="eastAsia" w:asciiTheme="minorHAnsi" w:hAnsiTheme="minorHAnsi" w:eastAsiaTheme="minorEastAsia" w:cstheme="minorBidi"/>
              <w:kern w:val="2"/>
              <w:sz w:val="21"/>
              <w:lang w:val="en-US"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"_Toc176340487" </w:instrText>
          </w:r>
          <w:r>
            <w:fldChar w:fldCharType="separate"/>
          </w:r>
          <w:r>
            <w:rPr>
              <w:rStyle w:val="18"/>
              <w:rFonts w:hint="eastAsia"/>
              <w:lang w:eastAsia="zh-CN"/>
            </w:rPr>
            <w:t>3.3 读取驱动板状态  0x04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_Toc176340487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263C934">
          <w:pPr>
            <w:pStyle w:val="11"/>
            <w:tabs>
              <w:tab w:val="right" w:leader="dot" w:pos="8297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lang w:val="en-US"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"_Toc176340488" </w:instrText>
          </w:r>
          <w:r>
            <w:fldChar w:fldCharType="separate"/>
          </w:r>
          <w:r>
            <w:rPr>
              <w:rStyle w:val="18"/>
              <w:rFonts w:hint="eastAsia"/>
              <w:lang w:eastAsia="zh-CN"/>
            </w:rPr>
            <w:t>4 版本变更记录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_Toc176340488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CBAEC24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988C329">
      <w:pPr>
        <w:rPr>
          <w:rFonts w:hint="eastAsia"/>
          <w:lang w:eastAsia="zh-CN"/>
        </w:rPr>
      </w:pPr>
    </w:p>
    <w:p w14:paraId="31CC6AEC">
      <w:pPr>
        <w:widowControl/>
        <w:autoSpaceDE/>
        <w:autoSpaceDN/>
        <w:spacing w:after="160" w:line="259" w:lineRule="auto"/>
        <w:rPr>
          <w:rFonts w:hint="eastAsia"/>
          <w:lang w:eastAsia="zh-CN"/>
        </w:rPr>
      </w:pPr>
    </w:p>
    <w:p w14:paraId="50149C50">
      <w:pPr>
        <w:widowControl/>
        <w:autoSpaceDE/>
        <w:autoSpaceDN/>
        <w:spacing w:after="160" w:line="259" w:lineRule="auto"/>
        <w:rPr>
          <w:rFonts w:hint="eastAsia"/>
          <w:lang w:eastAsia="zh-CN"/>
        </w:rPr>
      </w:pPr>
    </w:p>
    <w:p w14:paraId="0BF6BDDE">
      <w:pPr>
        <w:widowControl/>
        <w:autoSpaceDE/>
        <w:autoSpaceDN/>
        <w:spacing w:after="160" w:line="259" w:lineRule="auto"/>
        <w:rPr>
          <w:rFonts w:hint="eastAsia"/>
          <w:lang w:eastAsia="zh-CN"/>
        </w:rPr>
        <w:sectPr>
          <w:pgSz w:w="11907" w:h="16840"/>
          <w:pgMar w:top="1440" w:right="1800" w:bottom="1440" w:left="1800" w:header="709" w:footer="709" w:gutter="0"/>
          <w:pgNumType w:start="1"/>
          <w:cols w:space="708" w:num="1"/>
          <w:docGrid w:linePitch="360" w:charSpace="0"/>
        </w:sectPr>
      </w:pPr>
    </w:p>
    <w:p w14:paraId="7E8A3389">
      <w:pPr>
        <w:pStyle w:val="36"/>
        <w:rPr>
          <w:lang w:eastAsia="zh-CN"/>
        </w:rPr>
      </w:pPr>
      <w:bookmarkStart w:id="2" w:name="_Toc176340482"/>
      <w:bookmarkStart w:id="3" w:name="_Hlk149749191"/>
      <w:r>
        <w:rPr>
          <w:rFonts w:hint="eastAsia"/>
          <w:lang w:eastAsia="zh-CN"/>
        </w:rPr>
        <w:t>简介</w:t>
      </w:r>
      <w:bookmarkEnd w:id="2"/>
    </w:p>
    <w:p w14:paraId="13B74B54">
      <w:pPr>
        <w:pStyle w:val="34"/>
        <w:rPr>
          <w:lang w:val="ca-ES"/>
        </w:rPr>
      </w:pPr>
      <w:r>
        <w:rPr>
          <w:rFonts w:hint="eastAsia"/>
          <w:lang w:val="ca-ES"/>
        </w:rPr>
        <w:t>该协议为《inverjet</w:t>
      </w:r>
      <w:r>
        <w:rPr>
          <w:rFonts w:hint="eastAsia"/>
          <w:lang w:val="ca-ES" w:eastAsia="zh-CN"/>
        </w:rPr>
        <w:t>冲浪器</w:t>
      </w:r>
      <w:r>
        <w:rPr>
          <w:rFonts w:hint="eastAsia"/>
          <w:lang w:val="ca-ES"/>
        </w:rPr>
        <w:t>》”显示板”与“驱动板”直接的通信协议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6"/>
      </w:tblGrid>
      <w:tr w14:paraId="1F60B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6D533AB6">
            <w:pPr>
              <w:pStyle w:val="34"/>
              <w:rPr>
                <w:lang w:val="ca-ES"/>
              </w:rPr>
            </w:pPr>
            <w:r>
              <w:rPr>
                <w:rFonts w:hint="eastAsia"/>
                <w:lang w:val="ca-ES"/>
              </w:rPr>
              <w:t>通信方式</w:t>
            </w:r>
          </w:p>
        </w:tc>
        <w:tc>
          <w:tcPr>
            <w:tcW w:w="2766" w:type="dxa"/>
          </w:tcPr>
          <w:p w14:paraId="2D003D0C">
            <w:pPr>
              <w:pStyle w:val="34"/>
              <w:rPr>
                <w:rFonts w:hint="eastAsia"/>
                <w:lang w:val="ca-ES"/>
              </w:rPr>
            </w:pPr>
            <w:r>
              <w:rPr>
                <w:rFonts w:hint="eastAsia"/>
                <w:lang w:val="ca-ES"/>
              </w:rPr>
              <w:t>TTL</w:t>
            </w:r>
          </w:p>
        </w:tc>
      </w:tr>
      <w:tr w14:paraId="60B5F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D89656F">
            <w:pPr>
              <w:pStyle w:val="34"/>
              <w:rPr>
                <w:lang w:val="ca-ES"/>
              </w:rPr>
            </w:pPr>
            <w:r>
              <w:rPr>
                <w:rFonts w:hint="eastAsia"/>
                <w:lang w:val="ca-ES"/>
              </w:rPr>
              <w:t>波特率</w:t>
            </w:r>
          </w:p>
        </w:tc>
        <w:tc>
          <w:tcPr>
            <w:tcW w:w="2766" w:type="dxa"/>
          </w:tcPr>
          <w:p w14:paraId="7B053D45">
            <w:pPr>
              <w:pStyle w:val="34"/>
              <w:rPr>
                <w:rFonts w:hint="eastAsia"/>
                <w:lang w:val="ca-ES"/>
              </w:rPr>
            </w:pPr>
            <w:r>
              <w:rPr>
                <w:rFonts w:hint="eastAsia"/>
                <w:lang w:val="ca-ES"/>
              </w:rPr>
              <w:t>115200</w:t>
            </w:r>
          </w:p>
        </w:tc>
      </w:tr>
      <w:tr w14:paraId="37E6C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3F4828E3">
            <w:pPr>
              <w:pStyle w:val="34"/>
              <w:rPr>
                <w:lang w:val="ca-ES"/>
              </w:rPr>
            </w:pPr>
            <w:r>
              <w:rPr>
                <w:rFonts w:hint="eastAsia"/>
                <w:lang w:val="ca-ES"/>
              </w:rPr>
              <w:t>数据位</w:t>
            </w:r>
          </w:p>
        </w:tc>
        <w:tc>
          <w:tcPr>
            <w:tcW w:w="2766" w:type="dxa"/>
          </w:tcPr>
          <w:p w14:paraId="4E555E36">
            <w:pPr>
              <w:pStyle w:val="34"/>
              <w:rPr>
                <w:lang w:val="ca-ES"/>
              </w:rPr>
            </w:pPr>
            <w:r>
              <w:rPr>
                <w:rFonts w:hint="eastAsia"/>
                <w:lang w:val="ca-ES"/>
              </w:rPr>
              <w:t>8</w:t>
            </w:r>
          </w:p>
        </w:tc>
      </w:tr>
      <w:tr w14:paraId="170E5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BDD553A">
            <w:pPr>
              <w:pStyle w:val="34"/>
              <w:rPr>
                <w:lang w:val="ca-ES"/>
              </w:rPr>
            </w:pPr>
            <w:r>
              <w:rPr>
                <w:rFonts w:hint="eastAsia"/>
                <w:lang w:val="ca-ES"/>
              </w:rPr>
              <w:t>停止位</w:t>
            </w:r>
          </w:p>
        </w:tc>
        <w:tc>
          <w:tcPr>
            <w:tcW w:w="2766" w:type="dxa"/>
          </w:tcPr>
          <w:p w14:paraId="651B5A86">
            <w:pPr>
              <w:pStyle w:val="34"/>
              <w:rPr>
                <w:lang w:val="ca-ES"/>
              </w:rPr>
            </w:pPr>
            <w:r>
              <w:rPr>
                <w:rFonts w:hint="eastAsia"/>
                <w:lang w:val="ca-ES"/>
              </w:rPr>
              <w:t>1</w:t>
            </w:r>
          </w:p>
        </w:tc>
      </w:tr>
      <w:tr w14:paraId="6A22A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607BCBD">
            <w:pPr>
              <w:pStyle w:val="34"/>
              <w:rPr>
                <w:rFonts w:hint="eastAsia"/>
                <w:lang w:val="ca-ES"/>
              </w:rPr>
            </w:pPr>
            <w:r>
              <w:rPr>
                <w:rFonts w:hint="eastAsia"/>
                <w:lang w:val="ca-ES"/>
              </w:rPr>
              <w:t>奇偶校验</w:t>
            </w:r>
          </w:p>
        </w:tc>
        <w:tc>
          <w:tcPr>
            <w:tcW w:w="2766" w:type="dxa"/>
          </w:tcPr>
          <w:p w14:paraId="11E06F83">
            <w:pPr>
              <w:pStyle w:val="34"/>
              <w:rPr>
                <w:rFonts w:hint="eastAsia"/>
                <w:lang w:val="ca-ES"/>
              </w:rPr>
            </w:pPr>
            <w:r>
              <w:rPr>
                <w:rFonts w:hint="eastAsia"/>
                <w:lang w:val="ca-ES"/>
              </w:rPr>
              <w:t>无</w:t>
            </w:r>
          </w:p>
        </w:tc>
      </w:tr>
    </w:tbl>
    <w:p w14:paraId="5D5A11CF">
      <w:pPr>
        <w:pStyle w:val="42"/>
        <w:ind w:firstLine="0"/>
        <w:rPr>
          <w:rFonts w:hint="eastAsia"/>
          <w:lang w:eastAsia="zh-CN"/>
        </w:rPr>
      </w:pPr>
    </w:p>
    <w:bookmarkEnd w:id="3"/>
    <w:p w14:paraId="3CF8F553">
      <w:pPr>
        <w:pStyle w:val="36"/>
        <w:rPr>
          <w:lang w:eastAsia="zh-CN"/>
        </w:rPr>
      </w:pPr>
      <w:bookmarkStart w:id="4" w:name="_Toc176340483"/>
      <w:bookmarkStart w:id="5" w:name="_Toc149746724"/>
      <w:bookmarkStart w:id="6" w:name="_Toc149583370"/>
      <w:bookmarkStart w:id="7" w:name="_Toc149745121"/>
      <w:r>
        <w:rPr>
          <w:rFonts w:hint="eastAsia"/>
          <w:lang w:eastAsia="zh-CN"/>
        </w:rPr>
        <w:t>数据</w:t>
      </w:r>
      <w:r>
        <w:rPr>
          <w:lang w:eastAsia="zh-CN"/>
        </w:rPr>
        <w:t>格式</w:t>
      </w:r>
      <w:bookmarkEnd w:id="4"/>
      <w:bookmarkEnd w:id="5"/>
      <w:bookmarkEnd w:id="6"/>
      <w:bookmarkEnd w:id="7"/>
    </w:p>
    <w:p w14:paraId="30AAFD64">
      <w:pPr>
        <w:pStyle w:val="34"/>
        <w:rPr>
          <w:lang w:val="ca-ES"/>
        </w:rPr>
      </w:pPr>
      <w:r>
        <w:rPr>
          <w:rFonts w:hint="eastAsia"/>
          <w:lang w:val="ca-ES"/>
        </w:rPr>
        <w:t>完整数据包由 报头 + 数据长度 + 命令 + 数据 + crc +报尾组成:</w:t>
      </w:r>
    </w:p>
    <w:p w14:paraId="0A7483FB">
      <w:pPr>
        <w:pStyle w:val="34"/>
        <w:rPr>
          <w:lang w:val="ca-ES"/>
        </w:rPr>
      </w:pPr>
      <w:r>
        <w:rPr>
          <w:rFonts w:hint="eastAsia"/>
          <w:lang w:val="ca-ES"/>
        </w:rPr>
        <w:t>其中</w:t>
      </w:r>
    </w:p>
    <w:p w14:paraId="5FCA8708">
      <w:pPr>
        <w:pStyle w:val="34"/>
        <w:numPr>
          <w:ilvl w:val="0"/>
          <w:numId w:val="2"/>
        </w:numPr>
        <w:rPr>
          <w:lang w:val="ca-ES"/>
        </w:rPr>
      </w:pPr>
      <w:r>
        <w:rPr>
          <w:rFonts w:hint="eastAsia"/>
          <w:lang w:val="ca-ES"/>
        </w:rPr>
        <w:t>报头、报尾为固定内容 02 和 03；</w:t>
      </w:r>
    </w:p>
    <w:p w14:paraId="05DD30BD">
      <w:pPr>
        <w:pStyle w:val="34"/>
        <w:numPr>
          <w:ilvl w:val="0"/>
          <w:numId w:val="2"/>
        </w:numPr>
        <w:rPr>
          <w:lang w:val="ca-ES"/>
        </w:rPr>
      </w:pPr>
      <w:r>
        <w:rPr>
          <w:rFonts w:hint="eastAsia"/>
          <w:lang w:val="ca-ES"/>
        </w:rPr>
        <w:t>数据长度 = 命令 + 数据 ，范围 1-250；</w:t>
      </w:r>
    </w:p>
    <w:p w14:paraId="575750B6">
      <w:pPr>
        <w:pStyle w:val="34"/>
        <w:numPr>
          <w:ilvl w:val="0"/>
          <w:numId w:val="2"/>
        </w:numPr>
        <w:rPr>
          <w:lang w:val="ca-ES"/>
        </w:rPr>
      </w:pPr>
      <w:r>
        <w:rPr>
          <w:rFonts w:hint="eastAsia"/>
          <w:lang w:val="ca-ES"/>
        </w:rPr>
        <w:t>命令字1字节，范围0-255，</w:t>
      </w:r>
    </w:p>
    <w:p w14:paraId="7099CDB1">
      <w:pPr>
        <w:pStyle w:val="34"/>
        <w:numPr>
          <w:ilvl w:val="0"/>
          <w:numId w:val="2"/>
        </w:numPr>
        <w:rPr>
          <w:lang w:val="ca-ES"/>
        </w:rPr>
      </w:pPr>
      <w:r>
        <w:rPr>
          <w:rFonts w:hint="eastAsia"/>
          <w:lang w:val="ca-ES"/>
        </w:rPr>
        <w:t>数据根据命令自行定义，长度为 0-249，</w:t>
      </w:r>
    </w:p>
    <w:p w14:paraId="691C6257">
      <w:pPr>
        <w:pStyle w:val="34"/>
        <w:numPr>
          <w:ilvl w:val="0"/>
          <w:numId w:val="2"/>
        </w:numPr>
        <w:rPr>
          <w:lang w:val="ca-ES"/>
        </w:rPr>
      </w:pPr>
      <w:r>
        <w:rPr>
          <w:rFonts w:hint="eastAsia"/>
          <w:lang w:val="ca-ES"/>
        </w:rPr>
        <w:t>crc校验为16/XMODEM 校验,计算内容: 命令 + 数据；</w:t>
      </w:r>
    </w:p>
    <w:p w14:paraId="0F5F6A44">
      <w:pPr>
        <w:pStyle w:val="34"/>
        <w:ind w:left="360"/>
        <w:rPr>
          <w:rFonts w:hint="eastAsia"/>
          <w:lang w:val="ca-ES"/>
        </w:rPr>
      </w:pPr>
    </w:p>
    <w:tbl>
      <w:tblPr>
        <w:tblStyle w:val="16"/>
        <w:tblW w:w="9635" w:type="dxa"/>
        <w:tblInd w:w="-6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9"/>
        <w:gridCol w:w="1516"/>
        <w:gridCol w:w="1051"/>
        <w:gridCol w:w="2917"/>
        <w:gridCol w:w="1385"/>
        <w:gridCol w:w="1250"/>
        <w:gridCol w:w="827"/>
      </w:tblGrid>
      <w:tr w14:paraId="4992C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9" w:type="dxa"/>
            <w:shd w:val="clear" w:color="auto" w:fill="C8C8C8" w:themeFill="accent3" w:themeFillTint="99"/>
          </w:tcPr>
          <w:p w14:paraId="709F861D">
            <w:pPr>
              <w:pStyle w:val="34"/>
              <w:rPr>
                <w:lang w:val="ca-ES"/>
              </w:rPr>
            </w:pPr>
            <w:r>
              <w:rPr>
                <w:rFonts w:hint="eastAsia"/>
                <w:lang w:val="ca-ES"/>
              </w:rPr>
              <w:t>报头</w:t>
            </w:r>
          </w:p>
          <w:p w14:paraId="272D02D7">
            <w:pPr>
              <w:pStyle w:val="34"/>
              <w:rPr>
                <w:rFonts w:hint="eastAsia"/>
                <w:lang w:val="ca-ES"/>
              </w:rPr>
            </w:pPr>
          </w:p>
        </w:tc>
        <w:tc>
          <w:tcPr>
            <w:tcW w:w="1516" w:type="dxa"/>
            <w:shd w:val="clear" w:color="auto" w:fill="FFD965" w:themeFill="accent4" w:themeFillTint="99"/>
          </w:tcPr>
          <w:p w14:paraId="63DBDAA0">
            <w:pPr>
              <w:pStyle w:val="34"/>
              <w:rPr>
                <w:lang w:val="ca-ES"/>
              </w:rPr>
            </w:pPr>
            <w:r>
              <w:rPr>
                <w:rFonts w:hint="eastAsia"/>
                <w:lang w:val="ca-ES"/>
              </w:rPr>
              <w:t>数据长度</w:t>
            </w:r>
          </w:p>
          <w:p w14:paraId="04D2C85A">
            <w:pPr>
              <w:pStyle w:val="34"/>
              <w:rPr>
                <w:rFonts w:hint="eastAsia"/>
                <w:lang w:val="ca-ES"/>
              </w:rPr>
            </w:pPr>
            <w:r>
              <w:rPr>
                <w:rFonts w:hint="eastAsia"/>
                <w:lang w:val="ca-ES"/>
              </w:rPr>
              <w:t>(命令+数据)</w:t>
            </w:r>
          </w:p>
        </w:tc>
        <w:tc>
          <w:tcPr>
            <w:tcW w:w="1051" w:type="dxa"/>
            <w:shd w:val="clear" w:color="auto" w:fill="F4B083" w:themeFill="accent2" w:themeFillTint="99"/>
          </w:tcPr>
          <w:p w14:paraId="42E97AD9">
            <w:pPr>
              <w:pStyle w:val="34"/>
              <w:jc w:val="center"/>
              <w:rPr>
                <w:rFonts w:hint="eastAsia"/>
                <w:lang w:val="ca-ES"/>
              </w:rPr>
            </w:pPr>
            <w:r>
              <w:rPr>
                <w:rFonts w:hint="eastAsia"/>
                <w:lang w:val="ca-ES"/>
              </w:rPr>
              <w:t xml:space="preserve">命令 </w:t>
            </w:r>
          </w:p>
        </w:tc>
        <w:tc>
          <w:tcPr>
            <w:tcW w:w="2917" w:type="dxa"/>
            <w:shd w:val="clear" w:color="auto" w:fill="F4B083" w:themeFill="accent2" w:themeFillTint="99"/>
          </w:tcPr>
          <w:p w14:paraId="6860D059">
            <w:pPr>
              <w:pStyle w:val="34"/>
              <w:jc w:val="center"/>
              <w:rPr>
                <w:rFonts w:hint="eastAsia"/>
                <w:lang w:val="ca-ES"/>
              </w:rPr>
            </w:pPr>
            <w:r>
              <w:rPr>
                <w:rFonts w:hint="eastAsia"/>
                <w:lang w:val="ca-ES"/>
              </w:rPr>
              <w:t xml:space="preserve"> 数据</w:t>
            </w:r>
          </w:p>
        </w:tc>
        <w:tc>
          <w:tcPr>
            <w:tcW w:w="2635" w:type="dxa"/>
            <w:gridSpan w:val="2"/>
            <w:shd w:val="clear" w:color="auto" w:fill="A8D08D" w:themeFill="accent6" w:themeFillTint="99"/>
          </w:tcPr>
          <w:p w14:paraId="76427D20">
            <w:pPr>
              <w:pStyle w:val="34"/>
              <w:rPr>
                <w:rFonts w:hint="eastAsia"/>
                <w:lang w:val="ca-ES"/>
              </w:rPr>
            </w:pPr>
            <w:r>
              <w:rPr>
                <w:rFonts w:hint="eastAsia"/>
                <w:lang w:val="ca-ES"/>
              </w:rPr>
              <w:t>校验CRC-16/XMODEM</w:t>
            </w:r>
          </w:p>
        </w:tc>
        <w:tc>
          <w:tcPr>
            <w:tcW w:w="827" w:type="dxa"/>
            <w:shd w:val="clear" w:color="auto" w:fill="C8C8C8" w:themeFill="accent3" w:themeFillTint="99"/>
          </w:tcPr>
          <w:p w14:paraId="6FC73D97">
            <w:pPr>
              <w:pStyle w:val="34"/>
              <w:rPr>
                <w:rFonts w:hint="eastAsia"/>
                <w:lang w:val="ca-ES"/>
              </w:rPr>
            </w:pPr>
            <w:r>
              <w:rPr>
                <w:rFonts w:hint="eastAsia"/>
                <w:lang w:val="ca-ES"/>
              </w:rPr>
              <w:t>报尾</w:t>
            </w:r>
          </w:p>
        </w:tc>
      </w:tr>
      <w:tr w14:paraId="732539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9" w:type="dxa"/>
            <w:shd w:val="clear" w:color="auto" w:fill="C8C8C8" w:themeFill="accent3" w:themeFillTint="99"/>
          </w:tcPr>
          <w:p w14:paraId="1F97F09D">
            <w:pPr>
              <w:pStyle w:val="34"/>
              <w:rPr>
                <w:rFonts w:hint="eastAsia"/>
                <w:lang w:val="ca-ES"/>
              </w:rPr>
            </w:pPr>
            <w:r>
              <w:rPr>
                <w:rFonts w:hint="eastAsia"/>
                <w:lang w:val="ca-ES"/>
              </w:rPr>
              <w:t>02</w:t>
            </w:r>
          </w:p>
        </w:tc>
        <w:tc>
          <w:tcPr>
            <w:tcW w:w="1516" w:type="dxa"/>
            <w:shd w:val="clear" w:color="auto" w:fill="FFD965" w:themeFill="accent4" w:themeFillTint="99"/>
          </w:tcPr>
          <w:p w14:paraId="22F66B56">
            <w:pPr>
              <w:pStyle w:val="34"/>
              <w:rPr>
                <w:rFonts w:hint="eastAsia"/>
                <w:lang w:val="ca-ES"/>
              </w:rPr>
            </w:pPr>
            <w:r>
              <w:rPr>
                <w:rFonts w:hint="eastAsia"/>
                <w:lang w:val="ca-ES"/>
              </w:rPr>
              <w:t>1~250</w:t>
            </w:r>
          </w:p>
        </w:tc>
        <w:tc>
          <w:tcPr>
            <w:tcW w:w="1051" w:type="dxa"/>
            <w:shd w:val="clear" w:color="auto" w:fill="F4B083" w:themeFill="accent2" w:themeFillTint="99"/>
          </w:tcPr>
          <w:p w14:paraId="628093D6">
            <w:pPr>
              <w:pStyle w:val="34"/>
              <w:rPr>
                <w:rFonts w:hint="eastAsia"/>
                <w:lang w:val="ca-ES"/>
              </w:rPr>
            </w:pPr>
            <w:r>
              <w:rPr>
                <w:rFonts w:hint="eastAsia"/>
                <w:lang w:val="ca-ES"/>
              </w:rPr>
              <w:t>0-255</w:t>
            </w:r>
          </w:p>
        </w:tc>
        <w:tc>
          <w:tcPr>
            <w:tcW w:w="2917" w:type="dxa"/>
            <w:shd w:val="clear" w:color="auto" w:fill="F4B083" w:themeFill="accent2" w:themeFillTint="99"/>
          </w:tcPr>
          <w:p w14:paraId="772FC849">
            <w:pPr>
              <w:pStyle w:val="34"/>
              <w:rPr>
                <w:rFonts w:hint="eastAsia"/>
                <w:lang w:val="ca-ES"/>
              </w:rPr>
            </w:pPr>
            <w:r>
              <w:rPr>
                <w:rFonts w:hint="eastAsia"/>
                <w:lang w:val="ca-ES"/>
              </w:rPr>
              <w:t>Data[0]~ data[n]</w:t>
            </w:r>
          </w:p>
        </w:tc>
        <w:tc>
          <w:tcPr>
            <w:tcW w:w="1385" w:type="dxa"/>
            <w:shd w:val="clear" w:color="auto" w:fill="A8D08D" w:themeFill="accent6" w:themeFillTint="99"/>
          </w:tcPr>
          <w:p w14:paraId="3B673BC1">
            <w:pPr>
              <w:pStyle w:val="34"/>
              <w:rPr>
                <w:rFonts w:hint="eastAsia"/>
                <w:lang w:val="ca-ES"/>
              </w:rPr>
            </w:pPr>
            <w:r>
              <w:rPr>
                <w:rFonts w:hint="eastAsia"/>
                <w:lang w:val="ca-ES"/>
              </w:rPr>
              <w:t>CRC_H</w:t>
            </w:r>
          </w:p>
        </w:tc>
        <w:tc>
          <w:tcPr>
            <w:tcW w:w="1250" w:type="dxa"/>
            <w:shd w:val="clear" w:color="auto" w:fill="A8D08D" w:themeFill="accent6" w:themeFillTint="99"/>
          </w:tcPr>
          <w:p w14:paraId="79B47186">
            <w:pPr>
              <w:pStyle w:val="34"/>
              <w:rPr>
                <w:rFonts w:hint="eastAsia"/>
                <w:lang w:val="ca-ES"/>
              </w:rPr>
            </w:pPr>
            <w:r>
              <w:rPr>
                <w:rFonts w:hint="eastAsia"/>
                <w:lang w:val="ca-ES"/>
              </w:rPr>
              <w:t>CRC_L</w:t>
            </w:r>
          </w:p>
        </w:tc>
        <w:tc>
          <w:tcPr>
            <w:tcW w:w="827" w:type="dxa"/>
            <w:shd w:val="clear" w:color="auto" w:fill="C8C8C8" w:themeFill="accent3" w:themeFillTint="99"/>
          </w:tcPr>
          <w:p w14:paraId="1A741A64">
            <w:pPr>
              <w:pStyle w:val="34"/>
              <w:rPr>
                <w:rFonts w:hint="eastAsia"/>
                <w:lang w:val="ca-ES"/>
              </w:rPr>
            </w:pPr>
            <w:r>
              <w:rPr>
                <w:rFonts w:hint="eastAsia"/>
                <w:lang w:val="ca-ES"/>
              </w:rPr>
              <w:t>03</w:t>
            </w:r>
          </w:p>
        </w:tc>
      </w:tr>
    </w:tbl>
    <w:p w14:paraId="27308123">
      <w:pPr>
        <w:pStyle w:val="34"/>
        <w:rPr>
          <w:lang w:val="ca-ES"/>
        </w:rPr>
      </w:pPr>
    </w:p>
    <w:p w14:paraId="698BE1F0">
      <w:pPr>
        <w:pStyle w:val="34"/>
        <w:rPr>
          <w:rFonts w:hint="eastAsia"/>
          <w:lang w:val="ca-ES"/>
        </w:rPr>
      </w:pPr>
    </w:p>
    <w:p w14:paraId="2980DBBE">
      <w:pPr>
        <w:pStyle w:val="36"/>
        <w:rPr>
          <w:lang w:eastAsia="zh-CN"/>
        </w:rPr>
      </w:pPr>
      <w:bookmarkStart w:id="8" w:name="_Toc176340484"/>
      <w:r>
        <w:rPr>
          <w:rFonts w:hint="eastAsia"/>
          <w:lang w:eastAsia="zh-CN"/>
        </w:rPr>
        <w:t>通信指令</w:t>
      </w:r>
      <w:bookmarkEnd w:id="8"/>
    </w:p>
    <w:p w14:paraId="7E55FA5C">
      <w:pPr>
        <w:pStyle w:val="38"/>
        <w:rPr>
          <w:lang w:eastAsia="zh-CN"/>
        </w:rPr>
      </w:pPr>
      <w:bookmarkStart w:id="9" w:name="_Toc176340485"/>
      <w:r>
        <w:rPr>
          <w:rFonts w:hint="eastAsia"/>
          <w:lang w:eastAsia="zh-CN"/>
        </w:rPr>
        <w:t>心跳  0x1E</w:t>
      </w:r>
      <w:bookmarkEnd w:id="9"/>
    </w:p>
    <w:p w14:paraId="378DDD61">
      <w:pPr>
        <w:pStyle w:val="42"/>
        <w:rPr>
          <w:lang w:eastAsia="zh-CN"/>
        </w:rPr>
      </w:pPr>
      <w:r>
        <w:rPr>
          <w:rFonts w:hint="eastAsia"/>
          <w:lang w:eastAsia="zh-CN"/>
        </w:rPr>
        <w:t>心跳由显示板每200ms发送一次，驱动板无需回复；</w:t>
      </w:r>
    </w:p>
    <w:p w14:paraId="36CD7D41">
      <w:pPr>
        <w:pStyle w:val="42"/>
        <w:rPr>
          <w:lang w:eastAsia="zh-CN"/>
        </w:rPr>
      </w:pPr>
      <w:r>
        <w:rPr>
          <w:rFonts w:hint="eastAsia"/>
          <w:lang w:eastAsia="zh-CN"/>
        </w:rPr>
        <w:t>显示板下发：</w:t>
      </w:r>
    </w:p>
    <w:tbl>
      <w:tblPr>
        <w:tblStyle w:val="15"/>
        <w:tblW w:w="6688" w:type="dxa"/>
        <w:tblInd w:w="78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440"/>
        <w:gridCol w:w="1020"/>
        <w:gridCol w:w="1020"/>
        <w:gridCol w:w="1020"/>
        <w:gridCol w:w="1094"/>
      </w:tblGrid>
      <w:tr w14:paraId="49AFD5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0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000000" w:fill="D9D9D9"/>
            <w:noWrap/>
            <w:vAlign w:val="center"/>
          </w:tcPr>
          <w:p w14:paraId="4D1D619F">
            <w:pPr>
              <w:pStyle w:val="34"/>
            </w:pPr>
            <w:r>
              <w:rPr>
                <w:rFonts w:hint="eastAsia"/>
              </w:rPr>
              <w:t>报头</w:t>
            </w:r>
          </w:p>
        </w:tc>
        <w:tc>
          <w:tcPr>
            <w:tcW w:w="144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FFFF00"/>
            <w:noWrap/>
            <w:vAlign w:val="center"/>
          </w:tcPr>
          <w:p w14:paraId="7B3701E6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02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FFFF00"/>
            <w:noWrap/>
            <w:vAlign w:val="center"/>
          </w:tcPr>
          <w:p w14:paraId="0850DF67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02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00B050"/>
            <w:noWrap/>
            <w:vAlign w:val="center"/>
          </w:tcPr>
          <w:p w14:paraId="219715DC">
            <w:pPr>
              <w:pStyle w:val="34"/>
              <w:rPr>
                <w:rFonts w:hint="eastAsia"/>
              </w:rPr>
            </w:pPr>
            <w:r>
              <w:t>CRCH</w:t>
            </w:r>
          </w:p>
        </w:tc>
        <w:tc>
          <w:tcPr>
            <w:tcW w:w="102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00B050"/>
            <w:noWrap/>
            <w:vAlign w:val="center"/>
          </w:tcPr>
          <w:p w14:paraId="3C2E6F8A">
            <w:pPr>
              <w:pStyle w:val="34"/>
            </w:pPr>
            <w:r>
              <w:t>CRCL</w:t>
            </w:r>
          </w:p>
        </w:tc>
        <w:tc>
          <w:tcPr>
            <w:tcW w:w="109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D9D9D9"/>
            <w:noWrap/>
            <w:vAlign w:val="center"/>
          </w:tcPr>
          <w:p w14:paraId="5C79DA12">
            <w:pPr>
              <w:pStyle w:val="34"/>
            </w:pPr>
            <w:r>
              <w:rPr>
                <w:rFonts w:hint="eastAsia"/>
              </w:rPr>
              <w:t>报尾</w:t>
            </w:r>
          </w:p>
        </w:tc>
      </w:tr>
      <w:tr w14:paraId="0AA5CD74">
        <w:trPr>
          <w:trHeight w:val="420" w:hRule="atLeast"/>
        </w:trPr>
        <w:tc>
          <w:tcPr>
            <w:tcW w:w="1094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000000" w:fill="D9D9D9"/>
            <w:noWrap/>
            <w:vAlign w:val="center"/>
          </w:tcPr>
          <w:p w14:paraId="79A558B0">
            <w:pPr>
              <w:pStyle w:val="34"/>
              <w:rPr>
                <w:rFonts w:hint="eastAsia"/>
              </w:rPr>
            </w:pPr>
            <w:r>
              <w:t>0x02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 w14:paraId="57484807">
            <w:pPr>
              <w:pStyle w:val="34"/>
            </w:pPr>
            <w:r>
              <w:rPr>
                <w:rFonts w:hint="eastAsia"/>
              </w:rPr>
              <w:t>0x01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 w14:paraId="0B002A8F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0x1E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00B050"/>
            <w:noWrap/>
            <w:vAlign w:val="center"/>
          </w:tcPr>
          <w:p w14:paraId="206D66A6">
            <w:pPr>
              <w:pStyle w:val="34"/>
              <w:rPr>
                <w:rFonts w:hint="eastAsia"/>
              </w:rPr>
            </w:pPr>
            <w:r>
              <w:t>0XF3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00B050"/>
            <w:noWrap/>
            <w:vAlign w:val="center"/>
          </w:tcPr>
          <w:p w14:paraId="2007B8B6">
            <w:pPr>
              <w:pStyle w:val="34"/>
            </w:pPr>
            <w:r>
              <w:t>0XFF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D9D9D9"/>
            <w:noWrap/>
            <w:vAlign w:val="center"/>
          </w:tcPr>
          <w:p w14:paraId="6345DFC1">
            <w:pPr>
              <w:pStyle w:val="34"/>
            </w:pPr>
            <w:r>
              <w:t>0x03</w:t>
            </w:r>
          </w:p>
        </w:tc>
      </w:tr>
    </w:tbl>
    <w:p w14:paraId="1E8590E4">
      <w:pPr>
        <w:pStyle w:val="42"/>
        <w:ind w:firstLine="0"/>
        <w:rPr>
          <w:rFonts w:hint="eastAsia"/>
          <w:lang w:eastAsia="zh-CN"/>
        </w:rPr>
      </w:pPr>
    </w:p>
    <w:p w14:paraId="044AEE2C">
      <w:pPr>
        <w:pStyle w:val="38"/>
        <w:rPr>
          <w:lang w:eastAsia="zh-CN"/>
        </w:rPr>
      </w:pPr>
      <w:bookmarkStart w:id="10" w:name="_Toc176340486"/>
      <w:r>
        <w:rPr>
          <w:rFonts w:hint="eastAsia"/>
          <w:lang w:eastAsia="zh-CN"/>
        </w:rPr>
        <w:t>设定转速  0x08</w:t>
      </w:r>
      <w:bookmarkEnd w:id="10"/>
    </w:p>
    <w:p w14:paraId="569BB03A">
      <w:pPr>
        <w:pStyle w:val="42"/>
        <w:rPr>
          <w:lang w:eastAsia="zh-CN"/>
        </w:rPr>
      </w:pPr>
      <w:r>
        <w:rPr>
          <w:rFonts w:hint="eastAsia"/>
          <w:lang w:eastAsia="zh-CN"/>
        </w:rPr>
        <w:t>电机启动:显示板每200ms发送一次；在转速变化过程中，显示板将逐步递增/减的下发转速,当达到目标值后则持续发送目标转速;</w:t>
      </w:r>
    </w:p>
    <w:p w14:paraId="7343DDCC">
      <w:pPr>
        <w:pStyle w:val="42"/>
        <w:tabs>
          <w:tab w:val="left" w:pos="489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目前步进约为 90rpm每200毫秒; 90为转速*极数后的值;进入冲浪模式后步进提升至 180rpm每200毫秒; 此处步进为一个浮动值,浮动范围 78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95;</w:t>
      </w:r>
    </w:p>
    <w:p w14:paraId="700067B5">
      <w:pPr>
        <w:pStyle w:val="42"/>
        <w:rPr>
          <w:lang w:eastAsia="zh-CN"/>
        </w:rPr>
      </w:pPr>
      <w:r>
        <w:rPr>
          <w:rFonts w:hint="eastAsia"/>
          <w:lang w:eastAsia="zh-CN"/>
        </w:rPr>
        <w:t>电机停止: 电机停止后显示板不再下发该指令,显示板下发转速0以后视为电机停止;</w:t>
      </w:r>
    </w:p>
    <w:p w14:paraId="5C1D9716">
      <w:pPr>
        <w:pStyle w:val="42"/>
        <w:rPr>
          <w:lang w:eastAsia="zh-CN"/>
        </w:rPr>
      </w:pPr>
      <w:r>
        <w:rPr>
          <w:rFonts w:hint="eastAsia"/>
          <w:lang w:eastAsia="zh-CN"/>
        </w:rPr>
        <w:t xml:space="preserve">驱动板收到后无需回复; </w:t>
      </w:r>
    </w:p>
    <w:p w14:paraId="3CC4565D">
      <w:pPr>
        <w:pStyle w:val="42"/>
        <w:rPr>
          <w:rFonts w:hint="eastAsia"/>
          <w:lang w:eastAsia="zh-CN"/>
        </w:rPr>
      </w:pPr>
      <w:r>
        <w:rPr>
          <w:rFonts w:hint="eastAsia"/>
          <w:lang w:eastAsia="zh-CN"/>
        </w:rPr>
        <w:t>如: 下发5000rpm</w:t>
      </w:r>
    </w:p>
    <w:tbl>
      <w:tblPr>
        <w:tblStyle w:val="15"/>
        <w:tblW w:w="9050" w:type="dxa"/>
        <w:tblInd w:w="-1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1440"/>
        <w:gridCol w:w="1020"/>
        <w:gridCol w:w="3084"/>
        <w:gridCol w:w="850"/>
        <w:gridCol w:w="993"/>
        <w:gridCol w:w="827"/>
      </w:tblGrid>
      <w:tr w14:paraId="6BE2FC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83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000000" w:fill="D9D9D9"/>
            <w:noWrap/>
            <w:vAlign w:val="center"/>
          </w:tcPr>
          <w:p w14:paraId="1B167012">
            <w:pPr>
              <w:pStyle w:val="34"/>
            </w:pPr>
            <w:r>
              <w:rPr>
                <w:rFonts w:hint="eastAsia"/>
              </w:rPr>
              <w:t>报头</w:t>
            </w:r>
          </w:p>
        </w:tc>
        <w:tc>
          <w:tcPr>
            <w:tcW w:w="144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FFFF00"/>
            <w:noWrap/>
            <w:vAlign w:val="center"/>
          </w:tcPr>
          <w:p w14:paraId="46D61125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02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FFFF00"/>
            <w:noWrap/>
            <w:vAlign w:val="center"/>
          </w:tcPr>
          <w:p w14:paraId="1D5C9189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308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FFFF00"/>
            <w:noWrap/>
            <w:vAlign w:val="center"/>
          </w:tcPr>
          <w:p w14:paraId="0347E720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速度数值（变频器电气转速）</w:t>
            </w:r>
          </w:p>
        </w:tc>
        <w:tc>
          <w:tcPr>
            <w:tcW w:w="85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00B050"/>
            <w:noWrap/>
            <w:vAlign w:val="center"/>
          </w:tcPr>
          <w:p w14:paraId="787A6C7F">
            <w:pPr>
              <w:pStyle w:val="34"/>
              <w:rPr>
                <w:rFonts w:hint="eastAsia"/>
              </w:rPr>
            </w:pPr>
            <w:r>
              <w:t>CRCH</w:t>
            </w:r>
          </w:p>
        </w:tc>
        <w:tc>
          <w:tcPr>
            <w:tcW w:w="993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00B050"/>
            <w:noWrap/>
            <w:vAlign w:val="center"/>
          </w:tcPr>
          <w:p w14:paraId="0BA134FC">
            <w:pPr>
              <w:pStyle w:val="34"/>
            </w:pPr>
            <w:r>
              <w:t>CRCL</w:t>
            </w:r>
          </w:p>
        </w:tc>
        <w:tc>
          <w:tcPr>
            <w:tcW w:w="827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D9D9D9"/>
            <w:noWrap/>
            <w:vAlign w:val="center"/>
          </w:tcPr>
          <w:p w14:paraId="427A60DE">
            <w:pPr>
              <w:pStyle w:val="34"/>
            </w:pPr>
            <w:r>
              <w:rPr>
                <w:rFonts w:hint="eastAsia"/>
              </w:rPr>
              <w:t>报尾</w:t>
            </w:r>
          </w:p>
        </w:tc>
      </w:tr>
      <w:tr w14:paraId="7E1DA6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36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000000" w:fill="D9D9D9"/>
            <w:noWrap/>
            <w:vAlign w:val="center"/>
          </w:tcPr>
          <w:p w14:paraId="7E07B60E">
            <w:pPr>
              <w:pStyle w:val="34"/>
              <w:rPr>
                <w:rFonts w:hint="eastAsia"/>
              </w:rPr>
            </w:pPr>
            <w:r>
              <w:t>0x02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 w14:paraId="08E0229D">
            <w:pPr>
              <w:pStyle w:val="34"/>
            </w:pPr>
            <w:r>
              <w:rPr>
                <w:rFonts w:hint="eastAsia"/>
              </w:rPr>
              <w:t>0x05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 w14:paraId="199C8754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0x08</w:t>
            </w:r>
          </w:p>
        </w:tc>
        <w:tc>
          <w:tcPr>
            <w:tcW w:w="308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 w14:paraId="25004E06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0x00 0x00 0x13 0x88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00B050"/>
            <w:noWrap/>
            <w:vAlign w:val="center"/>
          </w:tcPr>
          <w:p w14:paraId="17BE11FA">
            <w:pPr>
              <w:pStyle w:val="34"/>
              <w:rPr>
                <w:rFonts w:hint="eastAsia"/>
              </w:rPr>
            </w:pPr>
            <w:r>
              <w:t>0x44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00B050"/>
            <w:noWrap/>
            <w:vAlign w:val="center"/>
          </w:tcPr>
          <w:p w14:paraId="71C45678">
            <w:pPr>
              <w:pStyle w:val="34"/>
            </w:pPr>
            <w:r>
              <w:t>0x8D</w:t>
            </w:r>
          </w:p>
        </w:tc>
        <w:tc>
          <w:tcPr>
            <w:tcW w:w="827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D9D9D9"/>
            <w:noWrap/>
            <w:vAlign w:val="center"/>
          </w:tcPr>
          <w:p w14:paraId="143631B5">
            <w:pPr>
              <w:pStyle w:val="34"/>
            </w:pPr>
            <w:r>
              <w:t>0x03</w:t>
            </w:r>
          </w:p>
        </w:tc>
      </w:tr>
    </w:tbl>
    <w:p w14:paraId="07D2AB3F">
      <w:pPr>
        <w:pStyle w:val="7"/>
        <w:rPr>
          <w:rFonts w:hint="eastAsia"/>
          <w:lang w:eastAsia="zh-CN"/>
        </w:rPr>
      </w:pPr>
    </w:p>
    <w:p w14:paraId="7FC2DA52">
      <w:pPr>
        <w:pStyle w:val="7"/>
        <w:rPr>
          <w:lang w:eastAsia="zh-CN"/>
        </w:rPr>
      </w:pPr>
    </w:p>
    <w:p w14:paraId="0FB9CFA9">
      <w:pPr>
        <w:pStyle w:val="7"/>
        <w:rPr>
          <w:rFonts w:hint="eastAsia"/>
          <w:lang w:eastAsia="zh-CN"/>
        </w:rPr>
      </w:pPr>
    </w:p>
    <w:p w14:paraId="04EB33D1">
      <w:pPr>
        <w:pStyle w:val="38"/>
        <w:rPr>
          <w:rFonts w:hint="eastAsia"/>
          <w:lang w:eastAsia="zh-CN"/>
        </w:rPr>
      </w:pPr>
      <w:bookmarkStart w:id="11" w:name="_Toc176340487"/>
      <w:r>
        <w:rPr>
          <w:rFonts w:hint="eastAsia"/>
          <w:lang w:eastAsia="zh-CN"/>
        </w:rPr>
        <w:t>读取驱动板状态  0x04</w:t>
      </w:r>
      <w:bookmarkEnd w:id="11"/>
    </w:p>
    <w:p w14:paraId="0EEB36F5">
      <w:pPr>
        <w:pStyle w:val="42"/>
        <w:rPr>
          <w:lang w:eastAsia="zh-CN"/>
        </w:rPr>
      </w:pPr>
      <w:r>
        <w:rPr>
          <w:rFonts w:hint="eastAsia"/>
          <w:lang w:eastAsia="zh-CN"/>
        </w:rPr>
        <w:t>显示板每200ms发送一次; 驱动板收到后回复所有状态,(具体内容见下表3-1)</w:t>
      </w:r>
    </w:p>
    <w:p w14:paraId="2E4D6CC0">
      <w:pPr>
        <w:pStyle w:val="42"/>
        <w:rPr>
          <w:lang w:eastAsia="zh-CN"/>
        </w:rPr>
      </w:pPr>
      <w:r>
        <w:rPr>
          <w:rFonts w:hint="eastAsia"/>
          <w:lang w:eastAsia="zh-CN"/>
        </w:rPr>
        <w:t>显示板下发:</w:t>
      </w:r>
    </w:p>
    <w:tbl>
      <w:tblPr>
        <w:tblStyle w:val="15"/>
        <w:tblW w:w="6688" w:type="dxa"/>
        <w:tblInd w:w="-1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440"/>
        <w:gridCol w:w="1020"/>
        <w:gridCol w:w="1020"/>
        <w:gridCol w:w="1020"/>
        <w:gridCol w:w="1094"/>
      </w:tblGrid>
      <w:tr w14:paraId="328350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0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000000" w:fill="D9D9D9"/>
            <w:noWrap/>
            <w:vAlign w:val="center"/>
          </w:tcPr>
          <w:p w14:paraId="357E95C8">
            <w:pPr>
              <w:pStyle w:val="34"/>
            </w:pPr>
            <w:r>
              <w:rPr>
                <w:rFonts w:hint="eastAsia"/>
              </w:rPr>
              <w:t>报头</w:t>
            </w:r>
          </w:p>
        </w:tc>
        <w:tc>
          <w:tcPr>
            <w:tcW w:w="144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FFFF00"/>
            <w:noWrap/>
            <w:vAlign w:val="center"/>
          </w:tcPr>
          <w:p w14:paraId="5444E4A9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02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FFFF00"/>
            <w:noWrap/>
            <w:vAlign w:val="center"/>
          </w:tcPr>
          <w:p w14:paraId="7204FA6A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02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00B050"/>
            <w:noWrap/>
            <w:vAlign w:val="center"/>
          </w:tcPr>
          <w:p w14:paraId="4407983D">
            <w:pPr>
              <w:pStyle w:val="34"/>
              <w:rPr>
                <w:rFonts w:hint="eastAsia"/>
              </w:rPr>
            </w:pPr>
            <w:r>
              <w:t>CRCH</w:t>
            </w:r>
          </w:p>
        </w:tc>
        <w:tc>
          <w:tcPr>
            <w:tcW w:w="102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00B050"/>
            <w:noWrap/>
            <w:vAlign w:val="center"/>
          </w:tcPr>
          <w:p w14:paraId="72682D01">
            <w:pPr>
              <w:pStyle w:val="34"/>
            </w:pPr>
            <w:r>
              <w:t>CRCL</w:t>
            </w:r>
          </w:p>
        </w:tc>
        <w:tc>
          <w:tcPr>
            <w:tcW w:w="109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D9D9D9"/>
            <w:noWrap/>
            <w:vAlign w:val="center"/>
          </w:tcPr>
          <w:p w14:paraId="21937F31">
            <w:pPr>
              <w:pStyle w:val="34"/>
            </w:pPr>
            <w:r>
              <w:rPr>
                <w:rFonts w:hint="eastAsia"/>
              </w:rPr>
              <w:t>报尾</w:t>
            </w:r>
          </w:p>
        </w:tc>
      </w:tr>
      <w:tr w14:paraId="0E155B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94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000000" w:fill="D9D9D9"/>
            <w:noWrap/>
            <w:vAlign w:val="center"/>
          </w:tcPr>
          <w:p w14:paraId="72A67102">
            <w:pPr>
              <w:pStyle w:val="34"/>
              <w:rPr>
                <w:rFonts w:hint="eastAsia"/>
              </w:rPr>
            </w:pPr>
            <w:r>
              <w:t>0x02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 w14:paraId="764A4432">
            <w:pPr>
              <w:pStyle w:val="34"/>
            </w:pPr>
            <w:r>
              <w:rPr>
                <w:rFonts w:hint="eastAsia"/>
              </w:rPr>
              <w:t>0x01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 w14:paraId="1A2736B7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0x04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00B050"/>
            <w:noWrap/>
            <w:vAlign w:val="center"/>
          </w:tcPr>
          <w:p w14:paraId="6D6ACA64">
            <w:pPr>
              <w:pStyle w:val="34"/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40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00B050"/>
            <w:noWrap/>
            <w:vAlign w:val="center"/>
          </w:tcPr>
          <w:p w14:paraId="34E35C35">
            <w:pPr>
              <w:pStyle w:val="34"/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84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D9D9D9"/>
            <w:noWrap/>
            <w:vAlign w:val="center"/>
          </w:tcPr>
          <w:p w14:paraId="11553D17">
            <w:pPr>
              <w:pStyle w:val="34"/>
            </w:pPr>
            <w:r>
              <w:t>0x03</w:t>
            </w:r>
          </w:p>
        </w:tc>
      </w:tr>
    </w:tbl>
    <w:p w14:paraId="16542791">
      <w:pPr>
        <w:pStyle w:val="42"/>
        <w:rPr>
          <w:lang w:eastAsia="zh-CN"/>
        </w:rPr>
      </w:pPr>
    </w:p>
    <w:p w14:paraId="6851A27B">
      <w:pPr>
        <w:pStyle w:val="42"/>
        <w:rPr>
          <w:lang w:eastAsia="zh-CN"/>
        </w:rPr>
      </w:pPr>
      <w:r>
        <w:rPr>
          <w:rFonts w:hint="eastAsia"/>
          <w:lang w:eastAsia="zh-CN"/>
        </w:rPr>
        <w:t>驱动板回复:</w:t>
      </w:r>
    </w:p>
    <w:tbl>
      <w:tblPr>
        <w:tblStyle w:val="15"/>
        <w:tblW w:w="8369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276"/>
        <w:gridCol w:w="715"/>
        <w:gridCol w:w="2551"/>
        <w:gridCol w:w="851"/>
        <w:gridCol w:w="850"/>
        <w:gridCol w:w="1134"/>
      </w:tblGrid>
      <w:tr w14:paraId="4DBCF61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992" w:type="dxa"/>
            <w:shd w:val="clear" w:color="000000" w:fill="D9D9D9"/>
            <w:noWrap/>
            <w:vAlign w:val="center"/>
          </w:tcPr>
          <w:p w14:paraId="76A555B0">
            <w:pPr>
              <w:pStyle w:val="34"/>
            </w:pPr>
            <w:r>
              <w:rPr>
                <w:rFonts w:hint="eastAsia"/>
              </w:rPr>
              <w:t>报头</w:t>
            </w:r>
          </w:p>
        </w:tc>
        <w:tc>
          <w:tcPr>
            <w:tcW w:w="1276" w:type="dxa"/>
            <w:shd w:val="clear" w:color="000000" w:fill="FFFF00"/>
            <w:noWrap/>
            <w:vAlign w:val="center"/>
          </w:tcPr>
          <w:p w14:paraId="3FD537D9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715" w:type="dxa"/>
            <w:shd w:val="clear" w:color="000000" w:fill="FFFF00"/>
          </w:tcPr>
          <w:p w14:paraId="6D56BEFC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2551" w:type="dxa"/>
            <w:shd w:val="clear" w:color="000000" w:fill="FFFF00"/>
            <w:noWrap/>
            <w:vAlign w:val="center"/>
          </w:tcPr>
          <w:p w14:paraId="71CC63DC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851" w:type="dxa"/>
            <w:shd w:val="clear" w:color="000000" w:fill="00B050"/>
            <w:noWrap/>
            <w:vAlign w:val="center"/>
          </w:tcPr>
          <w:p w14:paraId="491FDB91">
            <w:pPr>
              <w:pStyle w:val="34"/>
              <w:rPr>
                <w:rFonts w:hint="eastAsia"/>
              </w:rPr>
            </w:pPr>
            <w:r>
              <w:t>CRCH</w:t>
            </w:r>
          </w:p>
        </w:tc>
        <w:tc>
          <w:tcPr>
            <w:tcW w:w="850" w:type="dxa"/>
            <w:shd w:val="clear" w:color="000000" w:fill="00B050"/>
            <w:noWrap/>
            <w:vAlign w:val="center"/>
          </w:tcPr>
          <w:p w14:paraId="66373233">
            <w:pPr>
              <w:pStyle w:val="34"/>
            </w:pPr>
            <w:r>
              <w:t>CRCL</w:t>
            </w:r>
          </w:p>
        </w:tc>
        <w:tc>
          <w:tcPr>
            <w:tcW w:w="1134" w:type="dxa"/>
            <w:shd w:val="clear" w:color="000000" w:fill="D9D9D9"/>
            <w:noWrap/>
            <w:vAlign w:val="center"/>
          </w:tcPr>
          <w:p w14:paraId="6E8DB746">
            <w:pPr>
              <w:pStyle w:val="34"/>
            </w:pPr>
            <w:r>
              <w:rPr>
                <w:rFonts w:hint="eastAsia"/>
              </w:rPr>
              <w:t>报尾</w:t>
            </w:r>
          </w:p>
        </w:tc>
      </w:tr>
      <w:tr w14:paraId="52E225A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92" w:type="dxa"/>
            <w:shd w:val="clear" w:color="000000" w:fill="D9D9D9"/>
            <w:noWrap/>
            <w:vAlign w:val="center"/>
          </w:tcPr>
          <w:p w14:paraId="653974FE">
            <w:pPr>
              <w:pStyle w:val="34"/>
              <w:rPr>
                <w:rFonts w:hint="eastAsia"/>
              </w:rPr>
            </w:pPr>
            <w:r>
              <w:t>0x02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84A2DA8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0x4A</w:t>
            </w:r>
          </w:p>
        </w:tc>
        <w:tc>
          <w:tcPr>
            <w:tcW w:w="715" w:type="dxa"/>
          </w:tcPr>
          <w:p w14:paraId="26309313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0x04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14:paraId="00C669C4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 xml:space="preserve">data0 </w:t>
            </w:r>
            <w:r>
              <w:t>–</w:t>
            </w:r>
            <w:r>
              <w:rPr>
                <w:rFonts w:hint="eastAsia"/>
              </w:rPr>
              <w:t xml:space="preserve"> data72</w:t>
            </w:r>
          </w:p>
        </w:tc>
        <w:tc>
          <w:tcPr>
            <w:tcW w:w="851" w:type="dxa"/>
            <w:shd w:val="clear" w:color="000000" w:fill="00B050"/>
            <w:noWrap/>
            <w:vAlign w:val="center"/>
          </w:tcPr>
          <w:p w14:paraId="56D42E9D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</w:tc>
        <w:tc>
          <w:tcPr>
            <w:tcW w:w="850" w:type="dxa"/>
            <w:shd w:val="clear" w:color="000000" w:fill="00B050"/>
            <w:noWrap/>
            <w:vAlign w:val="center"/>
          </w:tcPr>
          <w:p w14:paraId="250D0F89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</w:tc>
        <w:tc>
          <w:tcPr>
            <w:tcW w:w="1134" w:type="dxa"/>
            <w:shd w:val="clear" w:color="000000" w:fill="D9D9D9"/>
            <w:noWrap/>
            <w:vAlign w:val="center"/>
          </w:tcPr>
          <w:p w14:paraId="0119B930">
            <w:pPr>
              <w:pStyle w:val="34"/>
            </w:pPr>
            <w:r>
              <w:t>0x03</w:t>
            </w:r>
          </w:p>
        </w:tc>
      </w:tr>
    </w:tbl>
    <w:p w14:paraId="7F6120C8">
      <w:pPr>
        <w:pStyle w:val="42"/>
        <w:rPr>
          <w:lang w:eastAsia="zh-CN"/>
        </w:rPr>
      </w:pPr>
    </w:p>
    <w:p w14:paraId="05581C8B">
      <w:pPr>
        <w:pStyle w:val="42"/>
        <w:rPr>
          <w:lang w:eastAsia="zh-CN"/>
        </w:rPr>
      </w:pPr>
      <w:r>
        <w:rPr>
          <w:rFonts w:hint="eastAsia"/>
          <w:lang w:eastAsia="zh-CN"/>
        </w:rPr>
        <w:t>多字节数据按大端模式写入,即高位在前;</w:t>
      </w:r>
    </w:p>
    <w:p w14:paraId="19FFD44D">
      <w:pPr>
        <w:pStyle w:val="42"/>
        <w:rPr>
          <w:lang w:eastAsia="zh-CN"/>
        </w:rPr>
      </w:pPr>
      <w:r>
        <w:rPr>
          <w:rFonts w:hint="eastAsia"/>
          <w:lang w:eastAsia="zh-CN"/>
        </w:rPr>
        <w:t xml:space="preserve">如 0x1234 存储为 </w:t>
      </w:r>
    </w:p>
    <w:p w14:paraId="126C92D5">
      <w:pPr>
        <w:pStyle w:val="42"/>
        <w:rPr>
          <w:lang w:eastAsia="zh-CN"/>
        </w:rPr>
      </w:pPr>
      <w:r>
        <w:rPr>
          <w:rFonts w:hint="eastAsia"/>
          <w:lang w:eastAsia="zh-CN"/>
        </w:rPr>
        <w:t xml:space="preserve">data[0]:0x12  </w:t>
      </w:r>
    </w:p>
    <w:p w14:paraId="18F25E48">
      <w:pPr>
        <w:pStyle w:val="42"/>
        <w:rPr>
          <w:lang w:eastAsia="zh-CN"/>
        </w:rPr>
      </w:pPr>
      <w:r>
        <w:rPr>
          <w:rFonts w:hint="eastAsia"/>
          <w:lang w:eastAsia="zh-CN"/>
        </w:rPr>
        <w:t>data[1]:0x34</w:t>
      </w:r>
    </w:p>
    <w:p w14:paraId="2721C842">
      <w:pPr>
        <w:pStyle w:val="42"/>
        <w:rPr>
          <w:lang w:eastAsia="zh-CN"/>
        </w:rPr>
      </w:pPr>
    </w:p>
    <w:p w14:paraId="516AF1C9">
      <w:pPr>
        <w:pStyle w:val="42"/>
        <w:rPr>
          <w:rFonts w:hint="eastAsia"/>
          <w:lang w:eastAsia="zh-CN"/>
        </w:rPr>
      </w:pPr>
      <w:r>
        <w:rPr>
          <w:rFonts w:hint="eastAsia"/>
          <w:lang w:eastAsia="zh-CN"/>
        </w:rPr>
        <w:t>绿色部分代表目前显示板有使用的参数;</w:t>
      </w:r>
    </w:p>
    <w:tbl>
      <w:tblPr>
        <w:tblStyle w:val="15"/>
        <w:tblW w:w="8207" w:type="dxa"/>
        <w:tblInd w:w="0" w:type="dxa"/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2401"/>
        <w:gridCol w:w="2409"/>
        <w:gridCol w:w="1985"/>
      </w:tblGrid>
      <w:tr w14:paraId="7EA630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bottom"/>
          </w:tcPr>
          <w:p w14:paraId="537367EA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0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2ADB4D4A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40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3A30D69E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范围</w:t>
            </w:r>
          </w:p>
        </w:tc>
        <w:tc>
          <w:tcPr>
            <w:tcW w:w="198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5BC5E1B1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14:paraId="57250A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noWrap/>
            <w:vAlign w:val="bottom"/>
          </w:tcPr>
          <w:p w14:paraId="21EC1B7E">
            <w:pPr>
              <w:pStyle w:val="34"/>
            </w:pPr>
            <w:r>
              <w:rPr>
                <w:rFonts w:hint="eastAsia" w:ascii="等线" w:hAnsi="等线" w:eastAsia="等线"/>
                <w:szCs w:val="22"/>
              </w:rPr>
              <w:t>data[0]</w:t>
            </w:r>
          </w:p>
        </w:tc>
        <w:tc>
          <w:tcPr>
            <w:tcW w:w="2401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noWrap/>
            <w:vAlign w:val="center"/>
          </w:tcPr>
          <w:p w14:paraId="7617BC97">
            <w:pPr>
              <w:pStyle w:val="34"/>
            </w:pPr>
            <w:r>
              <w:rPr>
                <w:rFonts w:hint="eastAsia"/>
              </w:rPr>
              <w:t>滤波后的mosfet温度</w:t>
            </w:r>
          </w:p>
          <w:p w14:paraId="41FA0380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-1000</w:t>
            </w:r>
          </w:p>
        </w:tc>
        <w:tc>
          <w:tcPr>
            <w:tcW w:w="2409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8D08D" w:themeFill="accent6" w:themeFillTint="99"/>
          </w:tcPr>
          <w:p w14:paraId="7442ABB4">
            <w:pPr>
              <w:pStyle w:val="34"/>
            </w:pPr>
            <w:r>
              <w:rPr>
                <w:rFonts w:hint="eastAsia"/>
              </w:rPr>
              <w:t>正负100度</w:t>
            </w:r>
          </w:p>
          <w:p w14:paraId="3B84DF5F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-1000 ~ 1000</w:t>
            </w:r>
          </w:p>
        </w:tc>
        <w:tc>
          <w:tcPr>
            <w:tcW w:w="1985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8D08D" w:themeFill="accent6" w:themeFillTint="99"/>
          </w:tcPr>
          <w:p w14:paraId="15782734">
            <w:pPr>
              <w:pStyle w:val="34"/>
            </w:pPr>
            <w:r>
              <w:rPr>
                <w:rFonts w:hint="eastAsia"/>
              </w:rPr>
              <w:t>单位0.1°C</w:t>
            </w:r>
          </w:p>
          <w:p w14:paraId="54740740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25度需上传250</w:t>
            </w:r>
          </w:p>
        </w:tc>
      </w:tr>
      <w:tr w14:paraId="26AEDF39"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noWrap/>
            <w:vAlign w:val="bottom"/>
          </w:tcPr>
          <w:p w14:paraId="43154290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data[1]</w:t>
            </w:r>
          </w:p>
        </w:tc>
        <w:tc>
          <w:tcPr>
            <w:tcW w:w="2401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vAlign w:val="center"/>
          </w:tcPr>
          <w:p w14:paraId="2F5EC5D0">
            <w:pPr>
              <w:pStyle w:val="34"/>
            </w:pPr>
          </w:p>
        </w:tc>
        <w:tc>
          <w:tcPr>
            <w:tcW w:w="2409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</w:tcPr>
          <w:p w14:paraId="2C203AE8">
            <w:pPr>
              <w:pStyle w:val="34"/>
            </w:pPr>
          </w:p>
        </w:tc>
        <w:tc>
          <w:tcPr>
            <w:tcW w:w="1985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</w:tcPr>
          <w:p w14:paraId="7983C18A">
            <w:pPr>
              <w:pStyle w:val="34"/>
              <w:rPr>
                <w:rFonts w:hint="eastAsia"/>
              </w:rPr>
            </w:pPr>
          </w:p>
        </w:tc>
      </w:tr>
      <w:tr w14:paraId="208867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noWrap/>
            <w:vAlign w:val="bottom"/>
          </w:tcPr>
          <w:p w14:paraId="1DB644DB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data[2]</w:t>
            </w:r>
          </w:p>
        </w:tc>
        <w:tc>
          <w:tcPr>
            <w:tcW w:w="2401" w:type="dxa"/>
            <w:vMerge w:val="restart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noWrap/>
            <w:vAlign w:val="center"/>
          </w:tcPr>
          <w:p w14:paraId="6098B26B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驱动板软件版本</w:t>
            </w:r>
          </w:p>
        </w:tc>
        <w:tc>
          <w:tcPr>
            <w:tcW w:w="2409" w:type="dxa"/>
            <w:vMerge w:val="restart"/>
            <w:tcBorders>
              <w:top w:val="nil"/>
              <w:left w:val="single" w:color="auto" w:sz="12" w:space="0"/>
              <w:right w:val="single" w:color="auto" w:sz="12" w:space="0"/>
            </w:tcBorders>
            <w:shd w:val="clear" w:color="auto" w:fill="A8D08D" w:themeFill="accent6" w:themeFillTint="99"/>
          </w:tcPr>
          <w:p w14:paraId="73B34038">
            <w:pPr>
              <w:pStyle w:val="34"/>
            </w:pPr>
            <w:r>
              <w:rPr>
                <w:rFonts w:hint="eastAsia"/>
              </w:rPr>
              <w:t>按10进制显示版本</w:t>
            </w:r>
          </w:p>
          <w:p w14:paraId="404B0574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0 ~ 9999</w:t>
            </w:r>
          </w:p>
        </w:tc>
        <w:tc>
          <w:tcPr>
            <w:tcW w:w="1985" w:type="dxa"/>
            <w:vMerge w:val="restart"/>
            <w:tcBorders>
              <w:top w:val="nil"/>
              <w:left w:val="single" w:color="auto" w:sz="12" w:space="0"/>
              <w:right w:val="single" w:color="auto" w:sz="12" w:space="0"/>
            </w:tcBorders>
            <w:shd w:val="clear" w:color="auto" w:fill="A8D08D" w:themeFill="accent6" w:themeFillTint="99"/>
          </w:tcPr>
          <w:p w14:paraId="13354977">
            <w:pPr>
              <w:pStyle w:val="34"/>
            </w:pPr>
            <w:r>
              <w:rPr>
                <w:rFonts w:hint="eastAsia"/>
              </w:rPr>
              <w:t>v1.0 : 100</w:t>
            </w:r>
          </w:p>
          <w:p w14:paraId="678EAA7E">
            <w:pPr>
              <w:pStyle w:val="34"/>
            </w:pPr>
            <w:r>
              <w:rPr>
                <w:rFonts w:hint="eastAsia"/>
              </w:rPr>
              <w:t>v2.1 : 201</w:t>
            </w:r>
          </w:p>
          <w:p w14:paraId="22DA4DC4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v18.36 : 1836</w:t>
            </w:r>
          </w:p>
        </w:tc>
      </w:tr>
      <w:tr w14:paraId="6150B43A"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noWrap/>
            <w:vAlign w:val="bottom"/>
          </w:tcPr>
          <w:p w14:paraId="2C0673B7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data[3]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vAlign w:val="center"/>
          </w:tcPr>
          <w:p w14:paraId="11C2CF3C">
            <w:pPr>
              <w:pStyle w:val="34"/>
            </w:pPr>
          </w:p>
        </w:tc>
        <w:tc>
          <w:tcPr>
            <w:tcW w:w="2409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</w:tcPr>
          <w:p w14:paraId="0C81B419">
            <w:pPr>
              <w:pStyle w:val="34"/>
            </w:pPr>
          </w:p>
        </w:tc>
        <w:tc>
          <w:tcPr>
            <w:tcW w:w="1985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</w:tcPr>
          <w:p w14:paraId="34047C41">
            <w:pPr>
              <w:pStyle w:val="34"/>
            </w:pPr>
          </w:p>
        </w:tc>
      </w:tr>
      <w:tr w14:paraId="362A3C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noWrap/>
            <w:vAlign w:val="bottom"/>
          </w:tcPr>
          <w:p w14:paraId="701F0755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data[4]</w:t>
            </w:r>
          </w:p>
        </w:tc>
        <w:tc>
          <w:tcPr>
            <w:tcW w:w="2401" w:type="dxa"/>
            <w:vMerge w:val="restart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noWrap/>
            <w:vAlign w:val="center"/>
          </w:tcPr>
          <w:p w14:paraId="6F01FF2B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电机平均电流</w:t>
            </w:r>
          </w:p>
        </w:tc>
        <w:tc>
          <w:tcPr>
            <w:tcW w:w="2409" w:type="dxa"/>
            <w:vMerge w:val="restart"/>
            <w:tcBorders>
              <w:top w:val="nil"/>
              <w:left w:val="single" w:color="auto" w:sz="12" w:space="0"/>
              <w:right w:val="single" w:color="auto" w:sz="12" w:space="0"/>
            </w:tcBorders>
            <w:shd w:val="clear" w:color="auto" w:fill="A8D08D" w:themeFill="accent6" w:themeFillTint="99"/>
          </w:tcPr>
          <w:p w14:paraId="413AB831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0 ~ 99999</w:t>
            </w:r>
          </w:p>
        </w:tc>
        <w:tc>
          <w:tcPr>
            <w:tcW w:w="1985" w:type="dxa"/>
            <w:vMerge w:val="restart"/>
            <w:tcBorders>
              <w:top w:val="nil"/>
              <w:left w:val="single" w:color="auto" w:sz="12" w:space="0"/>
              <w:right w:val="single" w:color="auto" w:sz="12" w:space="0"/>
            </w:tcBorders>
            <w:shd w:val="clear" w:color="auto" w:fill="A8D08D" w:themeFill="accent6" w:themeFillTint="99"/>
          </w:tcPr>
          <w:p w14:paraId="49D6C3A3">
            <w:pPr>
              <w:pStyle w:val="34"/>
            </w:pPr>
            <w:r>
              <w:rPr>
                <w:rFonts w:hint="eastAsia"/>
              </w:rPr>
              <w:t>单位 0.01A</w:t>
            </w:r>
          </w:p>
          <w:p w14:paraId="75CBE1F5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60A需上传 6000</w:t>
            </w:r>
          </w:p>
        </w:tc>
      </w:tr>
      <w:tr w14:paraId="0C37BA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noWrap/>
            <w:vAlign w:val="bottom"/>
          </w:tcPr>
          <w:p w14:paraId="0D52BBFA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data[5]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7D970A05">
            <w:pPr>
              <w:pStyle w:val="34"/>
            </w:pPr>
          </w:p>
        </w:tc>
        <w:tc>
          <w:tcPr>
            <w:tcW w:w="2409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46B14CE9">
            <w:pPr>
              <w:pStyle w:val="34"/>
            </w:pPr>
          </w:p>
        </w:tc>
        <w:tc>
          <w:tcPr>
            <w:tcW w:w="1985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3FBDF8B9">
            <w:pPr>
              <w:pStyle w:val="34"/>
            </w:pPr>
          </w:p>
        </w:tc>
      </w:tr>
      <w:tr w14:paraId="2740DB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noWrap/>
            <w:vAlign w:val="bottom"/>
          </w:tcPr>
          <w:p w14:paraId="50FD185A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data[6]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3887112E">
            <w:pPr>
              <w:pStyle w:val="34"/>
            </w:pPr>
          </w:p>
        </w:tc>
        <w:tc>
          <w:tcPr>
            <w:tcW w:w="2409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2B9A9577">
            <w:pPr>
              <w:pStyle w:val="34"/>
            </w:pPr>
          </w:p>
        </w:tc>
        <w:tc>
          <w:tcPr>
            <w:tcW w:w="1985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4F9382EC">
            <w:pPr>
              <w:pStyle w:val="34"/>
            </w:pPr>
          </w:p>
        </w:tc>
      </w:tr>
      <w:tr w14:paraId="7DFE8D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noWrap/>
            <w:vAlign w:val="bottom"/>
          </w:tcPr>
          <w:p w14:paraId="7E3A27E3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data[7]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190467C5">
            <w:pPr>
              <w:pStyle w:val="34"/>
            </w:pPr>
          </w:p>
        </w:tc>
        <w:tc>
          <w:tcPr>
            <w:tcW w:w="2409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062846E9">
            <w:pPr>
              <w:pStyle w:val="34"/>
            </w:pPr>
          </w:p>
        </w:tc>
        <w:tc>
          <w:tcPr>
            <w:tcW w:w="1985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0648074C">
            <w:pPr>
              <w:pStyle w:val="34"/>
            </w:pPr>
          </w:p>
        </w:tc>
      </w:tr>
      <w:tr w14:paraId="6D3A21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bottom"/>
          </w:tcPr>
          <w:p w14:paraId="297EACD1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data[8]</w:t>
            </w:r>
          </w:p>
        </w:tc>
        <w:tc>
          <w:tcPr>
            <w:tcW w:w="2401" w:type="dxa"/>
            <w:vMerge w:val="restart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75FD5C64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滤波后的计算母线电流</w:t>
            </w: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58AE8C77">
            <w:pPr>
              <w:pStyle w:val="34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5D5FDBBA">
            <w:pPr>
              <w:pStyle w:val="34"/>
              <w:rPr>
                <w:rFonts w:hint="eastAsia"/>
              </w:rPr>
            </w:pPr>
          </w:p>
        </w:tc>
      </w:tr>
      <w:tr w14:paraId="7D9273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bottom"/>
          </w:tcPr>
          <w:p w14:paraId="6A2177E3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data[9]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463F6873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79235A57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02D341D5">
            <w:pPr>
              <w:pStyle w:val="34"/>
            </w:pPr>
          </w:p>
        </w:tc>
      </w:tr>
      <w:tr w14:paraId="0F695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bottom"/>
          </w:tcPr>
          <w:p w14:paraId="76573637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data[10]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2C34F86A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2D6A031A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46929F2A">
            <w:pPr>
              <w:pStyle w:val="34"/>
            </w:pPr>
          </w:p>
        </w:tc>
      </w:tr>
      <w:tr w14:paraId="5A603D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bottom"/>
          </w:tcPr>
          <w:p w14:paraId="588CB27B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data[11]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4F3AC2E7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14DDECFF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13ED82C6">
            <w:pPr>
              <w:pStyle w:val="34"/>
            </w:pPr>
          </w:p>
        </w:tc>
      </w:tr>
      <w:tr w14:paraId="249EB5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bottom"/>
          </w:tcPr>
          <w:p w14:paraId="391CB679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data[12]</w:t>
            </w:r>
          </w:p>
        </w:tc>
        <w:tc>
          <w:tcPr>
            <w:tcW w:w="2401" w:type="dxa"/>
            <w:vMerge w:val="restart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6152A765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FOC下平均直轴电机电流</w:t>
            </w: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5C5B6EF3">
            <w:pPr>
              <w:pStyle w:val="34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3E7DA590">
            <w:pPr>
              <w:pStyle w:val="34"/>
              <w:rPr>
                <w:rFonts w:hint="eastAsia"/>
              </w:rPr>
            </w:pPr>
          </w:p>
        </w:tc>
      </w:tr>
      <w:tr w14:paraId="4D4118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bottom"/>
          </w:tcPr>
          <w:p w14:paraId="77AC618C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data[13]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16C77BCB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663312D9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002C9AAF">
            <w:pPr>
              <w:pStyle w:val="34"/>
            </w:pPr>
          </w:p>
        </w:tc>
      </w:tr>
      <w:tr w14:paraId="5C280BEC"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bottom"/>
          </w:tcPr>
          <w:p w14:paraId="55541BD7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data[14]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697879C7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18FB6902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3320E98A">
            <w:pPr>
              <w:pStyle w:val="34"/>
            </w:pPr>
          </w:p>
        </w:tc>
      </w:tr>
      <w:tr w14:paraId="10C76B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bottom"/>
          </w:tcPr>
          <w:p w14:paraId="075E329B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data[15]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6F310116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72163B41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36ADF07E">
            <w:pPr>
              <w:pStyle w:val="34"/>
            </w:pPr>
          </w:p>
        </w:tc>
      </w:tr>
      <w:tr w14:paraId="14FC30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bottom"/>
          </w:tcPr>
          <w:p w14:paraId="4D6974EC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data[16]</w:t>
            </w:r>
          </w:p>
        </w:tc>
        <w:tc>
          <w:tcPr>
            <w:tcW w:w="2401" w:type="dxa"/>
            <w:vMerge w:val="restart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550F87BE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FOC下平均交轴电机电流</w:t>
            </w: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4FEB5470">
            <w:pPr>
              <w:pStyle w:val="34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159327AC">
            <w:pPr>
              <w:pStyle w:val="34"/>
              <w:rPr>
                <w:rFonts w:hint="eastAsia"/>
              </w:rPr>
            </w:pPr>
          </w:p>
        </w:tc>
      </w:tr>
      <w:tr w14:paraId="0572CD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bottom"/>
          </w:tcPr>
          <w:p w14:paraId="29D088F6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data[17]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1AC51038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03B6FAD9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5F4D56CF">
            <w:pPr>
              <w:pStyle w:val="34"/>
            </w:pPr>
          </w:p>
        </w:tc>
      </w:tr>
      <w:tr w14:paraId="0C3994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bottom"/>
          </w:tcPr>
          <w:p w14:paraId="203C024F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data[18]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33A3B1EA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389F2409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14BEC9C1">
            <w:pPr>
              <w:pStyle w:val="34"/>
            </w:pPr>
          </w:p>
        </w:tc>
      </w:tr>
      <w:tr w14:paraId="70FF48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bottom"/>
          </w:tcPr>
          <w:p w14:paraId="1810DA19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data[19]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5FC15643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57BD8114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436BB6C0">
            <w:pPr>
              <w:pStyle w:val="34"/>
            </w:pPr>
          </w:p>
        </w:tc>
      </w:tr>
      <w:tr w14:paraId="39654EF2"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bottom"/>
          </w:tcPr>
          <w:p w14:paraId="0C8A2936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data[20]</w:t>
            </w:r>
          </w:p>
        </w:tc>
        <w:tc>
          <w:tcPr>
            <w:tcW w:w="2401" w:type="dxa"/>
            <w:vMerge w:val="restart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75E16D03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获取当前占空比</w:t>
            </w: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55D6528E">
            <w:pPr>
              <w:pStyle w:val="34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651FA349">
            <w:pPr>
              <w:pStyle w:val="34"/>
              <w:rPr>
                <w:rFonts w:hint="eastAsia"/>
              </w:rPr>
            </w:pPr>
          </w:p>
        </w:tc>
      </w:tr>
      <w:tr w14:paraId="320C2D6E"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bottom"/>
          </w:tcPr>
          <w:p w14:paraId="7E927506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data[21]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4AF2F4A0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5889801E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5B671B62">
            <w:pPr>
              <w:pStyle w:val="34"/>
            </w:pPr>
          </w:p>
        </w:tc>
      </w:tr>
      <w:tr w14:paraId="600EB2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noWrap/>
            <w:vAlign w:val="bottom"/>
          </w:tcPr>
          <w:p w14:paraId="18379C4C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data[22]</w:t>
            </w:r>
          </w:p>
        </w:tc>
        <w:tc>
          <w:tcPr>
            <w:tcW w:w="2401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noWrap/>
            <w:vAlign w:val="center"/>
          </w:tcPr>
          <w:p w14:paraId="7B9CF9D5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当前电气转速erpm</w:t>
            </w:r>
          </w:p>
        </w:tc>
        <w:tc>
          <w:tcPr>
            <w:tcW w:w="2409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8D08D" w:themeFill="accent6" w:themeFillTint="99"/>
          </w:tcPr>
          <w:p w14:paraId="0CB3688C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0-25000</w:t>
            </w:r>
          </w:p>
        </w:tc>
        <w:tc>
          <w:tcPr>
            <w:tcW w:w="1985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8D08D" w:themeFill="accent6" w:themeFillTint="99"/>
          </w:tcPr>
          <w:p w14:paraId="1326AF6A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电气转速为 转速 * 极数</w:t>
            </w:r>
          </w:p>
        </w:tc>
      </w:tr>
      <w:tr w14:paraId="01FB60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noWrap/>
            <w:vAlign w:val="bottom"/>
          </w:tcPr>
          <w:p w14:paraId="2EF5A6C5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data[23]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vAlign w:val="center"/>
          </w:tcPr>
          <w:p w14:paraId="581F3F6B">
            <w:pPr>
              <w:pStyle w:val="34"/>
            </w:pPr>
          </w:p>
        </w:tc>
        <w:tc>
          <w:tcPr>
            <w:tcW w:w="2409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8D08D" w:themeFill="accent6" w:themeFillTint="99"/>
          </w:tcPr>
          <w:p w14:paraId="7DFC0E50">
            <w:pPr>
              <w:pStyle w:val="34"/>
            </w:pPr>
          </w:p>
        </w:tc>
        <w:tc>
          <w:tcPr>
            <w:tcW w:w="1985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8D08D" w:themeFill="accent6" w:themeFillTint="99"/>
          </w:tcPr>
          <w:p w14:paraId="5DBACC68">
            <w:pPr>
              <w:pStyle w:val="34"/>
            </w:pPr>
          </w:p>
        </w:tc>
      </w:tr>
      <w:tr w14:paraId="7332BD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noWrap/>
            <w:vAlign w:val="bottom"/>
          </w:tcPr>
          <w:p w14:paraId="23A8738F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data[24]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vAlign w:val="center"/>
          </w:tcPr>
          <w:p w14:paraId="32898FA4">
            <w:pPr>
              <w:pStyle w:val="34"/>
            </w:pPr>
          </w:p>
        </w:tc>
        <w:tc>
          <w:tcPr>
            <w:tcW w:w="2409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8D08D" w:themeFill="accent6" w:themeFillTint="99"/>
          </w:tcPr>
          <w:p w14:paraId="199764AA">
            <w:pPr>
              <w:pStyle w:val="34"/>
            </w:pPr>
          </w:p>
        </w:tc>
        <w:tc>
          <w:tcPr>
            <w:tcW w:w="1985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8D08D" w:themeFill="accent6" w:themeFillTint="99"/>
          </w:tcPr>
          <w:p w14:paraId="615BA2E1">
            <w:pPr>
              <w:pStyle w:val="34"/>
            </w:pPr>
          </w:p>
        </w:tc>
      </w:tr>
      <w:tr w14:paraId="5805F8F3"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noWrap/>
            <w:vAlign w:val="bottom"/>
          </w:tcPr>
          <w:p w14:paraId="7CA25282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data[25]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vAlign w:val="center"/>
          </w:tcPr>
          <w:p w14:paraId="2514C225">
            <w:pPr>
              <w:pStyle w:val="34"/>
            </w:pPr>
          </w:p>
        </w:tc>
        <w:tc>
          <w:tcPr>
            <w:tcW w:w="2409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</w:tcPr>
          <w:p w14:paraId="1F16A126">
            <w:pPr>
              <w:pStyle w:val="34"/>
            </w:pPr>
          </w:p>
        </w:tc>
        <w:tc>
          <w:tcPr>
            <w:tcW w:w="1985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</w:tcPr>
          <w:p w14:paraId="5E24F023">
            <w:pPr>
              <w:pStyle w:val="34"/>
            </w:pPr>
          </w:p>
        </w:tc>
      </w:tr>
      <w:tr w14:paraId="72108A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noWrap/>
            <w:vAlign w:val="bottom"/>
          </w:tcPr>
          <w:p w14:paraId="782C767D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data[26]</w:t>
            </w:r>
          </w:p>
        </w:tc>
        <w:tc>
          <w:tcPr>
            <w:tcW w:w="2401" w:type="dxa"/>
            <w:vMerge w:val="restart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noWrap/>
            <w:vAlign w:val="center"/>
          </w:tcPr>
          <w:p w14:paraId="61DEA017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母线电压</w:t>
            </w:r>
          </w:p>
        </w:tc>
        <w:tc>
          <w:tcPr>
            <w:tcW w:w="2409" w:type="dxa"/>
            <w:vMerge w:val="restart"/>
            <w:tcBorders>
              <w:top w:val="nil"/>
              <w:left w:val="single" w:color="auto" w:sz="12" w:space="0"/>
              <w:right w:val="single" w:color="auto" w:sz="12" w:space="0"/>
            </w:tcBorders>
            <w:shd w:val="clear" w:color="auto" w:fill="A8D08D" w:themeFill="accent6" w:themeFillTint="99"/>
          </w:tcPr>
          <w:p w14:paraId="686895B2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0 ~ 1000</w:t>
            </w:r>
          </w:p>
        </w:tc>
        <w:tc>
          <w:tcPr>
            <w:tcW w:w="1985" w:type="dxa"/>
            <w:vMerge w:val="restart"/>
            <w:tcBorders>
              <w:top w:val="nil"/>
              <w:left w:val="single" w:color="auto" w:sz="12" w:space="0"/>
              <w:right w:val="single" w:color="auto" w:sz="12" w:space="0"/>
            </w:tcBorders>
            <w:shd w:val="clear" w:color="auto" w:fill="A8D08D" w:themeFill="accent6" w:themeFillTint="99"/>
          </w:tcPr>
          <w:p w14:paraId="7EE38FE0">
            <w:pPr>
              <w:pStyle w:val="34"/>
            </w:pPr>
            <w:r>
              <w:rPr>
                <w:rFonts w:hint="eastAsia"/>
              </w:rPr>
              <w:t>单位 0.1V</w:t>
            </w:r>
          </w:p>
          <w:p w14:paraId="63831E14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24V 需上传 240</w:t>
            </w:r>
          </w:p>
        </w:tc>
      </w:tr>
      <w:tr w14:paraId="3EE218C8"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noWrap/>
            <w:vAlign w:val="bottom"/>
          </w:tcPr>
          <w:p w14:paraId="7FABE43F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data[27]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095B48B1">
            <w:pPr>
              <w:pStyle w:val="34"/>
            </w:pPr>
          </w:p>
        </w:tc>
        <w:tc>
          <w:tcPr>
            <w:tcW w:w="2409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368E3736">
            <w:pPr>
              <w:pStyle w:val="34"/>
            </w:pPr>
          </w:p>
        </w:tc>
        <w:tc>
          <w:tcPr>
            <w:tcW w:w="1985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1F8DCD87">
            <w:pPr>
              <w:pStyle w:val="34"/>
            </w:pPr>
          </w:p>
        </w:tc>
      </w:tr>
      <w:tr w14:paraId="6A583E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bottom"/>
          </w:tcPr>
          <w:p w14:paraId="02DD964D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data[28]</w:t>
            </w:r>
          </w:p>
        </w:tc>
        <w:tc>
          <w:tcPr>
            <w:tcW w:w="2401" w:type="dxa"/>
            <w:vMerge w:val="restart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4D1AA34E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获取输入安.时</w:t>
            </w: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68209491">
            <w:pPr>
              <w:pStyle w:val="34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46EB7F04">
            <w:pPr>
              <w:pStyle w:val="34"/>
              <w:rPr>
                <w:rFonts w:hint="eastAsia"/>
              </w:rPr>
            </w:pPr>
          </w:p>
        </w:tc>
      </w:tr>
      <w:tr w14:paraId="63807A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bottom"/>
          </w:tcPr>
          <w:p w14:paraId="565E2146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data[29]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56DA8B93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54D6A23C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3D62AE24">
            <w:pPr>
              <w:pStyle w:val="34"/>
            </w:pPr>
          </w:p>
        </w:tc>
      </w:tr>
      <w:tr w14:paraId="6C3ED0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bottom"/>
          </w:tcPr>
          <w:p w14:paraId="52EDDA3E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data[30]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171EEBBF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214B5E4F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01A25354">
            <w:pPr>
              <w:pStyle w:val="34"/>
            </w:pPr>
          </w:p>
        </w:tc>
      </w:tr>
      <w:tr w14:paraId="181546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bottom"/>
          </w:tcPr>
          <w:p w14:paraId="40C44F92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data[31]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55EEB8A7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061FF114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3FB6602C">
            <w:pPr>
              <w:pStyle w:val="34"/>
            </w:pPr>
          </w:p>
        </w:tc>
      </w:tr>
      <w:tr w14:paraId="7C93C9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bottom"/>
          </w:tcPr>
          <w:p w14:paraId="032FD6ED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data[32]</w:t>
            </w:r>
          </w:p>
        </w:tc>
        <w:tc>
          <w:tcPr>
            <w:tcW w:w="2401" w:type="dxa"/>
            <w:vMerge w:val="restart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1F7D78A8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获取回馈安.时</w:t>
            </w: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77418E15">
            <w:pPr>
              <w:pStyle w:val="34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1FAC3679">
            <w:pPr>
              <w:pStyle w:val="34"/>
              <w:rPr>
                <w:rFonts w:hint="eastAsia"/>
              </w:rPr>
            </w:pPr>
          </w:p>
        </w:tc>
      </w:tr>
      <w:tr w14:paraId="25F4DD46"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bottom"/>
          </w:tcPr>
          <w:p w14:paraId="4CB92E34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data[33]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46CEDB74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4BDFF9DA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56B54777">
            <w:pPr>
              <w:pStyle w:val="34"/>
            </w:pPr>
          </w:p>
        </w:tc>
      </w:tr>
      <w:tr w14:paraId="0CAEBB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3DD98572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data[34]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47093F31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72948AF6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6A588362">
            <w:pPr>
              <w:pStyle w:val="34"/>
            </w:pPr>
          </w:p>
        </w:tc>
      </w:tr>
      <w:tr w14:paraId="66E19C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266C7061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data[35]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4CD3CB98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79E3B1F5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2419CDA4">
            <w:pPr>
              <w:pStyle w:val="34"/>
            </w:pPr>
          </w:p>
        </w:tc>
      </w:tr>
      <w:tr w14:paraId="4EA806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78310DEF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data[36]</w:t>
            </w:r>
          </w:p>
        </w:tc>
        <w:tc>
          <w:tcPr>
            <w:tcW w:w="2401" w:type="dxa"/>
            <w:vMerge w:val="restart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04870DE0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获取输出的瓦.时</w:t>
            </w: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39065F7C">
            <w:pPr>
              <w:pStyle w:val="34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5AF1E5E6">
            <w:pPr>
              <w:pStyle w:val="34"/>
              <w:rPr>
                <w:rFonts w:hint="eastAsia"/>
              </w:rPr>
            </w:pPr>
          </w:p>
        </w:tc>
      </w:tr>
      <w:tr w14:paraId="0D3A31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1F0EBD96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data[37]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7A7D0ED3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773D2F3C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5C7535A9">
            <w:pPr>
              <w:pStyle w:val="34"/>
            </w:pPr>
          </w:p>
        </w:tc>
      </w:tr>
      <w:tr w14:paraId="5B767E2D"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0C96C58C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data[38]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243209F3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0F4A77E5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507E864D">
            <w:pPr>
              <w:pStyle w:val="34"/>
            </w:pPr>
          </w:p>
        </w:tc>
      </w:tr>
      <w:tr w14:paraId="748BEF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6BD379C2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data[39]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465B287A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39C68490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2891C3A4">
            <w:pPr>
              <w:pStyle w:val="34"/>
            </w:pPr>
          </w:p>
        </w:tc>
      </w:tr>
      <w:tr w14:paraId="56651A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376E356B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data[40]</w:t>
            </w:r>
          </w:p>
        </w:tc>
        <w:tc>
          <w:tcPr>
            <w:tcW w:w="2401" w:type="dxa"/>
            <w:vMerge w:val="restart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2BACD0DC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获取回充瓦时</w:t>
            </w: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7ABEA966">
            <w:pPr>
              <w:pStyle w:val="34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777B0F00">
            <w:pPr>
              <w:pStyle w:val="34"/>
              <w:rPr>
                <w:rFonts w:hint="eastAsia"/>
              </w:rPr>
            </w:pPr>
          </w:p>
        </w:tc>
      </w:tr>
      <w:tr w14:paraId="13CE20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7FC63A60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data[41]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778062B2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5E6925CB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373A66BE">
            <w:pPr>
              <w:pStyle w:val="34"/>
            </w:pPr>
          </w:p>
        </w:tc>
      </w:tr>
      <w:tr w14:paraId="34D474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65CEF71A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data[42]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73EBB6F6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41A7EDC9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2E1200A4">
            <w:pPr>
              <w:pStyle w:val="34"/>
            </w:pPr>
          </w:p>
        </w:tc>
      </w:tr>
      <w:tr w14:paraId="2C7965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5596848F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data[43]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5C9F3C7C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34664DDB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7B225DC2">
            <w:pPr>
              <w:pStyle w:val="34"/>
            </w:pPr>
          </w:p>
        </w:tc>
      </w:tr>
      <w:tr w14:paraId="361F3BA7"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4839A5EB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data[44]</w:t>
            </w:r>
          </w:p>
        </w:tc>
        <w:tc>
          <w:tcPr>
            <w:tcW w:w="2401" w:type="dxa"/>
            <w:vMerge w:val="restart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7C868A66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读取电机旋转的步数</w:t>
            </w: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600FD0EC">
            <w:pPr>
              <w:pStyle w:val="34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24BA36D3">
            <w:pPr>
              <w:pStyle w:val="34"/>
              <w:rPr>
                <w:rFonts w:hint="eastAsia"/>
              </w:rPr>
            </w:pPr>
          </w:p>
        </w:tc>
      </w:tr>
      <w:tr w14:paraId="4585DF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6740513A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data[45]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2657776E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7179CE25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29D9E31C">
            <w:pPr>
              <w:pStyle w:val="34"/>
            </w:pPr>
          </w:p>
        </w:tc>
      </w:tr>
      <w:tr w14:paraId="7E9296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3BD50B34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data[46]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7C285A4C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64999E2C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094FCE34">
            <w:pPr>
              <w:pStyle w:val="34"/>
            </w:pPr>
          </w:p>
        </w:tc>
      </w:tr>
      <w:tr w14:paraId="74A216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5892960F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data[47]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5C61B512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20647BDD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6852F394">
            <w:pPr>
              <w:pStyle w:val="34"/>
            </w:pPr>
          </w:p>
        </w:tc>
      </w:tr>
      <w:tr w14:paraId="572E33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094FD171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data[48]</w:t>
            </w:r>
          </w:p>
        </w:tc>
        <w:tc>
          <w:tcPr>
            <w:tcW w:w="2401" w:type="dxa"/>
            <w:vMerge w:val="restart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09B1DFA5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//读取电机旋转的绝对步数</w:t>
            </w: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2DCA2502">
            <w:pPr>
              <w:pStyle w:val="34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1FED8546">
            <w:pPr>
              <w:pStyle w:val="34"/>
              <w:rPr>
                <w:rFonts w:hint="eastAsia"/>
              </w:rPr>
            </w:pPr>
          </w:p>
        </w:tc>
      </w:tr>
      <w:tr w14:paraId="1BD16E10"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227B706D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data[49]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0B0DE2BD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2DA3F236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0C3969A5">
            <w:pPr>
              <w:pStyle w:val="34"/>
            </w:pPr>
          </w:p>
        </w:tc>
      </w:tr>
      <w:tr w14:paraId="14571E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4C781163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data[50]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6D4BC4E9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7AF42866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59F75378">
            <w:pPr>
              <w:pStyle w:val="34"/>
            </w:pPr>
          </w:p>
        </w:tc>
      </w:tr>
      <w:tr w14:paraId="41D083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6D37C5E4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data[51]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61382E65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46A8CE2D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360C0A75">
            <w:pPr>
              <w:pStyle w:val="34"/>
            </w:pPr>
          </w:p>
        </w:tc>
      </w:tr>
      <w:tr w14:paraId="3EDE66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noWrap/>
            <w:vAlign w:val="center"/>
          </w:tcPr>
          <w:p w14:paraId="773EDA8F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data[52]</w:t>
            </w:r>
          </w:p>
        </w:tc>
        <w:tc>
          <w:tcPr>
            <w:tcW w:w="240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noWrap/>
            <w:vAlign w:val="bottom"/>
          </w:tcPr>
          <w:p w14:paraId="40AC847C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获取电机故障</w:t>
            </w:r>
          </w:p>
        </w:tc>
        <w:tc>
          <w:tcPr>
            <w:tcW w:w="240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</w:tcPr>
          <w:p w14:paraId="27E607A7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故障代码,见表 3-2</w:t>
            </w:r>
          </w:p>
        </w:tc>
        <w:tc>
          <w:tcPr>
            <w:tcW w:w="198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</w:tcPr>
          <w:p w14:paraId="3DBCA41A">
            <w:pPr>
              <w:pStyle w:val="34"/>
              <w:rPr>
                <w:rFonts w:hint="eastAsia"/>
              </w:rPr>
            </w:pPr>
          </w:p>
        </w:tc>
      </w:tr>
      <w:tr w14:paraId="31E62F46"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7519653C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data[53]</w:t>
            </w:r>
          </w:p>
        </w:tc>
        <w:tc>
          <w:tcPr>
            <w:tcW w:w="2401" w:type="dxa"/>
            <w:vMerge w:val="restart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412E2586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位置给定</w:t>
            </w: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73F52DE9">
            <w:pPr>
              <w:pStyle w:val="34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03DDCA0B">
            <w:pPr>
              <w:pStyle w:val="34"/>
              <w:rPr>
                <w:rFonts w:hint="eastAsia"/>
              </w:rPr>
            </w:pPr>
          </w:p>
        </w:tc>
      </w:tr>
      <w:tr w14:paraId="64701DA2"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66B071AF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data[54]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7C82E139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34AC7FF6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0F635087">
            <w:pPr>
              <w:pStyle w:val="34"/>
            </w:pPr>
          </w:p>
        </w:tc>
      </w:tr>
      <w:tr w14:paraId="597886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3C2DC27E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data[55]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71105FA7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544D0BBE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70300917">
            <w:pPr>
              <w:pStyle w:val="34"/>
            </w:pPr>
          </w:p>
        </w:tc>
      </w:tr>
      <w:tr w14:paraId="396736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7FC96BC4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data[56]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231D9DC1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640D2508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21EB5726">
            <w:pPr>
              <w:pStyle w:val="34"/>
            </w:pPr>
          </w:p>
        </w:tc>
      </w:tr>
      <w:tr w14:paraId="3FA3B4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479476B7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data[57]</w:t>
            </w:r>
          </w:p>
        </w:tc>
        <w:tc>
          <w:tcPr>
            <w:tcW w:w="2401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bottom"/>
          </w:tcPr>
          <w:p w14:paraId="4BF84D85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控制器ID</w:t>
            </w:r>
          </w:p>
        </w:tc>
        <w:tc>
          <w:tcPr>
            <w:tcW w:w="2409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6358726D">
            <w:pPr>
              <w:pStyle w:val="34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7A66E68B">
            <w:pPr>
              <w:pStyle w:val="34"/>
              <w:rPr>
                <w:rFonts w:hint="eastAsia"/>
              </w:rPr>
            </w:pPr>
          </w:p>
        </w:tc>
      </w:tr>
      <w:tr w14:paraId="773542F6"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noWrap/>
            <w:vAlign w:val="center"/>
          </w:tcPr>
          <w:p w14:paraId="0646922F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data[58]</w:t>
            </w:r>
          </w:p>
        </w:tc>
        <w:tc>
          <w:tcPr>
            <w:tcW w:w="2401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noWrap/>
            <w:vAlign w:val="center"/>
          </w:tcPr>
          <w:p w14:paraId="524D7692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10KNTC温度1</w:t>
            </w:r>
          </w:p>
        </w:tc>
        <w:tc>
          <w:tcPr>
            <w:tcW w:w="2409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8D08D" w:themeFill="accent6" w:themeFillTint="99"/>
          </w:tcPr>
          <w:p w14:paraId="59D50C7C">
            <w:pPr>
              <w:pStyle w:val="34"/>
            </w:pPr>
            <w:r>
              <w:rPr>
                <w:rFonts w:hint="eastAsia"/>
              </w:rPr>
              <w:t>正负100度</w:t>
            </w:r>
          </w:p>
          <w:p w14:paraId="280A644C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-1000 ~ 1000</w:t>
            </w:r>
          </w:p>
        </w:tc>
        <w:tc>
          <w:tcPr>
            <w:tcW w:w="1985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8D08D" w:themeFill="accent6" w:themeFillTint="99"/>
          </w:tcPr>
          <w:p w14:paraId="690715FE">
            <w:pPr>
              <w:pStyle w:val="34"/>
            </w:pPr>
            <w:r>
              <w:rPr>
                <w:rFonts w:hint="eastAsia"/>
              </w:rPr>
              <w:t>单位0.1°C</w:t>
            </w:r>
          </w:p>
          <w:p w14:paraId="26F5909F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25度需上传250</w:t>
            </w:r>
          </w:p>
        </w:tc>
      </w:tr>
      <w:tr w14:paraId="4EF353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noWrap/>
            <w:vAlign w:val="center"/>
          </w:tcPr>
          <w:p w14:paraId="5156BBD9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data[59]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vAlign w:val="center"/>
          </w:tcPr>
          <w:p w14:paraId="201118EB">
            <w:pPr>
              <w:pStyle w:val="34"/>
            </w:pPr>
          </w:p>
        </w:tc>
        <w:tc>
          <w:tcPr>
            <w:tcW w:w="2409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</w:tcPr>
          <w:p w14:paraId="3F760E4F">
            <w:pPr>
              <w:pStyle w:val="34"/>
            </w:pPr>
          </w:p>
        </w:tc>
        <w:tc>
          <w:tcPr>
            <w:tcW w:w="1985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</w:tcPr>
          <w:p w14:paraId="3B3A2F01">
            <w:pPr>
              <w:pStyle w:val="34"/>
            </w:pPr>
          </w:p>
        </w:tc>
      </w:tr>
      <w:tr w14:paraId="54DEC1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noWrap/>
            <w:vAlign w:val="center"/>
          </w:tcPr>
          <w:p w14:paraId="67E271FA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data[60]</w:t>
            </w:r>
          </w:p>
        </w:tc>
        <w:tc>
          <w:tcPr>
            <w:tcW w:w="2401" w:type="dxa"/>
            <w:vMerge w:val="restart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noWrap/>
            <w:vAlign w:val="center"/>
          </w:tcPr>
          <w:p w14:paraId="067E54C7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10KNTC温度2</w:t>
            </w:r>
          </w:p>
        </w:tc>
        <w:tc>
          <w:tcPr>
            <w:tcW w:w="2409" w:type="dxa"/>
            <w:vMerge w:val="restart"/>
            <w:tcBorders>
              <w:top w:val="nil"/>
              <w:left w:val="single" w:color="auto" w:sz="12" w:space="0"/>
              <w:right w:val="single" w:color="auto" w:sz="12" w:space="0"/>
            </w:tcBorders>
            <w:shd w:val="clear" w:color="auto" w:fill="A8D08D" w:themeFill="accent6" w:themeFillTint="99"/>
          </w:tcPr>
          <w:p w14:paraId="5DF2DE05">
            <w:pPr>
              <w:pStyle w:val="34"/>
            </w:pPr>
            <w:r>
              <w:rPr>
                <w:rFonts w:hint="eastAsia"/>
              </w:rPr>
              <w:t>正负100度</w:t>
            </w:r>
          </w:p>
          <w:p w14:paraId="0B9F498A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-1000 ~ 1000</w:t>
            </w:r>
          </w:p>
        </w:tc>
        <w:tc>
          <w:tcPr>
            <w:tcW w:w="1985" w:type="dxa"/>
            <w:vMerge w:val="restart"/>
            <w:tcBorders>
              <w:top w:val="nil"/>
              <w:left w:val="single" w:color="auto" w:sz="12" w:space="0"/>
              <w:right w:val="single" w:color="auto" w:sz="12" w:space="0"/>
            </w:tcBorders>
            <w:shd w:val="clear" w:color="auto" w:fill="A8D08D" w:themeFill="accent6" w:themeFillTint="99"/>
          </w:tcPr>
          <w:p w14:paraId="2942EC1B">
            <w:pPr>
              <w:pStyle w:val="34"/>
            </w:pPr>
            <w:r>
              <w:rPr>
                <w:rFonts w:hint="eastAsia"/>
              </w:rPr>
              <w:t>单位0.1°C</w:t>
            </w:r>
          </w:p>
          <w:p w14:paraId="64F88EFF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25度需上传250</w:t>
            </w:r>
          </w:p>
        </w:tc>
      </w:tr>
      <w:tr w14:paraId="6BB67883"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noWrap/>
            <w:vAlign w:val="center"/>
          </w:tcPr>
          <w:p w14:paraId="00B5DF08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data[61]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vAlign w:val="center"/>
          </w:tcPr>
          <w:p w14:paraId="330ED98C">
            <w:pPr>
              <w:pStyle w:val="34"/>
            </w:pPr>
          </w:p>
        </w:tc>
        <w:tc>
          <w:tcPr>
            <w:tcW w:w="2409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</w:tcPr>
          <w:p w14:paraId="1D2C42FD">
            <w:pPr>
              <w:pStyle w:val="34"/>
            </w:pPr>
          </w:p>
        </w:tc>
        <w:tc>
          <w:tcPr>
            <w:tcW w:w="1985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</w:tcPr>
          <w:p w14:paraId="50420BDB">
            <w:pPr>
              <w:pStyle w:val="34"/>
            </w:pPr>
          </w:p>
        </w:tc>
      </w:tr>
      <w:tr w14:paraId="3114A3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noWrap/>
            <w:vAlign w:val="center"/>
          </w:tcPr>
          <w:p w14:paraId="523A34FF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data[62]</w:t>
            </w:r>
          </w:p>
        </w:tc>
        <w:tc>
          <w:tcPr>
            <w:tcW w:w="2401" w:type="dxa"/>
            <w:vMerge w:val="restart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noWrap/>
            <w:vAlign w:val="center"/>
          </w:tcPr>
          <w:p w14:paraId="66143320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10KNTC温度3</w:t>
            </w:r>
          </w:p>
        </w:tc>
        <w:tc>
          <w:tcPr>
            <w:tcW w:w="2409" w:type="dxa"/>
            <w:vMerge w:val="restart"/>
            <w:tcBorders>
              <w:top w:val="nil"/>
              <w:left w:val="single" w:color="auto" w:sz="12" w:space="0"/>
              <w:right w:val="single" w:color="auto" w:sz="12" w:space="0"/>
            </w:tcBorders>
            <w:shd w:val="clear" w:color="auto" w:fill="A8D08D" w:themeFill="accent6" w:themeFillTint="99"/>
          </w:tcPr>
          <w:p w14:paraId="04C60ED1">
            <w:pPr>
              <w:pStyle w:val="34"/>
            </w:pPr>
            <w:r>
              <w:rPr>
                <w:rFonts w:hint="eastAsia"/>
              </w:rPr>
              <w:t>正负100度</w:t>
            </w:r>
          </w:p>
          <w:p w14:paraId="55C19A8B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-1000 ~ 1000</w:t>
            </w:r>
          </w:p>
        </w:tc>
        <w:tc>
          <w:tcPr>
            <w:tcW w:w="1985" w:type="dxa"/>
            <w:vMerge w:val="restart"/>
            <w:tcBorders>
              <w:top w:val="nil"/>
              <w:left w:val="single" w:color="auto" w:sz="12" w:space="0"/>
              <w:right w:val="single" w:color="auto" w:sz="12" w:space="0"/>
            </w:tcBorders>
            <w:shd w:val="clear" w:color="auto" w:fill="A8D08D" w:themeFill="accent6" w:themeFillTint="99"/>
          </w:tcPr>
          <w:p w14:paraId="6C2DB5E8">
            <w:pPr>
              <w:pStyle w:val="34"/>
            </w:pPr>
            <w:r>
              <w:rPr>
                <w:rFonts w:hint="eastAsia"/>
              </w:rPr>
              <w:t>单位0.1°C</w:t>
            </w:r>
          </w:p>
          <w:p w14:paraId="3D457A45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25度需上传250</w:t>
            </w:r>
          </w:p>
        </w:tc>
      </w:tr>
      <w:tr w14:paraId="6BCCAF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8D08D" w:themeFill="accent6" w:themeFillTint="99"/>
            <w:noWrap/>
            <w:vAlign w:val="bottom"/>
          </w:tcPr>
          <w:p w14:paraId="7FBEA74B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data[63]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30361549">
            <w:pPr>
              <w:pStyle w:val="34"/>
            </w:pPr>
          </w:p>
        </w:tc>
        <w:tc>
          <w:tcPr>
            <w:tcW w:w="2409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23D1A765">
            <w:pPr>
              <w:pStyle w:val="34"/>
            </w:pPr>
          </w:p>
        </w:tc>
        <w:tc>
          <w:tcPr>
            <w:tcW w:w="1985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500D3372">
            <w:pPr>
              <w:pStyle w:val="34"/>
            </w:pPr>
          </w:p>
        </w:tc>
      </w:tr>
      <w:tr w14:paraId="7B946A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2686DC97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data[64]</w:t>
            </w:r>
          </w:p>
        </w:tc>
        <w:tc>
          <w:tcPr>
            <w:tcW w:w="2401" w:type="dxa"/>
            <w:vMerge w:val="restart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29FACB73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电机d轴平均电压</w:t>
            </w: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17E39466">
            <w:pPr>
              <w:pStyle w:val="34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0BD094A9">
            <w:pPr>
              <w:pStyle w:val="34"/>
              <w:rPr>
                <w:rFonts w:hint="eastAsia"/>
              </w:rPr>
            </w:pPr>
          </w:p>
        </w:tc>
      </w:tr>
      <w:tr w14:paraId="0D72CD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07B837F4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data[65]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63DD441F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4E422C18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4D8E7750">
            <w:pPr>
              <w:pStyle w:val="34"/>
            </w:pPr>
          </w:p>
        </w:tc>
      </w:tr>
      <w:tr w14:paraId="7E18C0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083838F6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data[66]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17467E68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028C2936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7DE94583">
            <w:pPr>
              <w:pStyle w:val="34"/>
            </w:pPr>
          </w:p>
        </w:tc>
      </w:tr>
      <w:tr w14:paraId="18D026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168C235D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data[67]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333B5B51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17342FDD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59944F11">
            <w:pPr>
              <w:pStyle w:val="34"/>
            </w:pPr>
          </w:p>
        </w:tc>
      </w:tr>
      <w:tr w14:paraId="194BF150"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045DBD0C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data[68]</w:t>
            </w:r>
          </w:p>
        </w:tc>
        <w:tc>
          <w:tcPr>
            <w:tcW w:w="2401" w:type="dxa"/>
            <w:vMerge w:val="restart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3BF48556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电机q轴平均电压</w:t>
            </w: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19EAE2B6">
            <w:pPr>
              <w:pStyle w:val="34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7DCDBD47">
            <w:pPr>
              <w:pStyle w:val="34"/>
              <w:rPr>
                <w:rFonts w:hint="eastAsia"/>
              </w:rPr>
            </w:pPr>
          </w:p>
        </w:tc>
      </w:tr>
      <w:tr w14:paraId="2B7733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117549C1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data[69]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6C1C2C67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47466701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20E5BD37">
            <w:pPr>
              <w:pStyle w:val="34"/>
            </w:pPr>
          </w:p>
        </w:tc>
      </w:tr>
      <w:tr w14:paraId="74AEC5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1702BF63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data[70]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23D33A66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2587226B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05FC378B">
            <w:pPr>
              <w:pStyle w:val="34"/>
            </w:pPr>
          </w:p>
        </w:tc>
      </w:tr>
      <w:tr w14:paraId="35B860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6FD9F2BE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data[71]</w:t>
            </w:r>
          </w:p>
        </w:tc>
        <w:tc>
          <w:tcPr>
            <w:tcW w:w="2401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 w14:paraId="651425C9">
            <w:pPr>
              <w:pStyle w:val="34"/>
            </w:pPr>
          </w:p>
        </w:tc>
        <w:tc>
          <w:tcPr>
            <w:tcW w:w="240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559438BD">
            <w:pPr>
              <w:pStyle w:val="34"/>
            </w:pPr>
          </w:p>
        </w:tc>
        <w:tc>
          <w:tcPr>
            <w:tcW w:w="19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62962A69">
            <w:pPr>
              <w:pStyle w:val="34"/>
            </w:pPr>
          </w:p>
        </w:tc>
      </w:tr>
      <w:tr w14:paraId="75A2FF9A"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41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7D61EDCA">
            <w:pPr>
              <w:pStyle w:val="34"/>
              <w:rPr>
                <w:rFonts w:hint="eastAsia"/>
              </w:rPr>
            </w:pPr>
            <w:r>
              <w:rPr>
                <w:rFonts w:hint="eastAsia" w:ascii="等线" w:hAnsi="等线" w:eastAsia="等线"/>
                <w:szCs w:val="22"/>
              </w:rPr>
              <w:t>data[72]</w:t>
            </w:r>
          </w:p>
        </w:tc>
        <w:tc>
          <w:tcPr>
            <w:tcW w:w="2401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noWrap/>
            <w:vAlign w:val="center"/>
          </w:tcPr>
          <w:p w14:paraId="77E6E75F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超时事件标志</w:t>
            </w:r>
          </w:p>
        </w:tc>
        <w:tc>
          <w:tcPr>
            <w:tcW w:w="2409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7E93DA4E">
            <w:pPr>
              <w:pStyle w:val="34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14:paraId="4F2B3E3E">
            <w:pPr>
              <w:pStyle w:val="34"/>
              <w:rPr>
                <w:rFonts w:hint="eastAsia"/>
              </w:rPr>
            </w:pPr>
          </w:p>
        </w:tc>
      </w:tr>
    </w:tbl>
    <w:p w14:paraId="3EB27DE8">
      <w:pPr>
        <w:pStyle w:val="4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表 3-1</w:t>
      </w:r>
    </w:p>
    <w:p w14:paraId="7C11C90E">
      <w:pPr>
        <w:pStyle w:val="7"/>
        <w:rPr>
          <w:rFonts w:hint="eastAsia"/>
          <w:lang w:eastAsia="zh-CN"/>
        </w:rPr>
      </w:pPr>
    </w:p>
    <w:p w14:paraId="5F207FBE">
      <w:pPr>
        <w:pStyle w:val="7"/>
        <w:rPr>
          <w:lang w:eastAsia="zh-CN"/>
        </w:rPr>
      </w:pPr>
    </w:p>
    <w:p w14:paraId="6692E8B8">
      <w:pPr>
        <w:pStyle w:val="34"/>
      </w:pPr>
      <w:r>
        <w:rPr>
          <w:rFonts w:hint="eastAsia"/>
        </w:rPr>
        <w:t>故障代码: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6"/>
        <w:gridCol w:w="2766"/>
      </w:tblGrid>
      <w:tr w14:paraId="4B367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 w14:paraId="45EDC252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故障种类</w:t>
            </w:r>
          </w:p>
        </w:tc>
        <w:tc>
          <w:tcPr>
            <w:tcW w:w="2766" w:type="dxa"/>
          </w:tcPr>
          <w:p w14:paraId="4D44AF9C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故障代码</w:t>
            </w:r>
          </w:p>
        </w:tc>
        <w:tc>
          <w:tcPr>
            <w:tcW w:w="2766" w:type="dxa"/>
          </w:tcPr>
          <w:p w14:paraId="5F11DC1F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LCD显示</w:t>
            </w:r>
          </w:p>
        </w:tc>
      </w:tr>
      <w:tr w14:paraId="0BB279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 w14:paraId="02E8486A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母线过流故障</w:t>
            </w:r>
          </w:p>
        </w:tc>
        <w:tc>
          <w:tcPr>
            <w:tcW w:w="2766" w:type="dxa"/>
          </w:tcPr>
          <w:p w14:paraId="242EAEB3">
            <w:pPr>
              <w:pStyle w:val="34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</w:t>
            </w:r>
            <w:r>
              <w:rPr>
                <w:rFonts w:hint="eastAsia"/>
              </w:rPr>
              <w:t>04</w:t>
            </w:r>
          </w:p>
        </w:tc>
        <w:tc>
          <w:tcPr>
            <w:tcW w:w="2766" w:type="dxa"/>
            <w:vAlign w:val="center"/>
          </w:tcPr>
          <w:p w14:paraId="2DF0D89B">
            <w:pPr>
              <w:pStyle w:val="34"/>
              <w:jc w:val="both"/>
              <w:rPr>
                <w:rFonts w:hint="eastAsia"/>
              </w:rPr>
            </w:pPr>
            <w:r>
              <w:rPr>
                <w:rFonts w:hint="eastAsia"/>
              </w:rPr>
              <w:t>E002</w:t>
            </w:r>
          </w:p>
        </w:tc>
      </w:tr>
      <w:tr w14:paraId="11057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 w14:paraId="58DA6074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母线过压故障</w:t>
            </w:r>
          </w:p>
        </w:tc>
        <w:tc>
          <w:tcPr>
            <w:tcW w:w="2766" w:type="dxa"/>
          </w:tcPr>
          <w:p w14:paraId="4CB32A97">
            <w:pPr>
              <w:pStyle w:val="34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</w:t>
            </w:r>
            <w:r>
              <w:rPr>
                <w:rFonts w:hint="eastAsia"/>
              </w:rPr>
              <w:t>01</w:t>
            </w:r>
          </w:p>
        </w:tc>
        <w:tc>
          <w:tcPr>
            <w:tcW w:w="2766" w:type="dxa"/>
            <w:vMerge w:val="restart"/>
            <w:vAlign w:val="center"/>
          </w:tcPr>
          <w:p w14:paraId="1075C4A4">
            <w:pPr>
              <w:pStyle w:val="34"/>
              <w:jc w:val="both"/>
              <w:rPr>
                <w:rFonts w:hint="eastAsia"/>
              </w:rPr>
            </w:pPr>
            <w:r>
              <w:rPr>
                <w:rFonts w:hint="eastAsia"/>
              </w:rPr>
              <w:t>E001</w:t>
            </w:r>
          </w:p>
        </w:tc>
      </w:tr>
      <w:tr w14:paraId="7E421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 w14:paraId="1A8AF70B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母线欠压故障</w:t>
            </w:r>
          </w:p>
        </w:tc>
        <w:tc>
          <w:tcPr>
            <w:tcW w:w="2766" w:type="dxa"/>
          </w:tcPr>
          <w:p w14:paraId="60343091">
            <w:pPr>
              <w:pStyle w:val="34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</w:t>
            </w:r>
            <w:r>
              <w:rPr>
                <w:rFonts w:hint="eastAsia"/>
              </w:rPr>
              <w:t>02</w:t>
            </w:r>
          </w:p>
        </w:tc>
        <w:tc>
          <w:tcPr>
            <w:tcW w:w="2766" w:type="dxa"/>
            <w:vMerge w:val="continue"/>
            <w:vAlign w:val="center"/>
          </w:tcPr>
          <w:p w14:paraId="4D382722">
            <w:pPr>
              <w:pStyle w:val="34"/>
              <w:jc w:val="both"/>
              <w:rPr>
                <w:rFonts w:hint="eastAsia"/>
              </w:rPr>
            </w:pPr>
          </w:p>
        </w:tc>
      </w:tr>
      <w:tr w14:paraId="2A143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 w14:paraId="47B4A600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MOS过热故障</w:t>
            </w:r>
          </w:p>
        </w:tc>
        <w:tc>
          <w:tcPr>
            <w:tcW w:w="2766" w:type="dxa"/>
          </w:tcPr>
          <w:p w14:paraId="78512FEE">
            <w:pPr>
              <w:pStyle w:val="34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</w:t>
            </w:r>
            <w:r>
              <w:rPr>
                <w:rFonts w:hint="eastAsia"/>
              </w:rPr>
              <w:t>05</w:t>
            </w:r>
          </w:p>
        </w:tc>
        <w:tc>
          <w:tcPr>
            <w:tcW w:w="2766" w:type="dxa"/>
            <w:vAlign w:val="center"/>
          </w:tcPr>
          <w:p w14:paraId="5DA8A6CF">
            <w:pPr>
              <w:pStyle w:val="34"/>
              <w:jc w:val="both"/>
              <w:rPr>
                <w:rFonts w:hint="eastAsia"/>
              </w:rPr>
            </w:pPr>
            <w:r>
              <w:rPr>
                <w:rFonts w:hint="eastAsia"/>
              </w:rPr>
              <w:t>E101</w:t>
            </w:r>
          </w:p>
        </w:tc>
      </w:tr>
      <w:tr w14:paraId="5AA88E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 w14:paraId="74413CFC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驱动MCU欠压故障</w:t>
            </w:r>
          </w:p>
        </w:tc>
        <w:tc>
          <w:tcPr>
            <w:tcW w:w="2766" w:type="dxa"/>
          </w:tcPr>
          <w:p w14:paraId="05CD9692">
            <w:pPr>
              <w:pStyle w:val="34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</w:t>
            </w:r>
            <w:r>
              <w:rPr>
                <w:rFonts w:hint="eastAsia"/>
              </w:rPr>
              <w:t>09</w:t>
            </w:r>
          </w:p>
        </w:tc>
        <w:tc>
          <w:tcPr>
            <w:tcW w:w="2766" w:type="dxa"/>
            <w:vMerge w:val="restart"/>
            <w:vAlign w:val="center"/>
          </w:tcPr>
          <w:p w14:paraId="3B161ECE">
            <w:pPr>
              <w:pStyle w:val="34"/>
              <w:jc w:val="both"/>
              <w:rPr>
                <w:rFonts w:hint="eastAsia"/>
              </w:rPr>
            </w:pPr>
            <w:r>
              <w:rPr>
                <w:rFonts w:hint="eastAsia"/>
              </w:rPr>
              <w:t>E202</w:t>
            </w:r>
          </w:p>
        </w:tc>
      </w:tr>
      <w:tr w14:paraId="51C90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765" w:type="dxa"/>
          </w:tcPr>
          <w:p w14:paraId="59CD448D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驱动看门狗复位故障</w:t>
            </w:r>
          </w:p>
        </w:tc>
        <w:tc>
          <w:tcPr>
            <w:tcW w:w="2766" w:type="dxa"/>
          </w:tcPr>
          <w:p w14:paraId="32CBAD1D">
            <w:pPr>
              <w:pStyle w:val="34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</w:t>
            </w:r>
            <w:r>
              <w:rPr>
                <w:rFonts w:hint="eastAsia"/>
              </w:rPr>
              <w:t>0A</w:t>
            </w:r>
          </w:p>
        </w:tc>
        <w:tc>
          <w:tcPr>
            <w:tcW w:w="2766" w:type="dxa"/>
            <w:vMerge w:val="continue"/>
            <w:vAlign w:val="center"/>
          </w:tcPr>
          <w:p w14:paraId="4ABD0DD9">
            <w:pPr>
              <w:pStyle w:val="34"/>
              <w:jc w:val="both"/>
              <w:rPr>
                <w:rFonts w:hint="eastAsia"/>
              </w:rPr>
            </w:pPr>
          </w:p>
        </w:tc>
      </w:tr>
      <w:tr w14:paraId="73FEDE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 w14:paraId="3988F6F6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驱动flash损坏故障</w:t>
            </w:r>
          </w:p>
        </w:tc>
        <w:tc>
          <w:tcPr>
            <w:tcW w:w="2766" w:type="dxa"/>
          </w:tcPr>
          <w:p w14:paraId="567709E4">
            <w:pPr>
              <w:pStyle w:val="34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</w:t>
            </w:r>
            <w:r>
              <w:rPr>
                <w:rFonts w:hint="eastAsia"/>
              </w:rPr>
              <w:t>0E</w:t>
            </w:r>
          </w:p>
        </w:tc>
        <w:tc>
          <w:tcPr>
            <w:tcW w:w="2766" w:type="dxa"/>
            <w:vMerge w:val="continue"/>
            <w:vAlign w:val="center"/>
          </w:tcPr>
          <w:p w14:paraId="2FC35775">
            <w:pPr>
              <w:pStyle w:val="34"/>
              <w:jc w:val="both"/>
              <w:rPr>
                <w:rFonts w:hint="eastAsia"/>
              </w:rPr>
            </w:pPr>
          </w:p>
        </w:tc>
      </w:tr>
      <w:tr w14:paraId="51968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 w14:paraId="218F25ED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电流传感器1偏置故障</w:t>
            </w:r>
          </w:p>
        </w:tc>
        <w:tc>
          <w:tcPr>
            <w:tcW w:w="2766" w:type="dxa"/>
          </w:tcPr>
          <w:p w14:paraId="0BAEC13A">
            <w:pPr>
              <w:pStyle w:val="34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</w:t>
            </w:r>
            <w:r>
              <w:rPr>
                <w:rFonts w:hint="eastAsia"/>
              </w:rPr>
              <w:t>0F</w:t>
            </w:r>
          </w:p>
        </w:tc>
        <w:tc>
          <w:tcPr>
            <w:tcW w:w="2766" w:type="dxa"/>
            <w:vMerge w:val="restart"/>
            <w:vAlign w:val="center"/>
          </w:tcPr>
          <w:p w14:paraId="4A379687">
            <w:pPr>
              <w:pStyle w:val="34"/>
              <w:jc w:val="both"/>
              <w:rPr>
                <w:rFonts w:hint="eastAsia"/>
              </w:rPr>
            </w:pPr>
            <w:r>
              <w:rPr>
                <w:rFonts w:hint="eastAsia"/>
              </w:rPr>
              <w:t>E003</w:t>
            </w:r>
          </w:p>
        </w:tc>
      </w:tr>
      <w:tr w14:paraId="730B8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 w14:paraId="4BEADEE6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电流传感器2偏置故障</w:t>
            </w:r>
          </w:p>
        </w:tc>
        <w:tc>
          <w:tcPr>
            <w:tcW w:w="2766" w:type="dxa"/>
          </w:tcPr>
          <w:p w14:paraId="0C75EA36">
            <w:pPr>
              <w:pStyle w:val="34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</w:t>
            </w:r>
            <w:r>
              <w:rPr>
                <w:rFonts w:hint="eastAsia"/>
              </w:rPr>
              <w:t>10</w:t>
            </w:r>
          </w:p>
        </w:tc>
        <w:tc>
          <w:tcPr>
            <w:tcW w:w="2766" w:type="dxa"/>
            <w:vMerge w:val="continue"/>
            <w:vAlign w:val="center"/>
          </w:tcPr>
          <w:p w14:paraId="22A6C620">
            <w:pPr>
              <w:pStyle w:val="34"/>
              <w:jc w:val="both"/>
              <w:rPr>
                <w:rFonts w:hint="eastAsia"/>
              </w:rPr>
            </w:pPr>
          </w:p>
        </w:tc>
      </w:tr>
      <w:tr w14:paraId="2F8F4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 w14:paraId="05118236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电流传感器3偏置故障</w:t>
            </w:r>
          </w:p>
        </w:tc>
        <w:tc>
          <w:tcPr>
            <w:tcW w:w="2766" w:type="dxa"/>
          </w:tcPr>
          <w:p w14:paraId="0BBD088B">
            <w:pPr>
              <w:pStyle w:val="34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</w:t>
            </w:r>
            <w:r>
              <w:rPr>
                <w:rFonts w:hint="eastAsia"/>
              </w:rPr>
              <w:t>11</w:t>
            </w:r>
          </w:p>
        </w:tc>
        <w:tc>
          <w:tcPr>
            <w:tcW w:w="2766" w:type="dxa"/>
            <w:vMerge w:val="continue"/>
            <w:vAlign w:val="center"/>
          </w:tcPr>
          <w:p w14:paraId="6DFD7570">
            <w:pPr>
              <w:pStyle w:val="34"/>
              <w:jc w:val="both"/>
              <w:rPr>
                <w:rFonts w:hint="eastAsia"/>
              </w:rPr>
            </w:pPr>
          </w:p>
        </w:tc>
      </w:tr>
      <w:tr w14:paraId="53289C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 w14:paraId="295C01A4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驱动输出电流不平衡故障</w:t>
            </w:r>
          </w:p>
        </w:tc>
        <w:tc>
          <w:tcPr>
            <w:tcW w:w="2766" w:type="dxa"/>
          </w:tcPr>
          <w:p w14:paraId="49B7CB2B">
            <w:pPr>
              <w:pStyle w:val="34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</w:t>
            </w:r>
            <w:r>
              <w:rPr>
                <w:rFonts w:hint="eastAsia"/>
              </w:rPr>
              <w:t>12</w:t>
            </w:r>
          </w:p>
        </w:tc>
        <w:tc>
          <w:tcPr>
            <w:tcW w:w="2766" w:type="dxa"/>
            <w:vMerge w:val="continue"/>
            <w:vAlign w:val="center"/>
          </w:tcPr>
          <w:p w14:paraId="2AF9FB40">
            <w:pPr>
              <w:pStyle w:val="34"/>
              <w:jc w:val="both"/>
              <w:rPr>
                <w:rFonts w:hint="eastAsia"/>
              </w:rPr>
            </w:pPr>
          </w:p>
        </w:tc>
      </w:tr>
      <w:tr w14:paraId="6E707E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 w14:paraId="7A79C0E4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输出短路故障</w:t>
            </w:r>
          </w:p>
        </w:tc>
        <w:tc>
          <w:tcPr>
            <w:tcW w:w="2766" w:type="dxa"/>
          </w:tcPr>
          <w:p w14:paraId="2BE9E7E3">
            <w:pPr>
              <w:pStyle w:val="34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</w:t>
            </w:r>
            <w:r>
              <w:rPr>
                <w:rFonts w:hint="eastAsia"/>
              </w:rPr>
              <w:t>03</w:t>
            </w:r>
          </w:p>
        </w:tc>
        <w:tc>
          <w:tcPr>
            <w:tcW w:w="2766" w:type="dxa"/>
            <w:vAlign w:val="center"/>
          </w:tcPr>
          <w:p w14:paraId="4771A916">
            <w:pPr>
              <w:pStyle w:val="34"/>
              <w:jc w:val="both"/>
              <w:rPr>
                <w:rFonts w:hint="eastAsia"/>
              </w:rPr>
            </w:pPr>
            <w:r>
              <w:rPr>
                <w:rFonts w:hint="eastAsia"/>
              </w:rPr>
              <w:t>E004</w:t>
            </w:r>
          </w:p>
        </w:tc>
      </w:tr>
      <w:tr w14:paraId="36DD3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 w14:paraId="0ED912D4">
            <w:pPr>
              <w:pStyle w:val="34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缺A相</w:t>
            </w:r>
          </w:p>
        </w:tc>
        <w:tc>
          <w:tcPr>
            <w:tcW w:w="2766" w:type="dxa"/>
          </w:tcPr>
          <w:p w14:paraId="45F10AF2">
            <w:pPr>
              <w:pStyle w:val="34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0x22</w:t>
            </w:r>
          </w:p>
        </w:tc>
        <w:tc>
          <w:tcPr>
            <w:tcW w:w="2766" w:type="dxa"/>
            <w:vMerge w:val="restart"/>
            <w:vAlign w:val="center"/>
          </w:tcPr>
          <w:p w14:paraId="6B2BB6AC">
            <w:pPr>
              <w:pStyle w:val="34"/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E005</w:t>
            </w:r>
          </w:p>
        </w:tc>
      </w:tr>
      <w:tr w14:paraId="64BEA6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 w14:paraId="235BA1CD">
            <w:pPr>
              <w:pStyle w:val="34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缺B相</w:t>
            </w:r>
          </w:p>
        </w:tc>
        <w:tc>
          <w:tcPr>
            <w:tcW w:w="2766" w:type="dxa"/>
          </w:tcPr>
          <w:p w14:paraId="7D6925DA">
            <w:pPr>
              <w:pStyle w:val="34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0x23</w:t>
            </w:r>
          </w:p>
        </w:tc>
        <w:tc>
          <w:tcPr>
            <w:tcW w:w="2766" w:type="dxa"/>
            <w:vMerge w:val="continue"/>
            <w:vAlign w:val="center"/>
          </w:tcPr>
          <w:p w14:paraId="46353935">
            <w:pPr>
              <w:pStyle w:val="34"/>
              <w:jc w:val="both"/>
              <w:rPr>
                <w:rFonts w:hint="eastAsia"/>
              </w:rPr>
            </w:pPr>
          </w:p>
        </w:tc>
      </w:tr>
      <w:tr w14:paraId="7E0C93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 w14:paraId="368DF081">
            <w:pPr>
              <w:pStyle w:val="34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缺C相</w:t>
            </w:r>
          </w:p>
        </w:tc>
        <w:tc>
          <w:tcPr>
            <w:tcW w:w="2766" w:type="dxa"/>
          </w:tcPr>
          <w:p w14:paraId="16A8F1D8">
            <w:pPr>
              <w:pStyle w:val="34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0x24</w:t>
            </w:r>
          </w:p>
        </w:tc>
        <w:tc>
          <w:tcPr>
            <w:tcW w:w="2766" w:type="dxa"/>
            <w:vMerge w:val="continue"/>
            <w:vAlign w:val="center"/>
          </w:tcPr>
          <w:p w14:paraId="765988A4">
            <w:pPr>
              <w:pStyle w:val="34"/>
              <w:jc w:val="both"/>
              <w:rPr>
                <w:rFonts w:hint="eastAsia"/>
              </w:rPr>
            </w:pPr>
          </w:p>
        </w:tc>
      </w:tr>
      <w:tr w14:paraId="40205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 w14:paraId="6AE912C3">
            <w:pPr>
              <w:pStyle w:val="34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缺两相</w:t>
            </w:r>
          </w:p>
        </w:tc>
        <w:tc>
          <w:tcPr>
            <w:tcW w:w="2766" w:type="dxa"/>
          </w:tcPr>
          <w:p w14:paraId="61778E3F">
            <w:pPr>
              <w:pStyle w:val="34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0x25</w:t>
            </w:r>
          </w:p>
        </w:tc>
        <w:tc>
          <w:tcPr>
            <w:tcW w:w="2766" w:type="dxa"/>
            <w:vMerge w:val="continue"/>
            <w:vAlign w:val="center"/>
          </w:tcPr>
          <w:p w14:paraId="09FFDD72">
            <w:pPr>
              <w:pStyle w:val="34"/>
              <w:jc w:val="both"/>
              <w:rPr>
                <w:rFonts w:hint="eastAsia"/>
              </w:rPr>
            </w:pPr>
          </w:p>
        </w:tc>
      </w:tr>
      <w:tr w14:paraId="7DF43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2765" w:type="dxa"/>
          </w:tcPr>
          <w:p w14:paraId="2F0DBE52">
            <w:pPr>
              <w:pStyle w:val="34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堵转</w:t>
            </w:r>
          </w:p>
        </w:tc>
        <w:tc>
          <w:tcPr>
            <w:tcW w:w="2766" w:type="dxa"/>
          </w:tcPr>
          <w:p w14:paraId="703CB0A2">
            <w:pPr>
              <w:pStyle w:val="34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0x26</w:t>
            </w:r>
          </w:p>
        </w:tc>
        <w:tc>
          <w:tcPr>
            <w:tcW w:w="2766" w:type="dxa"/>
            <w:vAlign w:val="center"/>
          </w:tcPr>
          <w:p w14:paraId="7F96B5BE">
            <w:pPr>
              <w:pStyle w:val="34"/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E006</w:t>
            </w:r>
          </w:p>
        </w:tc>
      </w:tr>
      <w:tr w14:paraId="218AD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 w14:paraId="59907E7B">
            <w:pPr>
              <w:pStyle w:val="34"/>
              <w:rPr>
                <w:rFonts w:hint="eastAsia"/>
              </w:rPr>
            </w:pPr>
            <w:r>
              <w:rPr>
                <w:rFonts w:hint="eastAsia"/>
              </w:rPr>
              <w:t>驱动其它故障</w:t>
            </w:r>
          </w:p>
        </w:tc>
        <w:tc>
          <w:tcPr>
            <w:tcW w:w="2766" w:type="dxa"/>
          </w:tcPr>
          <w:p w14:paraId="175108E8">
            <w:pPr>
              <w:pStyle w:val="34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其它代码 （非0）</w:t>
            </w:r>
          </w:p>
        </w:tc>
        <w:tc>
          <w:tcPr>
            <w:tcW w:w="2766" w:type="dxa"/>
            <w:vAlign w:val="center"/>
          </w:tcPr>
          <w:p w14:paraId="1ACF660E">
            <w:pPr>
              <w:pStyle w:val="34"/>
              <w:jc w:val="both"/>
              <w:rPr>
                <w:rFonts w:hint="eastAsia"/>
              </w:rPr>
            </w:pPr>
            <w:r>
              <w:rPr>
                <w:rFonts w:hint="eastAsia"/>
              </w:rPr>
              <w:t>E202</w:t>
            </w:r>
          </w:p>
        </w:tc>
      </w:tr>
    </w:tbl>
    <w:p w14:paraId="06B7188A">
      <w:pPr>
        <w:pStyle w:val="34"/>
        <w:jc w:val="center"/>
        <w:rPr>
          <w:rFonts w:hint="eastAsia"/>
        </w:rPr>
      </w:pPr>
      <w:r>
        <w:rPr>
          <w:rFonts w:hint="eastAsia"/>
        </w:rPr>
        <w:t>表 3-2</w:t>
      </w:r>
    </w:p>
    <w:p w14:paraId="21FB0EC3">
      <w:pPr>
        <w:pStyle w:val="7"/>
        <w:rPr>
          <w:lang w:eastAsia="zh-CN"/>
        </w:rPr>
      </w:pPr>
    </w:p>
    <w:p w14:paraId="0EEC039A">
      <w:pPr>
        <w:pStyle w:val="7"/>
        <w:rPr>
          <w:lang w:eastAsia="zh-CN"/>
        </w:rPr>
      </w:pPr>
    </w:p>
    <w:p w14:paraId="32DCE1B7">
      <w:pPr>
        <w:pStyle w:val="7"/>
        <w:rPr>
          <w:lang w:eastAsia="zh-CN"/>
        </w:rPr>
      </w:pPr>
      <w:bookmarkStart w:id="13" w:name="_GoBack"/>
      <w:bookmarkEnd w:id="13"/>
    </w:p>
    <w:p w14:paraId="4F80A250">
      <w:pPr>
        <w:pStyle w:val="7"/>
        <w:rPr>
          <w:lang w:eastAsia="zh-CN"/>
        </w:rPr>
      </w:pPr>
    </w:p>
    <w:p w14:paraId="2FDBC1EB">
      <w:pPr>
        <w:pStyle w:val="7"/>
        <w:rPr>
          <w:rFonts w:hint="eastAsia"/>
          <w:lang w:eastAsia="zh-CN"/>
        </w:rPr>
      </w:pPr>
    </w:p>
    <w:p w14:paraId="5E0E421A">
      <w:pPr>
        <w:pStyle w:val="7"/>
        <w:rPr>
          <w:rFonts w:hint="eastAsia"/>
          <w:lang w:eastAsia="zh-CN"/>
        </w:rPr>
      </w:pPr>
    </w:p>
    <w:p w14:paraId="04E44D93">
      <w:pPr>
        <w:pStyle w:val="36"/>
        <w:rPr>
          <w:lang w:eastAsia="zh-CN"/>
        </w:rPr>
      </w:pPr>
      <w:bookmarkStart w:id="12" w:name="_Toc176340488"/>
      <w:r>
        <w:rPr>
          <w:rFonts w:hint="eastAsia"/>
          <w:lang w:eastAsia="zh-CN"/>
        </w:rPr>
        <w:t>版本变更记录</w:t>
      </w:r>
      <w:bookmarkEnd w:id="12"/>
    </w:p>
    <w:p w14:paraId="68AE9EF7">
      <w:pPr>
        <w:pStyle w:val="34"/>
        <w:rPr>
          <w:rFonts w:hint="eastAsia"/>
        </w:rPr>
      </w:pPr>
    </w:p>
    <w:tbl>
      <w:tblPr>
        <w:tblStyle w:val="27"/>
        <w:tblW w:w="82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6"/>
        <w:gridCol w:w="1134"/>
        <w:gridCol w:w="4819"/>
        <w:gridCol w:w="993"/>
      </w:tblGrid>
      <w:tr w14:paraId="3A9248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1276" w:type="dxa"/>
            <w:shd w:val="clear" w:color="auto" w:fill="D9D9D9"/>
            <w:vAlign w:val="center"/>
          </w:tcPr>
          <w:p w14:paraId="642194D6">
            <w:pPr>
              <w:pStyle w:val="3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7757D2A5">
            <w:pPr>
              <w:pStyle w:val="3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4819" w:type="dxa"/>
            <w:shd w:val="clear" w:color="auto" w:fill="D9D9D9"/>
            <w:vAlign w:val="center"/>
          </w:tcPr>
          <w:p w14:paraId="7F38FC46">
            <w:pPr>
              <w:pStyle w:val="3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变更内容</w:t>
            </w:r>
          </w:p>
        </w:tc>
        <w:tc>
          <w:tcPr>
            <w:tcW w:w="993" w:type="dxa"/>
            <w:shd w:val="clear" w:color="auto" w:fill="D9D9D9"/>
            <w:vAlign w:val="center"/>
          </w:tcPr>
          <w:p w14:paraId="4832FED8">
            <w:pPr>
              <w:pStyle w:val="3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责任人</w:t>
            </w:r>
          </w:p>
        </w:tc>
      </w:tr>
      <w:tr w14:paraId="08E0BF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1276" w:type="dxa"/>
            <w:vAlign w:val="center"/>
          </w:tcPr>
          <w:p w14:paraId="18F28507">
            <w:pPr>
              <w:pStyle w:val="3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2024/9/4</w:t>
            </w:r>
          </w:p>
        </w:tc>
        <w:tc>
          <w:tcPr>
            <w:tcW w:w="1134" w:type="dxa"/>
            <w:vAlign w:val="center"/>
          </w:tcPr>
          <w:p w14:paraId="2AE60CD3">
            <w:pPr>
              <w:pStyle w:val="3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0.</w:t>
            </w:r>
            <w:r>
              <w:rPr>
                <w:rFonts w:hint="eastAsia"/>
              </w:rPr>
              <w:t>1</w:t>
            </w:r>
          </w:p>
        </w:tc>
        <w:tc>
          <w:tcPr>
            <w:tcW w:w="4819" w:type="dxa"/>
            <w:vAlign w:val="center"/>
          </w:tcPr>
          <w:p w14:paraId="5686C5BB">
            <w:pPr>
              <w:pStyle w:val="34"/>
              <w:jc w:val="center"/>
              <w:rPr>
                <w:rFonts w:hint="eastAsia" w:ascii="Times New Roman"/>
                <w:sz w:val="16"/>
              </w:rPr>
            </w:pPr>
            <w:r>
              <w:rPr>
                <w:rFonts w:hint="eastAsia"/>
              </w:rPr>
              <w:t>第一版发行</w:t>
            </w:r>
          </w:p>
        </w:tc>
        <w:tc>
          <w:tcPr>
            <w:tcW w:w="993" w:type="dxa"/>
            <w:vAlign w:val="center"/>
          </w:tcPr>
          <w:p w14:paraId="0B5C70ED">
            <w:pPr>
              <w:pStyle w:val="34"/>
              <w:jc w:val="center"/>
              <w:rPr>
                <w:rFonts w:hint="eastAsia"/>
                <w:spacing w:val="-3"/>
              </w:rPr>
            </w:pPr>
            <w:r>
              <w:rPr>
                <w:rFonts w:hint="eastAsia"/>
              </w:rPr>
              <w:t>吴庆光</w:t>
            </w:r>
          </w:p>
        </w:tc>
      </w:tr>
      <w:tr w14:paraId="5AA800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1276" w:type="dxa"/>
            <w:shd w:val="clear" w:color="auto" w:fill="auto"/>
            <w:vAlign w:val="center"/>
          </w:tcPr>
          <w:p w14:paraId="6681E1DB">
            <w:pPr>
              <w:pStyle w:val="34"/>
              <w:jc w:val="center"/>
              <w:rPr>
                <w:rFonts w:hint="eastAsia" w:ascii="微软雅黑" w:hAnsi="微软雅黑" w:eastAsia="微软雅黑" w:cstheme="minorBidi"/>
                <w:color w:val="000000"/>
                <w:kern w:val="44"/>
                <w:sz w:val="22"/>
                <w:szCs w:val="44"/>
                <w:lang w:val="en-US" w:eastAsia="zh-CN" w:bidi="ar-SA"/>
                <w14:ligatures w14:val="standardContextual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C27237">
            <w:pPr>
              <w:pStyle w:val="34"/>
              <w:jc w:val="center"/>
              <w:rPr>
                <w:rFonts w:hint="eastAsia" w:ascii="微软雅黑" w:hAnsi="微软雅黑" w:eastAsia="微软雅黑" w:cstheme="minorBidi"/>
                <w:color w:val="000000"/>
                <w:kern w:val="44"/>
                <w:sz w:val="22"/>
                <w:szCs w:val="44"/>
                <w:lang w:val="en-US" w:eastAsia="zh-CN" w:bidi="ar-SA"/>
                <w14:ligatures w14:val="standardContextual"/>
              </w:rPr>
            </w:pPr>
            <w:r>
              <w:rPr>
                <w:rFonts w:hint="eastAsia"/>
              </w:rPr>
              <w:t>V</w:t>
            </w:r>
            <w:r>
              <w:t>0.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01A471CA">
            <w:pPr>
              <w:pStyle w:val="34"/>
              <w:jc w:val="center"/>
              <w:rPr>
                <w:rFonts w:hint="default" w:ascii="Times New Roman" w:hAnsi="微软雅黑" w:eastAsia="微软雅黑" w:cstheme="minorBidi"/>
                <w:color w:val="000000"/>
                <w:kern w:val="44"/>
                <w:sz w:val="16"/>
                <w:szCs w:val="44"/>
                <w:lang w:val="en-US" w:eastAsia="zh-CN" w:bidi="ar-SA"/>
                <w14:ligatures w14:val="standardContextual"/>
              </w:rPr>
            </w:pPr>
            <w:r>
              <w:rPr>
                <w:rFonts w:hint="eastAsia"/>
                <w:lang w:val="en-US" w:eastAsia="zh-CN"/>
              </w:rPr>
              <w:t>添加故障代码：E005缺相 &amp; E006 堵转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CAE02A4">
            <w:pPr>
              <w:pStyle w:val="34"/>
              <w:jc w:val="center"/>
              <w:rPr>
                <w:rFonts w:hint="eastAsia" w:ascii="微软雅黑" w:hAnsi="微软雅黑" w:eastAsia="微软雅黑" w:cstheme="minorBidi"/>
                <w:color w:val="000000"/>
                <w:spacing w:val="-3"/>
                <w:kern w:val="44"/>
                <w:sz w:val="22"/>
                <w:szCs w:val="44"/>
                <w:lang w:val="en-US" w:eastAsia="zh-CN" w:bidi="ar-SA"/>
                <w14:ligatures w14:val="standardContextual"/>
              </w:rPr>
            </w:pPr>
            <w:r>
              <w:rPr>
                <w:rFonts w:hint="eastAsia"/>
              </w:rPr>
              <w:t>吴庆光</w:t>
            </w:r>
          </w:p>
        </w:tc>
      </w:tr>
      <w:tr w14:paraId="691695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1276" w:type="dxa"/>
            <w:vAlign w:val="center"/>
          </w:tcPr>
          <w:p w14:paraId="7353BB40">
            <w:pPr>
              <w:pStyle w:val="34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14:paraId="6E438C25">
            <w:pPr>
              <w:pStyle w:val="34"/>
              <w:jc w:val="center"/>
              <w:rPr>
                <w:rFonts w:hint="eastAsia"/>
              </w:rPr>
            </w:pPr>
          </w:p>
        </w:tc>
        <w:tc>
          <w:tcPr>
            <w:tcW w:w="4819" w:type="dxa"/>
            <w:vAlign w:val="center"/>
          </w:tcPr>
          <w:p w14:paraId="3064580F">
            <w:pPr>
              <w:pStyle w:val="34"/>
              <w:jc w:val="center"/>
              <w:rPr>
                <w:rFonts w:hint="eastAsia"/>
              </w:rPr>
            </w:pPr>
          </w:p>
        </w:tc>
        <w:tc>
          <w:tcPr>
            <w:tcW w:w="993" w:type="dxa"/>
            <w:vAlign w:val="center"/>
          </w:tcPr>
          <w:p w14:paraId="14931197">
            <w:pPr>
              <w:pStyle w:val="34"/>
              <w:jc w:val="center"/>
              <w:rPr>
                <w:rFonts w:hint="eastAsia"/>
              </w:rPr>
            </w:pPr>
          </w:p>
        </w:tc>
      </w:tr>
      <w:tr w14:paraId="3A5DB2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1276" w:type="dxa"/>
            <w:vAlign w:val="center"/>
          </w:tcPr>
          <w:p w14:paraId="0C00D93E">
            <w:pPr>
              <w:pStyle w:val="34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14:paraId="179AE1EA">
            <w:pPr>
              <w:pStyle w:val="34"/>
              <w:jc w:val="center"/>
              <w:rPr>
                <w:rFonts w:hint="eastAsia"/>
              </w:rPr>
            </w:pPr>
          </w:p>
        </w:tc>
        <w:tc>
          <w:tcPr>
            <w:tcW w:w="4819" w:type="dxa"/>
            <w:vAlign w:val="center"/>
          </w:tcPr>
          <w:p w14:paraId="2BD97EF0">
            <w:pPr>
              <w:pStyle w:val="34"/>
              <w:jc w:val="center"/>
              <w:rPr>
                <w:rFonts w:hint="eastAsia"/>
              </w:rPr>
            </w:pPr>
          </w:p>
        </w:tc>
        <w:tc>
          <w:tcPr>
            <w:tcW w:w="993" w:type="dxa"/>
            <w:vAlign w:val="center"/>
          </w:tcPr>
          <w:p w14:paraId="51E7881D">
            <w:pPr>
              <w:pStyle w:val="34"/>
              <w:jc w:val="center"/>
              <w:rPr>
                <w:rFonts w:hint="eastAsia"/>
              </w:rPr>
            </w:pPr>
          </w:p>
        </w:tc>
      </w:tr>
      <w:tr w14:paraId="7D39B1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1276" w:type="dxa"/>
            <w:vAlign w:val="center"/>
          </w:tcPr>
          <w:p w14:paraId="33A81931">
            <w:pPr>
              <w:pStyle w:val="34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14:paraId="52DB4E48">
            <w:pPr>
              <w:pStyle w:val="34"/>
              <w:jc w:val="center"/>
              <w:rPr>
                <w:rFonts w:hint="eastAsia"/>
              </w:rPr>
            </w:pPr>
          </w:p>
        </w:tc>
        <w:tc>
          <w:tcPr>
            <w:tcW w:w="4819" w:type="dxa"/>
            <w:vAlign w:val="center"/>
          </w:tcPr>
          <w:p w14:paraId="4257060F">
            <w:pPr>
              <w:pStyle w:val="34"/>
              <w:jc w:val="center"/>
              <w:rPr>
                <w:rFonts w:hint="eastAsia"/>
              </w:rPr>
            </w:pPr>
          </w:p>
        </w:tc>
        <w:tc>
          <w:tcPr>
            <w:tcW w:w="993" w:type="dxa"/>
            <w:vAlign w:val="center"/>
          </w:tcPr>
          <w:p w14:paraId="1F90487D">
            <w:pPr>
              <w:pStyle w:val="34"/>
              <w:jc w:val="center"/>
              <w:rPr>
                <w:rFonts w:hint="eastAsia"/>
              </w:rPr>
            </w:pPr>
          </w:p>
        </w:tc>
      </w:tr>
    </w:tbl>
    <w:p w14:paraId="28B46A48">
      <w:pPr>
        <w:pStyle w:val="34"/>
        <w:jc w:val="center"/>
        <w:rPr>
          <w:rFonts w:hint="eastAsia"/>
        </w:rPr>
      </w:pPr>
    </w:p>
    <w:p w14:paraId="41AA20E8">
      <w:pPr>
        <w:pStyle w:val="34"/>
        <w:rPr>
          <w:rFonts w:hint="eastAsia"/>
        </w:rPr>
      </w:pPr>
      <w:r>
        <w:br w:type="page"/>
      </w:r>
    </w:p>
    <w:p w14:paraId="2B00DC27">
      <w:pPr>
        <w:pStyle w:val="7"/>
        <w:rPr>
          <w:rFonts w:hint="eastAsia"/>
        </w:rPr>
      </w:pPr>
    </w:p>
    <w:p w14:paraId="1FBE81B2">
      <w:pPr>
        <w:pStyle w:val="7"/>
        <w:rPr>
          <w:rFonts w:hint="eastAsia"/>
        </w:rPr>
      </w:pPr>
    </w:p>
    <w:p w14:paraId="245BBE21">
      <w:pPr>
        <w:pStyle w:val="7"/>
        <w:rPr>
          <w:rFonts w:hint="eastAsia"/>
        </w:rPr>
      </w:pPr>
    </w:p>
    <w:p w14:paraId="18AA0206">
      <w:pPr>
        <w:pStyle w:val="7"/>
        <w:rPr>
          <w:rFonts w:hint="eastAsia"/>
        </w:rPr>
      </w:pPr>
    </w:p>
    <w:p w14:paraId="5728F302">
      <w:pPr>
        <w:pStyle w:val="7"/>
        <w:rPr>
          <w:rFonts w:hint="eastAsia"/>
        </w:rPr>
      </w:pPr>
    </w:p>
    <w:p w14:paraId="5968ED5D">
      <w:pPr>
        <w:pStyle w:val="7"/>
        <w:rPr>
          <w:rFonts w:hint="eastAsia"/>
        </w:rPr>
      </w:pPr>
    </w:p>
    <w:p w14:paraId="6ECB3ADC">
      <w:pPr>
        <w:pStyle w:val="7"/>
        <w:rPr>
          <w:rFonts w:hint="eastAsia"/>
        </w:rPr>
      </w:pPr>
    </w:p>
    <w:p w14:paraId="1714AC1F">
      <w:pPr>
        <w:pStyle w:val="7"/>
        <w:rPr>
          <w:rFonts w:hint="eastAsia"/>
        </w:rPr>
      </w:pPr>
    </w:p>
    <w:p w14:paraId="3BAE71F6">
      <w:pPr>
        <w:pStyle w:val="7"/>
        <w:rPr>
          <w:rFonts w:hint="eastAsia"/>
        </w:rPr>
      </w:pPr>
    </w:p>
    <w:p w14:paraId="4E453E5F">
      <w:pPr>
        <w:pStyle w:val="7"/>
        <w:rPr>
          <w:rFonts w:hint="eastAsia"/>
        </w:rPr>
      </w:pPr>
    </w:p>
    <w:p w14:paraId="4CEBEACB">
      <w:pPr>
        <w:pStyle w:val="7"/>
        <w:rPr>
          <w:rFonts w:hint="eastAsia"/>
        </w:rPr>
      </w:pPr>
    </w:p>
    <w:p w14:paraId="0AF6CF9C">
      <w:pPr>
        <w:pStyle w:val="7"/>
        <w:rPr>
          <w:rFonts w:hint="eastAsia"/>
        </w:rPr>
      </w:pPr>
    </w:p>
    <w:p w14:paraId="176D9B36">
      <w:pPr>
        <w:pStyle w:val="7"/>
        <w:rPr>
          <w:rFonts w:hint="eastAsia"/>
        </w:rPr>
      </w:pPr>
    </w:p>
    <w:p w14:paraId="7D23FD8D">
      <w:pPr>
        <w:pStyle w:val="7"/>
        <w:rPr>
          <w:rFonts w:hint="eastAsia"/>
        </w:rPr>
      </w:pPr>
    </w:p>
    <w:p w14:paraId="1D31AC3F">
      <w:pPr>
        <w:pStyle w:val="7"/>
        <w:rPr>
          <w:rFonts w:hint="eastAsia"/>
        </w:rPr>
      </w:pPr>
    </w:p>
    <w:p w14:paraId="2A1D6311">
      <w:pPr>
        <w:pStyle w:val="7"/>
        <w:rPr>
          <w:rFonts w:hint="eastAsia"/>
        </w:rPr>
      </w:pPr>
    </w:p>
    <w:p w14:paraId="7CDABBE9">
      <w:pPr>
        <w:pStyle w:val="7"/>
        <w:rPr>
          <w:rFonts w:hint="eastAsia"/>
        </w:rPr>
      </w:pPr>
      <w:r>
        <w:drawing>
          <wp:inline distT="0" distB="0" distL="0" distR="0">
            <wp:extent cx="2983230" cy="741680"/>
            <wp:effectExtent l="0" t="0" r="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AA511">
      <w:pPr>
        <w:pStyle w:val="7"/>
        <w:rPr>
          <w:rFonts w:hint="eastAsia"/>
        </w:rPr>
      </w:pPr>
    </w:p>
    <w:p w14:paraId="0F3F221F">
      <w:pPr>
        <w:pStyle w:val="7"/>
        <w:rPr>
          <w:rFonts w:hint="eastAsia"/>
        </w:rPr>
      </w:pPr>
    </w:p>
    <w:p w14:paraId="743AC4F6">
      <w:pPr>
        <w:pStyle w:val="7"/>
        <w:rPr>
          <w:rFonts w:hint="eastAsia"/>
        </w:rPr>
      </w:pPr>
    </w:p>
    <w:p w14:paraId="42AC8DF5">
      <w:pPr>
        <w:pStyle w:val="7"/>
        <w:rPr>
          <w:rFonts w:hint="eastAsia"/>
        </w:rPr>
      </w:pPr>
    </w:p>
    <w:p w14:paraId="487B5122">
      <w:pPr>
        <w:pStyle w:val="7"/>
        <w:rPr>
          <w:rFonts w:hint="eastAsia"/>
        </w:rPr>
      </w:pPr>
    </w:p>
    <w:p w14:paraId="7B3082F9">
      <w:pPr>
        <w:pStyle w:val="7"/>
        <w:rPr>
          <w:rFonts w:hint="eastAsia"/>
        </w:rPr>
      </w:pPr>
    </w:p>
    <w:p w14:paraId="7985DC59">
      <w:pPr>
        <w:pStyle w:val="7"/>
        <w:rPr>
          <w:rFonts w:hint="eastAsia"/>
        </w:rPr>
      </w:pPr>
    </w:p>
    <w:p w14:paraId="3CC301B0">
      <w:pPr>
        <w:pStyle w:val="7"/>
        <w:rPr>
          <w:rFonts w:hint="eastAsia"/>
        </w:rPr>
      </w:pPr>
    </w:p>
    <w:p w14:paraId="37123DF5">
      <w:pPr>
        <w:pStyle w:val="7"/>
        <w:rPr>
          <w:rFonts w:hint="eastAsia"/>
        </w:rPr>
      </w:pPr>
    </w:p>
    <w:p w14:paraId="0CF25BC7">
      <w:pPr>
        <w:pStyle w:val="7"/>
        <w:rPr>
          <w:rFonts w:hint="eastAsia"/>
        </w:rPr>
      </w:pPr>
    </w:p>
    <w:p w14:paraId="4499C956">
      <w:pPr>
        <w:pStyle w:val="7"/>
        <w:rPr>
          <w:rFonts w:hint="eastAsia"/>
        </w:rPr>
      </w:pPr>
    </w:p>
    <w:p w14:paraId="20DDE559">
      <w:pPr>
        <w:pStyle w:val="7"/>
        <w:rPr>
          <w:rFonts w:hint="eastAsia"/>
        </w:rPr>
      </w:pPr>
    </w:p>
    <w:p w14:paraId="4FECDE95">
      <w:pPr>
        <w:pStyle w:val="7"/>
        <w:rPr>
          <w:rFonts w:hint="eastAsia"/>
        </w:rPr>
      </w:pPr>
    </w:p>
    <w:p w14:paraId="71BE6BD1">
      <w:pPr>
        <w:pStyle w:val="7"/>
        <w:rPr>
          <w:rFonts w:hint="eastAsia"/>
        </w:rPr>
      </w:pPr>
    </w:p>
    <w:p w14:paraId="44043153">
      <w:pPr>
        <w:pStyle w:val="7"/>
        <w:rPr>
          <w:rFonts w:hint="eastAsia"/>
        </w:rPr>
      </w:pPr>
    </w:p>
    <w:p w14:paraId="4411700A">
      <w:pPr>
        <w:pStyle w:val="7"/>
        <w:rPr>
          <w:rFonts w:hint="eastAsia"/>
        </w:rPr>
      </w:pPr>
    </w:p>
    <w:p w14:paraId="70A4875F">
      <w:pPr>
        <w:pStyle w:val="7"/>
        <w:rPr>
          <w:rFonts w:hint="eastAsia"/>
        </w:rPr>
      </w:pPr>
    </w:p>
    <w:p w14:paraId="1C673BED">
      <w:pPr>
        <w:pStyle w:val="7"/>
        <w:rPr>
          <w:rFonts w:hint="eastAsia"/>
        </w:rPr>
      </w:pPr>
    </w:p>
    <w:p w14:paraId="2E0B1474">
      <w:pPr>
        <w:pStyle w:val="7"/>
        <w:rPr>
          <w:rFonts w:hint="eastAsia"/>
        </w:rPr>
      </w:pPr>
    </w:p>
    <w:p w14:paraId="2FA371AC">
      <w:pPr>
        <w:pStyle w:val="7"/>
        <w:rPr>
          <w:rFonts w:hint="eastAsia"/>
        </w:rPr>
      </w:pPr>
    </w:p>
    <w:p w14:paraId="1143C1A0">
      <w:pPr>
        <w:pStyle w:val="7"/>
        <w:rPr>
          <w:rFonts w:hint="eastAsia"/>
        </w:rPr>
      </w:pPr>
    </w:p>
    <w:p w14:paraId="7D107963">
      <w:pPr>
        <w:pStyle w:val="7"/>
        <w:rPr>
          <w:rFonts w:hint="eastAsia"/>
        </w:rPr>
      </w:pPr>
    </w:p>
    <w:p w14:paraId="3934F6FD">
      <w:pPr>
        <w:pStyle w:val="7"/>
        <w:rPr>
          <w:rFonts w:hint="eastAsia"/>
        </w:rPr>
      </w:pPr>
    </w:p>
    <w:p w14:paraId="1221A70C">
      <w:pPr>
        <w:pStyle w:val="7"/>
        <w:rPr>
          <w:rFonts w:hint="eastAsia"/>
        </w:rPr>
      </w:pPr>
    </w:p>
    <w:p w14:paraId="46A2C727">
      <w:pPr>
        <w:pStyle w:val="7"/>
        <w:rPr>
          <w:rFonts w:hint="eastAsia"/>
        </w:rPr>
      </w:pPr>
    </w:p>
    <w:p w14:paraId="5222913A">
      <w:pPr>
        <w:pStyle w:val="7"/>
        <w:rPr>
          <w:rFonts w:hint="eastAsia"/>
        </w:rPr>
      </w:pPr>
    </w:p>
    <w:p w14:paraId="5695ACF8">
      <w:pPr>
        <w:pStyle w:val="7"/>
        <w:rPr>
          <w:rFonts w:hint="eastAsia"/>
        </w:rPr>
      </w:pPr>
    </w:p>
    <w:p w14:paraId="5324676D">
      <w:pPr>
        <w:pStyle w:val="12"/>
        <w:rPr>
          <w:rFonts w:hint="eastAsia"/>
        </w:rPr>
      </w:pPr>
      <w:r>
        <w:rPr>
          <w:rFonts w:hint="eastAsia"/>
        </w:rPr>
        <w:t>广州安捷制造有限责任</w:t>
      </w:r>
      <w:r>
        <w:rPr>
          <w:spacing w:val="-2"/>
        </w:rPr>
        <w:t>公司</w:t>
      </w:r>
    </w:p>
    <w:p w14:paraId="36A0AF0B">
      <w:pPr>
        <w:pStyle w:val="7"/>
        <w:spacing w:line="248" w:lineRule="exact"/>
        <w:ind w:firstLine="178" w:firstLineChars="10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spacing w:val="-1"/>
          <w:lang w:eastAsia="zh-CN"/>
        </w:rPr>
        <w:t>广州市番禺区大龙街金龙路</w:t>
      </w:r>
      <w:r>
        <w:rPr>
          <w:rFonts w:ascii="微软雅黑" w:hAnsi="微软雅黑" w:eastAsia="微软雅黑"/>
          <w:spacing w:val="-1"/>
          <w:lang w:eastAsia="zh-CN"/>
        </w:rPr>
        <w:t>193号之十五101、十六401、501</w:t>
      </w:r>
      <w:r>
        <w:rPr>
          <w:rFonts w:ascii="微软雅黑" w:hAnsi="微软雅黑" w:eastAsia="微软雅黑"/>
          <w:lang w:eastAsia="zh-CN"/>
        </w:rPr>
        <w:t>（</w:t>
      </w:r>
      <w:r>
        <w:rPr>
          <w:rFonts w:ascii="微软雅黑" w:hAnsi="微软雅黑" w:eastAsia="微软雅黑"/>
          <w:spacing w:val="-1"/>
          <w:lang w:eastAsia="zh-CN"/>
        </w:rPr>
        <w:t>邮编：</w:t>
      </w:r>
      <w:r>
        <w:rPr>
          <w:rFonts w:ascii="微软雅黑" w:hAnsi="微软雅黑" w:eastAsia="微软雅黑"/>
          <w:spacing w:val="-2"/>
          <w:lang w:eastAsia="zh-CN"/>
        </w:rPr>
        <w:t>511400）</w:t>
      </w:r>
    </w:p>
    <w:sectPr>
      <w:footerReference r:id="rId9" w:type="default"/>
      <w:pgSz w:w="11907" w:h="16840"/>
      <w:pgMar w:top="1440" w:right="1800" w:bottom="1440" w:left="180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08536547"/>
      <w:docPartObj>
        <w:docPartGallery w:val="autotext"/>
      </w:docPartObj>
    </w:sdtPr>
    <w:sdtContent>
      <w:p w14:paraId="1D8D6FC7">
        <w:pPr>
          <w:pStyle w:val="9"/>
          <w:jc w:val="right"/>
          <w:rPr>
            <w:rFonts w:hint="eastAsia"/>
          </w:rPr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97F7BBD">
    <w:pPr>
      <w:pStyle w:val="9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31F188">
    <w:pPr>
      <w:spacing w:line="245" w:lineRule="exact"/>
      <w:ind w:left="20"/>
      <w:rPr>
        <w:rFonts w:hint="eastAsia" w:ascii="Calibri"/>
        <w:sz w:val="32"/>
        <w:szCs w:val="32"/>
      </w:rPr>
    </w:pPr>
    <w:r>
      <w:rPr>
        <w:rFonts w:hint="eastAsia" w:ascii="Calibri"/>
        <w:sz w:val="32"/>
        <w:szCs w:val="32"/>
        <w:lang w:eastAsia="zh-CN"/>
      </w:rPr>
      <w:t>xxxxxxxxxxxxx</w:t>
    </w:r>
    <w:r>
      <w:rPr>
        <w:rFonts w:ascii="Calibri"/>
        <w:spacing w:val="-2"/>
        <w:sz w:val="32"/>
        <w:szCs w:val="32"/>
      </w:rPr>
      <w:t>[V</w:t>
    </w:r>
    <w:r>
      <w:rPr>
        <w:rFonts w:hint="eastAsia" w:ascii="Calibri"/>
        <w:spacing w:val="-2"/>
        <w:sz w:val="32"/>
        <w:szCs w:val="32"/>
        <w:lang w:eastAsia="zh-CN"/>
      </w:rPr>
      <w:t>0</w:t>
    </w:r>
    <w:r>
      <w:rPr>
        <w:rFonts w:ascii="Calibri"/>
        <w:spacing w:val="-2"/>
        <w:sz w:val="32"/>
        <w:szCs w:val="32"/>
      </w:rPr>
      <w:t>.1]</w:t>
    </w:r>
  </w:p>
  <w:p w14:paraId="545A0AE3">
    <w:pPr>
      <w:pStyle w:val="9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86746054"/>
      <w:docPartObj>
        <w:docPartGallery w:val="autotext"/>
      </w:docPartObj>
    </w:sdtPr>
    <w:sdtContent>
      <w:p w14:paraId="2B8A6601">
        <w:pPr>
          <w:pStyle w:val="9"/>
          <w:jc w:val="right"/>
          <w:rPr>
            <w:rFonts w:hint="eastAsia"/>
          </w:rPr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7780D9A">
    <w:pPr>
      <w:pStyle w:val="9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340C85">
    <w:pPr>
      <w:pStyle w:val="10"/>
      <w:jc w:val="left"/>
      <w:rPr>
        <w:rFonts w:ascii="Arial" w:hAnsi="Arial" w:cs="Arial"/>
        <w:color w:val="BFBFBF" w:themeColor="background1" w:themeShade="BF"/>
        <w:sz w:val="20"/>
        <w:szCs w:val="20"/>
      </w:rPr>
    </w:pPr>
    <w:r>
      <w:rPr>
        <w:rFonts w:ascii="Arial" w:hAnsi="Arial" w:cs="Arial"/>
        <w:color w:val="BFBFBF" w:themeColor="background1" w:themeShade="BF"/>
        <w:sz w:val="20"/>
        <w:szCs w:val="20"/>
      </w:rPr>
      <w:drawing>
        <wp:inline distT="0" distB="0" distL="0" distR="0">
          <wp:extent cx="1191260" cy="295910"/>
          <wp:effectExtent l="0" t="0" r="0" b="8890"/>
          <wp:docPr id="2118862650" name="图片 21188626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8862650" name="图片 211886265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1260" cy="2961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95C4914">
    <w:pPr>
      <w:pStyle w:val="10"/>
      <w:jc w:val="left"/>
      <w:rPr>
        <w:rFonts w:hint="eastAsia"/>
        <w:lang w:eastAsia="zh-CN"/>
      </w:rPr>
    </w:pPr>
    <w:r>
      <w:rPr>
        <w14:ligatures w14:val="standardContextual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109855</wp:posOffset>
              </wp:positionV>
              <wp:extent cx="5355590" cy="0"/>
              <wp:effectExtent l="0" t="0" r="0" b="0"/>
              <wp:wrapNone/>
              <wp:docPr id="155873984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55772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直接连接符 1" o:spid="_x0000_s1026" o:spt="20" style="position:absolute;left:0pt;margin-left:-0.25pt;margin-top:8.65pt;height:0pt;width:421.7pt;z-index:251660288;mso-width-relative:page;mso-height-relative:page;" filled="f" stroked="t" coordsize="21600,21600" o:gfxdata="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qV&#10;MCXWAAAABwEAAA8AAAAAAAAAAQAgAAAAIgAAAGRycy9kb3ducmV2LnhtbFBLAQIUABQAAAAIAIdO&#10;4kDVds+p7AEAALsDAAAOAAAAAAAAAAEAIAAAACUBAABkcnMvZTJvRG9jLnhtbFBLBQYAAAAABgAG&#10;AFkBAACDBQAAAAA=&#10;">
              <v:fill on="f" focussize="0,0"/>
              <v:stroke weight="1.5pt" color="#000000 [3213]" miterlimit="8" joinstyle="miter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3AD58B">
    <w:pPr>
      <w:pStyle w:val="10"/>
      <w:jc w:val="right"/>
      <w:rPr>
        <w:rFonts w:hint="eastAsia"/>
      </w:rPr>
    </w:pPr>
    <w:r>
      <w:rPr>
        <w:rFonts w:ascii="Arial" w:hAnsi="Arial" w:cs="Arial"/>
        <w:color w:val="BFBFBF" w:themeColor="background1" w:themeShade="BF"/>
        <w:sz w:val="20"/>
        <w:szCs w:val="20"/>
      </w:rPr>
      <w:drawing>
        <wp:inline distT="0" distB="0" distL="0" distR="0">
          <wp:extent cx="1191260" cy="295910"/>
          <wp:effectExtent l="0" t="0" r="0" b="8890"/>
          <wp:docPr id="178630554" name="图片 1786305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630554" name="图片 17863055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1260" cy="2961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862FCD"/>
    <w:multiLevelType w:val="multilevel"/>
    <w:tmpl w:val="29862FCD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6F4C0180"/>
    <w:multiLevelType w:val="multilevel"/>
    <w:tmpl w:val="6F4C0180"/>
    <w:lvl w:ilvl="0" w:tentative="0">
      <w:start w:val="1"/>
      <w:numFmt w:val="decimal"/>
      <w:pStyle w:val="36"/>
      <w:suff w:val="space"/>
      <w:lvlText w:val="%1"/>
      <w:lvlJc w:val="left"/>
      <w:pPr>
        <w:tabs>
          <w:tab w:val="left" w:pos="357"/>
        </w:tabs>
        <w:ind w:left="357" w:hanging="357"/>
      </w:pPr>
      <w:rPr>
        <w:b/>
      </w:rPr>
    </w:lvl>
    <w:lvl w:ilvl="1" w:tentative="0">
      <w:start w:val="1"/>
      <w:numFmt w:val="decimal"/>
      <w:pStyle w:val="38"/>
      <w:suff w:val="space"/>
      <w:lvlText w:val="%1.%2"/>
      <w:lvlJc w:val="left"/>
      <w:pPr>
        <w:tabs>
          <w:tab w:val="left" w:pos="357"/>
        </w:tabs>
        <w:ind w:left="357" w:hanging="357"/>
      </w:pPr>
      <w:rPr>
        <w:b/>
      </w:rPr>
    </w:lvl>
    <w:lvl w:ilvl="2" w:tentative="0">
      <w:start w:val="1"/>
      <w:numFmt w:val="decimal"/>
      <w:pStyle w:val="44"/>
      <w:suff w:val="space"/>
      <w:lvlText w:val="%1.%2.%3"/>
      <w:lvlJc w:val="left"/>
      <w:pPr>
        <w:tabs>
          <w:tab w:val="left" w:pos="357"/>
        </w:tabs>
        <w:ind w:left="357" w:hanging="357"/>
      </w:pPr>
      <w:rPr>
        <w:b/>
      </w:rPr>
    </w:lvl>
    <w:lvl w:ilvl="3" w:tentative="0">
      <w:start w:val="1"/>
      <w:numFmt w:val="decimal"/>
      <w:pStyle w:val="40"/>
      <w:suff w:val="space"/>
      <w:lvlText w:val="%1.%2.%3.%4"/>
      <w:lvlJc w:val="left"/>
      <w:pPr>
        <w:tabs>
          <w:tab w:val="left" w:pos="357"/>
        </w:tabs>
        <w:ind w:left="357" w:hanging="357"/>
      </w:pPr>
      <w:rPr>
        <w:b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dit="readOnly" w:formatting="1"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0C3"/>
    <w:rsid w:val="000066D8"/>
    <w:rsid w:val="0001026D"/>
    <w:rsid w:val="000138E1"/>
    <w:rsid w:val="00015B26"/>
    <w:rsid w:val="00036649"/>
    <w:rsid w:val="00045EAD"/>
    <w:rsid w:val="0005436B"/>
    <w:rsid w:val="000602C6"/>
    <w:rsid w:val="00062563"/>
    <w:rsid w:val="0006402A"/>
    <w:rsid w:val="0006681F"/>
    <w:rsid w:val="00066C9A"/>
    <w:rsid w:val="00070F74"/>
    <w:rsid w:val="000738B3"/>
    <w:rsid w:val="00074639"/>
    <w:rsid w:val="000767B4"/>
    <w:rsid w:val="000818CE"/>
    <w:rsid w:val="00083648"/>
    <w:rsid w:val="00093E40"/>
    <w:rsid w:val="0009726D"/>
    <w:rsid w:val="000A020B"/>
    <w:rsid w:val="000A046B"/>
    <w:rsid w:val="000A38EB"/>
    <w:rsid w:val="000B03E3"/>
    <w:rsid w:val="000B1A7F"/>
    <w:rsid w:val="000B2FF0"/>
    <w:rsid w:val="000C10F0"/>
    <w:rsid w:val="000D41AB"/>
    <w:rsid w:val="000E7E54"/>
    <w:rsid w:val="000F09F7"/>
    <w:rsid w:val="001034A1"/>
    <w:rsid w:val="001118AD"/>
    <w:rsid w:val="00113935"/>
    <w:rsid w:val="00113EDD"/>
    <w:rsid w:val="00130BD6"/>
    <w:rsid w:val="0013584A"/>
    <w:rsid w:val="00136E8A"/>
    <w:rsid w:val="00140C42"/>
    <w:rsid w:val="001411D2"/>
    <w:rsid w:val="001441CB"/>
    <w:rsid w:val="001513A0"/>
    <w:rsid w:val="00152791"/>
    <w:rsid w:val="00152A3D"/>
    <w:rsid w:val="001568A5"/>
    <w:rsid w:val="0016180E"/>
    <w:rsid w:val="00171B90"/>
    <w:rsid w:val="00180861"/>
    <w:rsid w:val="00187DFA"/>
    <w:rsid w:val="00191574"/>
    <w:rsid w:val="001B5ED3"/>
    <w:rsid w:val="001C3483"/>
    <w:rsid w:val="001D228C"/>
    <w:rsid w:val="001D2498"/>
    <w:rsid w:val="001D4C62"/>
    <w:rsid w:val="001E326C"/>
    <w:rsid w:val="001E4171"/>
    <w:rsid w:val="001F4662"/>
    <w:rsid w:val="001F6F6D"/>
    <w:rsid w:val="002031CF"/>
    <w:rsid w:val="00213850"/>
    <w:rsid w:val="002217A5"/>
    <w:rsid w:val="00224BB0"/>
    <w:rsid w:val="00227FFC"/>
    <w:rsid w:val="002315E4"/>
    <w:rsid w:val="002322C9"/>
    <w:rsid w:val="002370BD"/>
    <w:rsid w:val="00237A53"/>
    <w:rsid w:val="0025394C"/>
    <w:rsid w:val="002779F6"/>
    <w:rsid w:val="00290A2D"/>
    <w:rsid w:val="002978A5"/>
    <w:rsid w:val="002A07D7"/>
    <w:rsid w:val="002A7BC7"/>
    <w:rsid w:val="002C275E"/>
    <w:rsid w:val="002C3FBB"/>
    <w:rsid w:val="002D3305"/>
    <w:rsid w:val="002E34ED"/>
    <w:rsid w:val="002F0F5C"/>
    <w:rsid w:val="002F4D18"/>
    <w:rsid w:val="002F73E4"/>
    <w:rsid w:val="002F7CF9"/>
    <w:rsid w:val="003023D6"/>
    <w:rsid w:val="003059FA"/>
    <w:rsid w:val="00310F5C"/>
    <w:rsid w:val="003117DB"/>
    <w:rsid w:val="00316940"/>
    <w:rsid w:val="0032002F"/>
    <w:rsid w:val="0033088F"/>
    <w:rsid w:val="003431E1"/>
    <w:rsid w:val="003503D4"/>
    <w:rsid w:val="00353ABB"/>
    <w:rsid w:val="00355A62"/>
    <w:rsid w:val="00362583"/>
    <w:rsid w:val="00363FA2"/>
    <w:rsid w:val="00365570"/>
    <w:rsid w:val="00365F84"/>
    <w:rsid w:val="00374CFD"/>
    <w:rsid w:val="003804C4"/>
    <w:rsid w:val="00383FBA"/>
    <w:rsid w:val="003859B8"/>
    <w:rsid w:val="003A09E2"/>
    <w:rsid w:val="003B71D3"/>
    <w:rsid w:val="003C58E8"/>
    <w:rsid w:val="003D0E5C"/>
    <w:rsid w:val="003D7E26"/>
    <w:rsid w:val="003E0CA8"/>
    <w:rsid w:val="003F4110"/>
    <w:rsid w:val="003F4F71"/>
    <w:rsid w:val="00422FD6"/>
    <w:rsid w:val="004355AB"/>
    <w:rsid w:val="00435975"/>
    <w:rsid w:val="004421DB"/>
    <w:rsid w:val="0044743F"/>
    <w:rsid w:val="00450F15"/>
    <w:rsid w:val="00451ACE"/>
    <w:rsid w:val="00454C00"/>
    <w:rsid w:val="00481F22"/>
    <w:rsid w:val="004842D5"/>
    <w:rsid w:val="00486B2D"/>
    <w:rsid w:val="00490118"/>
    <w:rsid w:val="004A0617"/>
    <w:rsid w:val="004B49D7"/>
    <w:rsid w:val="004C2B30"/>
    <w:rsid w:val="004D5477"/>
    <w:rsid w:val="004F4D84"/>
    <w:rsid w:val="00500215"/>
    <w:rsid w:val="00500407"/>
    <w:rsid w:val="005047AE"/>
    <w:rsid w:val="005076EA"/>
    <w:rsid w:val="00522A4E"/>
    <w:rsid w:val="00531223"/>
    <w:rsid w:val="005313A6"/>
    <w:rsid w:val="00531BB2"/>
    <w:rsid w:val="005374EC"/>
    <w:rsid w:val="0054208B"/>
    <w:rsid w:val="00546824"/>
    <w:rsid w:val="005471BE"/>
    <w:rsid w:val="0055221A"/>
    <w:rsid w:val="005529F6"/>
    <w:rsid w:val="0055736F"/>
    <w:rsid w:val="005611F7"/>
    <w:rsid w:val="00561471"/>
    <w:rsid w:val="0056457F"/>
    <w:rsid w:val="00581E62"/>
    <w:rsid w:val="00582F2F"/>
    <w:rsid w:val="005849D1"/>
    <w:rsid w:val="00591E3B"/>
    <w:rsid w:val="00593057"/>
    <w:rsid w:val="00593849"/>
    <w:rsid w:val="005A5C52"/>
    <w:rsid w:val="005C29F1"/>
    <w:rsid w:val="005C6311"/>
    <w:rsid w:val="005C6FB9"/>
    <w:rsid w:val="005D1AA8"/>
    <w:rsid w:val="005D314E"/>
    <w:rsid w:val="005D504B"/>
    <w:rsid w:val="005E2029"/>
    <w:rsid w:val="00613972"/>
    <w:rsid w:val="00617E4F"/>
    <w:rsid w:val="00620E67"/>
    <w:rsid w:val="0063369F"/>
    <w:rsid w:val="00636A28"/>
    <w:rsid w:val="00640243"/>
    <w:rsid w:val="00643114"/>
    <w:rsid w:val="006449EF"/>
    <w:rsid w:val="00653B17"/>
    <w:rsid w:val="00653FB3"/>
    <w:rsid w:val="00654A1C"/>
    <w:rsid w:val="006568FB"/>
    <w:rsid w:val="006617B7"/>
    <w:rsid w:val="00664EE7"/>
    <w:rsid w:val="00666B63"/>
    <w:rsid w:val="00680D74"/>
    <w:rsid w:val="00691038"/>
    <w:rsid w:val="006910BB"/>
    <w:rsid w:val="00691753"/>
    <w:rsid w:val="006A0B2B"/>
    <w:rsid w:val="006B1041"/>
    <w:rsid w:val="006B7EF2"/>
    <w:rsid w:val="006C035D"/>
    <w:rsid w:val="006C452E"/>
    <w:rsid w:val="006E1688"/>
    <w:rsid w:val="006F0B75"/>
    <w:rsid w:val="006F6165"/>
    <w:rsid w:val="007019A0"/>
    <w:rsid w:val="00705030"/>
    <w:rsid w:val="00705E63"/>
    <w:rsid w:val="00734CC1"/>
    <w:rsid w:val="0073573E"/>
    <w:rsid w:val="007403E7"/>
    <w:rsid w:val="007425DF"/>
    <w:rsid w:val="00746C85"/>
    <w:rsid w:val="007651DB"/>
    <w:rsid w:val="00767A37"/>
    <w:rsid w:val="00771951"/>
    <w:rsid w:val="00777AAA"/>
    <w:rsid w:val="00777D6B"/>
    <w:rsid w:val="007830A3"/>
    <w:rsid w:val="007877AA"/>
    <w:rsid w:val="007A3A47"/>
    <w:rsid w:val="007A74B4"/>
    <w:rsid w:val="007D01D9"/>
    <w:rsid w:val="007D54BD"/>
    <w:rsid w:val="007E1144"/>
    <w:rsid w:val="007E4BB9"/>
    <w:rsid w:val="007F3AD7"/>
    <w:rsid w:val="00802D41"/>
    <w:rsid w:val="00804DED"/>
    <w:rsid w:val="0080512F"/>
    <w:rsid w:val="00811DEB"/>
    <w:rsid w:val="00813E0C"/>
    <w:rsid w:val="008145CA"/>
    <w:rsid w:val="008148DF"/>
    <w:rsid w:val="00826CC8"/>
    <w:rsid w:val="00831EB3"/>
    <w:rsid w:val="00837F3F"/>
    <w:rsid w:val="00840E8E"/>
    <w:rsid w:val="00852D5B"/>
    <w:rsid w:val="00855E96"/>
    <w:rsid w:val="008574A0"/>
    <w:rsid w:val="00860A8C"/>
    <w:rsid w:val="00873207"/>
    <w:rsid w:val="00884696"/>
    <w:rsid w:val="0088627F"/>
    <w:rsid w:val="0089245F"/>
    <w:rsid w:val="00892F55"/>
    <w:rsid w:val="008A0956"/>
    <w:rsid w:val="008A149C"/>
    <w:rsid w:val="008B320C"/>
    <w:rsid w:val="008C4310"/>
    <w:rsid w:val="008C5D6C"/>
    <w:rsid w:val="008C74D1"/>
    <w:rsid w:val="008C7C2F"/>
    <w:rsid w:val="008D140F"/>
    <w:rsid w:val="008E451B"/>
    <w:rsid w:val="008E6A37"/>
    <w:rsid w:val="00900874"/>
    <w:rsid w:val="0090318D"/>
    <w:rsid w:val="00930A0E"/>
    <w:rsid w:val="009509EC"/>
    <w:rsid w:val="009526DC"/>
    <w:rsid w:val="009553AF"/>
    <w:rsid w:val="00956DDA"/>
    <w:rsid w:val="00967237"/>
    <w:rsid w:val="00967B84"/>
    <w:rsid w:val="00967D03"/>
    <w:rsid w:val="009703E5"/>
    <w:rsid w:val="0097792F"/>
    <w:rsid w:val="0099070E"/>
    <w:rsid w:val="00991926"/>
    <w:rsid w:val="009A0A2A"/>
    <w:rsid w:val="009A34B7"/>
    <w:rsid w:val="009B5F15"/>
    <w:rsid w:val="009D1F82"/>
    <w:rsid w:val="009D6A42"/>
    <w:rsid w:val="009E2DDD"/>
    <w:rsid w:val="009E40E7"/>
    <w:rsid w:val="009F1F6F"/>
    <w:rsid w:val="00A0303E"/>
    <w:rsid w:val="00A201F8"/>
    <w:rsid w:val="00A249A4"/>
    <w:rsid w:val="00A326E3"/>
    <w:rsid w:val="00A32D81"/>
    <w:rsid w:val="00A50A1A"/>
    <w:rsid w:val="00A63D7B"/>
    <w:rsid w:val="00A641FE"/>
    <w:rsid w:val="00A64436"/>
    <w:rsid w:val="00A7229D"/>
    <w:rsid w:val="00A804DC"/>
    <w:rsid w:val="00A91F78"/>
    <w:rsid w:val="00A9695D"/>
    <w:rsid w:val="00AA3492"/>
    <w:rsid w:val="00AA3EA3"/>
    <w:rsid w:val="00AB3A78"/>
    <w:rsid w:val="00AD3EAC"/>
    <w:rsid w:val="00AE0098"/>
    <w:rsid w:val="00AE653E"/>
    <w:rsid w:val="00AF1EDC"/>
    <w:rsid w:val="00AF5C25"/>
    <w:rsid w:val="00B0583D"/>
    <w:rsid w:val="00B07295"/>
    <w:rsid w:val="00B10DBD"/>
    <w:rsid w:val="00B10E0F"/>
    <w:rsid w:val="00B14CDA"/>
    <w:rsid w:val="00B160AA"/>
    <w:rsid w:val="00B17F87"/>
    <w:rsid w:val="00B324CF"/>
    <w:rsid w:val="00B34DF9"/>
    <w:rsid w:val="00B3772B"/>
    <w:rsid w:val="00B54EBD"/>
    <w:rsid w:val="00B55769"/>
    <w:rsid w:val="00B60CDB"/>
    <w:rsid w:val="00B816D7"/>
    <w:rsid w:val="00B81A6B"/>
    <w:rsid w:val="00B878D4"/>
    <w:rsid w:val="00B90096"/>
    <w:rsid w:val="00B90749"/>
    <w:rsid w:val="00B94BD3"/>
    <w:rsid w:val="00B94DEC"/>
    <w:rsid w:val="00BA2782"/>
    <w:rsid w:val="00BA7C89"/>
    <w:rsid w:val="00BB2E04"/>
    <w:rsid w:val="00BB44AF"/>
    <w:rsid w:val="00BB49DA"/>
    <w:rsid w:val="00BC1E08"/>
    <w:rsid w:val="00BC293B"/>
    <w:rsid w:val="00BC3056"/>
    <w:rsid w:val="00BD38B3"/>
    <w:rsid w:val="00BD7110"/>
    <w:rsid w:val="00BE14F3"/>
    <w:rsid w:val="00BE6BA9"/>
    <w:rsid w:val="00BE7EE3"/>
    <w:rsid w:val="00BF41B7"/>
    <w:rsid w:val="00BF43C5"/>
    <w:rsid w:val="00C0062E"/>
    <w:rsid w:val="00C00C12"/>
    <w:rsid w:val="00C020B5"/>
    <w:rsid w:val="00C02765"/>
    <w:rsid w:val="00C25584"/>
    <w:rsid w:val="00C30C4F"/>
    <w:rsid w:val="00C505B1"/>
    <w:rsid w:val="00C741D7"/>
    <w:rsid w:val="00C7476F"/>
    <w:rsid w:val="00C74FA6"/>
    <w:rsid w:val="00C81181"/>
    <w:rsid w:val="00C8786E"/>
    <w:rsid w:val="00C9255C"/>
    <w:rsid w:val="00C92ADA"/>
    <w:rsid w:val="00C97B33"/>
    <w:rsid w:val="00CB051C"/>
    <w:rsid w:val="00CB7E77"/>
    <w:rsid w:val="00CD3416"/>
    <w:rsid w:val="00CF1126"/>
    <w:rsid w:val="00CF77F4"/>
    <w:rsid w:val="00D079AE"/>
    <w:rsid w:val="00D23846"/>
    <w:rsid w:val="00D3595C"/>
    <w:rsid w:val="00D41B03"/>
    <w:rsid w:val="00D42639"/>
    <w:rsid w:val="00D42C99"/>
    <w:rsid w:val="00D43CD8"/>
    <w:rsid w:val="00D51DD6"/>
    <w:rsid w:val="00D605B4"/>
    <w:rsid w:val="00D63DB8"/>
    <w:rsid w:val="00D70A37"/>
    <w:rsid w:val="00D81376"/>
    <w:rsid w:val="00D9725D"/>
    <w:rsid w:val="00DA0A8B"/>
    <w:rsid w:val="00DA287A"/>
    <w:rsid w:val="00DB0A5B"/>
    <w:rsid w:val="00DC1F36"/>
    <w:rsid w:val="00DC3728"/>
    <w:rsid w:val="00DE5961"/>
    <w:rsid w:val="00DF790B"/>
    <w:rsid w:val="00E1029E"/>
    <w:rsid w:val="00E13E32"/>
    <w:rsid w:val="00E14868"/>
    <w:rsid w:val="00E239A5"/>
    <w:rsid w:val="00E27840"/>
    <w:rsid w:val="00E43F23"/>
    <w:rsid w:val="00E448B9"/>
    <w:rsid w:val="00E44C5E"/>
    <w:rsid w:val="00E554C4"/>
    <w:rsid w:val="00E560C3"/>
    <w:rsid w:val="00E57A65"/>
    <w:rsid w:val="00E65962"/>
    <w:rsid w:val="00E73CED"/>
    <w:rsid w:val="00E76A5F"/>
    <w:rsid w:val="00E77035"/>
    <w:rsid w:val="00E918F9"/>
    <w:rsid w:val="00E91B21"/>
    <w:rsid w:val="00E968CB"/>
    <w:rsid w:val="00E97DF6"/>
    <w:rsid w:val="00EB1CFC"/>
    <w:rsid w:val="00EB4249"/>
    <w:rsid w:val="00EB64C0"/>
    <w:rsid w:val="00EC0957"/>
    <w:rsid w:val="00EC2C6D"/>
    <w:rsid w:val="00ED0AD0"/>
    <w:rsid w:val="00ED0B3F"/>
    <w:rsid w:val="00ED4141"/>
    <w:rsid w:val="00ED684C"/>
    <w:rsid w:val="00EE7501"/>
    <w:rsid w:val="00EE7E00"/>
    <w:rsid w:val="00F2280A"/>
    <w:rsid w:val="00F24258"/>
    <w:rsid w:val="00F343F1"/>
    <w:rsid w:val="00F34BAB"/>
    <w:rsid w:val="00F35C2F"/>
    <w:rsid w:val="00F4027F"/>
    <w:rsid w:val="00F44A8C"/>
    <w:rsid w:val="00F46582"/>
    <w:rsid w:val="00F63A50"/>
    <w:rsid w:val="00F67E51"/>
    <w:rsid w:val="00F92291"/>
    <w:rsid w:val="00F93A3C"/>
    <w:rsid w:val="00F97E8C"/>
    <w:rsid w:val="00FA0ED2"/>
    <w:rsid w:val="00FC2955"/>
    <w:rsid w:val="00FC550F"/>
    <w:rsid w:val="00FC755E"/>
    <w:rsid w:val="00FD0535"/>
    <w:rsid w:val="00FD6C4F"/>
    <w:rsid w:val="00FD77E6"/>
    <w:rsid w:val="00FE0CCA"/>
    <w:rsid w:val="4EC34C14"/>
    <w:rsid w:val="62372E22"/>
    <w:rsid w:val="6A652EBA"/>
    <w:rsid w:val="6D49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等线" w:hAnsi="等线" w:eastAsia="等线" w:cs="等线"/>
      <w:kern w:val="0"/>
      <w:sz w:val="22"/>
      <w:szCs w:val="22"/>
      <w:lang w:val="ca-ES" w:eastAsia="en-US" w:bidi="ar-SA"/>
      <w14:ligatures w14:val="none"/>
    </w:rPr>
  </w:style>
  <w:style w:type="paragraph" w:styleId="2">
    <w:name w:val="heading 1"/>
    <w:basedOn w:val="1"/>
    <w:link w:val="23"/>
    <w:qFormat/>
    <w:uiPriority w:val="9"/>
    <w:pPr>
      <w:spacing w:before="45"/>
      <w:ind w:left="396" w:hanging="256"/>
      <w:outlineLvl w:val="0"/>
    </w:pPr>
    <w:rPr>
      <w:b/>
      <w:bCs/>
      <w:sz w:val="24"/>
      <w:szCs w:val="24"/>
    </w:rPr>
  </w:style>
  <w:style w:type="paragraph" w:styleId="3">
    <w:name w:val="heading 2"/>
    <w:basedOn w:val="1"/>
    <w:link w:val="24"/>
    <w:unhideWhenUsed/>
    <w:qFormat/>
    <w:uiPriority w:val="9"/>
    <w:pPr>
      <w:ind w:left="547" w:hanging="407"/>
      <w:outlineLvl w:val="1"/>
    </w:pPr>
    <w:rPr>
      <w:rFonts w:eastAsia="微软雅黑"/>
      <w:b/>
      <w:bCs/>
    </w:rPr>
  </w:style>
  <w:style w:type="paragraph" w:styleId="4">
    <w:name w:val="heading 3"/>
    <w:basedOn w:val="1"/>
    <w:next w:val="1"/>
    <w:link w:val="46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0"/>
    <w:unhideWhenUsed/>
    <w:qFormat/>
    <w:uiPriority w:val="99"/>
  </w:style>
  <w:style w:type="paragraph" w:styleId="7">
    <w:name w:val="Body Text"/>
    <w:basedOn w:val="1"/>
    <w:link w:val="20"/>
    <w:qFormat/>
    <w:uiPriority w:val="1"/>
    <w:rPr>
      <w:sz w:val="18"/>
      <w:szCs w:val="18"/>
    </w:rPr>
  </w:style>
  <w:style w:type="paragraph" w:styleId="8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</w:style>
  <w:style w:type="paragraph" w:styleId="12">
    <w:name w:val="toc 4"/>
    <w:basedOn w:val="1"/>
    <w:next w:val="1"/>
    <w:autoRedefine/>
    <w:unhideWhenUsed/>
    <w:qFormat/>
    <w:uiPriority w:val="39"/>
    <w:rPr>
      <w:rFonts w:ascii="微软雅黑" w:hAnsi="微软雅黑" w:eastAsia="微软雅黑"/>
      <w:lang w:eastAsia="zh-CN"/>
    </w:rPr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4">
    <w:name w:val="annotation subject"/>
    <w:basedOn w:val="6"/>
    <w:next w:val="6"/>
    <w:link w:val="31"/>
    <w:semiHidden/>
    <w:unhideWhenUsed/>
    <w:qFormat/>
    <w:uiPriority w:val="99"/>
    <w:rPr>
      <w:b/>
      <w:bCs/>
    </w:rPr>
  </w:style>
  <w:style w:type="table" w:styleId="16">
    <w:name w:val="Table Grid"/>
    <w:basedOn w:val="15"/>
    <w:qFormat/>
    <w:uiPriority w:val="39"/>
    <w:pPr>
      <w:widowControl w:val="0"/>
      <w:autoSpaceDE w:val="0"/>
      <w:autoSpaceDN w:val="0"/>
      <w:spacing w:after="0" w:line="240" w:lineRule="auto"/>
    </w:pPr>
    <w:rPr>
      <w:kern w:val="0"/>
      <w:lang w:eastAsia="en-US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annotation reference"/>
    <w:basedOn w:val="17"/>
    <w:semiHidden/>
    <w:unhideWhenUsed/>
    <w:qFormat/>
    <w:uiPriority w:val="99"/>
    <w:rPr>
      <w:sz w:val="21"/>
      <w:szCs w:val="21"/>
    </w:rPr>
  </w:style>
  <w:style w:type="character" w:customStyle="1" w:styleId="20">
    <w:name w:val="正文文本 字符"/>
    <w:basedOn w:val="17"/>
    <w:link w:val="7"/>
    <w:qFormat/>
    <w:uiPriority w:val="1"/>
    <w:rPr>
      <w:rFonts w:ascii="等线" w:hAnsi="等线" w:eastAsia="等线" w:cs="等线"/>
      <w:kern w:val="0"/>
      <w:sz w:val="18"/>
      <w:szCs w:val="18"/>
      <w:lang w:val="ca-ES" w:eastAsia="en-US"/>
      <w14:ligatures w14:val="none"/>
    </w:rPr>
  </w:style>
  <w:style w:type="character" w:customStyle="1" w:styleId="21">
    <w:name w:val="页眉 字符"/>
    <w:basedOn w:val="17"/>
    <w:link w:val="10"/>
    <w:qFormat/>
    <w:uiPriority w:val="99"/>
    <w:rPr>
      <w:rFonts w:ascii="等线" w:hAnsi="等线" w:eastAsia="等线" w:cs="等线"/>
      <w:kern w:val="0"/>
      <w:sz w:val="18"/>
      <w:szCs w:val="18"/>
      <w:lang w:val="ca-ES" w:eastAsia="en-US"/>
      <w14:ligatures w14:val="none"/>
    </w:rPr>
  </w:style>
  <w:style w:type="character" w:customStyle="1" w:styleId="22">
    <w:name w:val="页脚 字符"/>
    <w:basedOn w:val="17"/>
    <w:link w:val="9"/>
    <w:qFormat/>
    <w:uiPriority w:val="99"/>
    <w:rPr>
      <w:rFonts w:ascii="等线" w:hAnsi="等线" w:eastAsia="等线" w:cs="等线"/>
      <w:kern w:val="0"/>
      <w:sz w:val="18"/>
      <w:szCs w:val="18"/>
      <w:lang w:val="ca-ES" w:eastAsia="en-US"/>
      <w14:ligatures w14:val="none"/>
    </w:rPr>
  </w:style>
  <w:style w:type="character" w:customStyle="1" w:styleId="23">
    <w:name w:val="标题 1 字符"/>
    <w:basedOn w:val="17"/>
    <w:link w:val="2"/>
    <w:qFormat/>
    <w:uiPriority w:val="9"/>
    <w:rPr>
      <w:rFonts w:ascii="等线" w:hAnsi="等线" w:eastAsia="等线" w:cs="等线"/>
      <w:b/>
      <w:bCs/>
      <w:kern w:val="0"/>
      <w:sz w:val="24"/>
      <w:szCs w:val="24"/>
      <w:lang w:val="ca-ES" w:eastAsia="en-US"/>
      <w14:ligatures w14:val="none"/>
    </w:rPr>
  </w:style>
  <w:style w:type="character" w:customStyle="1" w:styleId="24">
    <w:name w:val="标题 2 字符"/>
    <w:basedOn w:val="17"/>
    <w:link w:val="3"/>
    <w:qFormat/>
    <w:uiPriority w:val="9"/>
    <w:rPr>
      <w:rFonts w:ascii="等线" w:hAnsi="等线" w:eastAsia="微软雅黑" w:cs="等线"/>
      <w:b/>
      <w:bCs/>
      <w:kern w:val="0"/>
      <w:lang w:val="ca-ES" w:eastAsia="en-US"/>
      <w14:ligatures w14:val="none"/>
    </w:rPr>
  </w:style>
  <w:style w:type="character" w:customStyle="1" w:styleId="25">
    <w:name w:val="标题 4 字符"/>
    <w:basedOn w:val="17"/>
    <w:link w:val="5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  <w:lang w:val="ca-ES" w:eastAsia="en-US"/>
      <w14:ligatures w14:val="none"/>
    </w:rPr>
  </w:style>
  <w:style w:type="paragraph" w:styleId="26">
    <w:name w:val="List Paragraph"/>
    <w:basedOn w:val="1"/>
    <w:qFormat/>
    <w:uiPriority w:val="1"/>
    <w:pPr>
      <w:ind w:left="547" w:hanging="408"/>
    </w:pPr>
  </w:style>
  <w:style w:type="table" w:customStyle="1" w:styleId="27">
    <w:name w:val="Table Normal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kern w:val="0"/>
      <w:lang w:eastAsia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8">
    <w:name w:val="Table Paragraph"/>
    <w:basedOn w:val="1"/>
    <w:qFormat/>
    <w:uiPriority w:val="1"/>
    <w:pPr>
      <w:spacing w:line="224" w:lineRule="exact"/>
    </w:pPr>
  </w:style>
  <w:style w:type="paragraph" w:customStyle="1" w:styleId="29">
    <w:name w:val="TOC Heading"/>
    <w:basedOn w:val="2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val="en-US" w:eastAsia="zh-CN"/>
    </w:rPr>
  </w:style>
  <w:style w:type="character" w:customStyle="1" w:styleId="30">
    <w:name w:val="批注文字 字符"/>
    <w:basedOn w:val="17"/>
    <w:link w:val="6"/>
    <w:qFormat/>
    <w:uiPriority w:val="99"/>
    <w:rPr>
      <w:rFonts w:ascii="等线" w:hAnsi="等线" w:eastAsia="等线" w:cs="等线"/>
      <w:kern w:val="0"/>
      <w:lang w:val="ca-ES" w:eastAsia="en-US"/>
      <w14:ligatures w14:val="none"/>
    </w:rPr>
  </w:style>
  <w:style w:type="character" w:customStyle="1" w:styleId="31">
    <w:name w:val="批注主题 字符"/>
    <w:basedOn w:val="30"/>
    <w:link w:val="14"/>
    <w:semiHidden/>
    <w:qFormat/>
    <w:uiPriority w:val="99"/>
    <w:rPr>
      <w:rFonts w:ascii="等线" w:hAnsi="等线" w:eastAsia="等线" w:cs="等线"/>
      <w:b/>
      <w:bCs/>
      <w:kern w:val="0"/>
      <w:lang w:val="ca-ES" w:eastAsia="en-US"/>
      <w14:ligatures w14:val="none"/>
    </w:rPr>
  </w:style>
  <w:style w:type="paragraph" w:customStyle="1" w:styleId="32">
    <w:name w:val="Revision"/>
    <w:hidden/>
    <w:semiHidden/>
    <w:qFormat/>
    <w:uiPriority w:val="99"/>
    <w:pPr>
      <w:spacing w:after="0" w:line="240" w:lineRule="auto"/>
    </w:pPr>
    <w:rPr>
      <w:rFonts w:ascii="等线" w:hAnsi="等线" w:eastAsia="等线" w:cs="等线"/>
      <w:kern w:val="0"/>
      <w:sz w:val="22"/>
      <w:szCs w:val="22"/>
      <w:lang w:val="ca-ES" w:eastAsia="en-US" w:bidi="ar-SA"/>
      <w14:ligatures w14:val="none"/>
    </w:rPr>
  </w:style>
  <w:style w:type="character" w:customStyle="1" w:styleId="33">
    <w:name w:val="text_alyhf"/>
    <w:basedOn w:val="17"/>
    <w:qFormat/>
    <w:uiPriority w:val="0"/>
  </w:style>
  <w:style w:type="paragraph" w:customStyle="1" w:styleId="34">
    <w:name w:val="6d40456e-b323-429d-9693-bbe1e67bb9c3"/>
    <w:basedOn w:val="7"/>
    <w:link w:val="35"/>
    <w:qFormat/>
    <w:uiPriority w:val="0"/>
    <w:pPr>
      <w:autoSpaceDE/>
      <w:autoSpaceDN/>
      <w:adjustRightInd w:val="0"/>
      <w:spacing w:line="288" w:lineRule="auto"/>
    </w:pPr>
    <w:rPr>
      <w:rFonts w:ascii="微软雅黑" w:hAnsi="微软雅黑" w:eastAsia="微软雅黑" w:cstheme="minorBidi"/>
      <w:color w:val="000000"/>
      <w:kern w:val="44"/>
      <w:sz w:val="22"/>
      <w:szCs w:val="44"/>
      <w:lang w:val="en-US" w:eastAsia="zh-CN"/>
      <w14:ligatures w14:val="standardContextual"/>
    </w:rPr>
  </w:style>
  <w:style w:type="character" w:customStyle="1" w:styleId="35">
    <w:name w:val="6d40456e-b323-429d-9693-bbe1e67bb9c3 字符"/>
    <w:basedOn w:val="17"/>
    <w:link w:val="34"/>
    <w:qFormat/>
    <w:uiPriority w:val="0"/>
    <w:rPr>
      <w:rFonts w:ascii="微软雅黑" w:hAnsi="微软雅黑" w:eastAsia="微软雅黑"/>
      <w:color w:val="000000"/>
      <w:kern w:val="44"/>
      <w:szCs w:val="44"/>
    </w:rPr>
  </w:style>
  <w:style w:type="paragraph" w:customStyle="1" w:styleId="36">
    <w:name w:val="e3fb8205-adf9-4d0d-85d1-1a84f91ab844"/>
    <w:basedOn w:val="2"/>
    <w:next w:val="34"/>
    <w:link w:val="37"/>
    <w:qFormat/>
    <w:uiPriority w:val="0"/>
    <w:pPr>
      <w:numPr>
        <w:ilvl w:val="0"/>
        <w:numId w:val="1"/>
      </w:numPr>
      <w:adjustRightInd w:val="0"/>
      <w:spacing w:before="0" w:line="288" w:lineRule="auto"/>
      <w:ind w:left="0" w:firstLine="0"/>
    </w:pPr>
    <w:rPr>
      <w:rFonts w:ascii="微软雅黑" w:hAnsi="微软雅黑" w:eastAsia="微软雅黑"/>
      <w:color w:val="000000"/>
      <w:sz w:val="32"/>
    </w:rPr>
  </w:style>
  <w:style w:type="character" w:customStyle="1" w:styleId="37">
    <w:name w:val="e3fb8205-adf9-4d0d-85d1-1a84f91ab844 字符"/>
    <w:basedOn w:val="23"/>
    <w:link w:val="36"/>
    <w:qFormat/>
    <w:uiPriority w:val="0"/>
    <w:rPr>
      <w:rFonts w:ascii="微软雅黑" w:hAnsi="微软雅黑" w:eastAsia="微软雅黑" w:cs="等线"/>
      <w:color w:val="000000"/>
      <w:kern w:val="0"/>
      <w:sz w:val="32"/>
      <w:szCs w:val="24"/>
      <w:lang w:val="ca-ES" w:eastAsia="en-US"/>
      <w14:ligatures w14:val="none"/>
    </w:rPr>
  </w:style>
  <w:style w:type="paragraph" w:customStyle="1" w:styleId="38">
    <w:name w:val="a02e6475-35cc-471f-ab8b-7db223c3f9ab"/>
    <w:basedOn w:val="3"/>
    <w:next w:val="34"/>
    <w:link w:val="39"/>
    <w:qFormat/>
    <w:uiPriority w:val="0"/>
    <w:pPr>
      <w:numPr>
        <w:ilvl w:val="1"/>
        <w:numId w:val="1"/>
      </w:numPr>
      <w:adjustRightInd w:val="0"/>
      <w:spacing w:line="288" w:lineRule="auto"/>
      <w:ind w:left="0" w:firstLine="0"/>
    </w:pPr>
    <w:rPr>
      <w:rFonts w:ascii="微软雅黑" w:hAnsi="微软雅黑"/>
      <w:color w:val="000000"/>
      <w:sz w:val="28"/>
    </w:rPr>
  </w:style>
  <w:style w:type="character" w:customStyle="1" w:styleId="39">
    <w:name w:val="a02e6475-35cc-471f-ab8b-7db223c3f9ab 字符"/>
    <w:basedOn w:val="24"/>
    <w:link w:val="38"/>
    <w:qFormat/>
    <w:uiPriority w:val="0"/>
    <w:rPr>
      <w:rFonts w:ascii="微软雅黑" w:hAnsi="微软雅黑" w:eastAsia="微软雅黑" w:cs="等线"/>
      <w:color w:val="000000"/>
      <w:kern w:val="0"/>
      <w:sz w:val="28"/>
      <w:lang w:val="ca-ES" w:eastAsia="en-US"/>
      <w14:ligatures w14:val="none"/>
    </w:rPr>
  </w:style>
  <w:style w:type="paragraph" w:customStyle="1" w:styleId="40">
    <w:name w:val="09b61a0b-e317-422a-9d83-84c3e9e1937f"/>
    <w:basedOn w:val="5"/>
    <w:next w:val="34"/>
    <w:link w:val="41"/>
    <w:qFormat/>
    <w:uiPriority w:val="0"/>
    <w:pPr>
      <w:numPr>
        <w:ilvl w:val="3"/>
        <w:numId w:val="1"/>
      </w:numPr>
      <w:adjustRightInd w:val="0"/>
      <w:spacing w:before="0" w:beforeLines="50" w:after="0" w:afterLines="50" w:line="288" w:lineRule="auto"/>
      <w:ind w:left="0" w:firstLine="0"/>
    </w:pPr>
    <w:rPr>
      <w:rFonts w:ascii="微软雅黑" w:hAnsi="微软雅黑" w:eastAsia="微软雅黑"/>
      <w:color w:val="000000"/>
      <w:spacing w:val="-2"/>
      <w:sz w:val="24"/>
    </w:rPr>
  </w:style>
  <w:style w:type="character" w:customStyle="1" w:styleId="41">
    <w:name w:val="09b61a0b-e317-422a-9d83-84c3e9e1937f 字符"/>
    <w:basedOn w:val="20"/>
    <w:link w:val="40"/>
    <w:qFormat/>
    <w:uiPriority w:val="0"/>
    <w:rPr>
      <w:rFonts w:ascii="微软雅黑" w:hAnsi="微软雅黑" w:eastAsia="微软雅黑" w:cstheme="majorBidi"/>
      <w:b/>
      <w:bCs/>
      <w:color w:val="000000"/>
      <w:spacing w:val="-2"/>
      <w:kern w:val="0"/>
      <w:sz w:val="24"/>
      <w:szCs w:val="28"/>
      <w:lang w:val="ca-ES" w:eastAsia="en-US"/>
      <w14:ligatures w14:val="none"/>
    </w:rPr>
  </w:style>
  <w:style w:type="paragraph" w:customStyle="1" w:styleId="42">
    <w:name w:val="77ad09a9-0fa2-4863-8f9a-999351905fd0"/>
    <w:basedOn w:val="7"/>
    <w:link w:val="43"/>
    <w:qFormat/>
    <w:uiPriority w:val="0"/>
    <w:pPr>
      <w:adjustRightInd w:val="0"/>
      <w:spacing w:line="288" w:lineRule="auto"/>
      <w:ind w:firstLine="440"/>
    </w:pPr>
    <w:rPr>
      <w:rFonts w:ascii="微软雅黑" w:hAnsi="微软雅黑" w:eastAsia="微软雅黑"/>
      <w:color w:val="000000"/>
      <w:sz w:val="22"/>
    </w:rPr>
  </w:style>
  <w:style w:type="character" w:customStyle="1" w:styleId="43">
    <w:name w:val="77ad09a9-0fa2-4863-8f9a-999351905fd0 字符"/>
    <w:basedOn w:val="35"/>
    <w:link w:val="42"/>
    <w:qFormat/>
    <w:uiPriority w:val="0"/>
    <w:rPr>
      <w:rFonts w:ascii="微软雅黑" w:hAnsi="微软雅黑" w:eastAsia="微软雅黑" w:cs="等线"/>
      <w:color w:val="000000"/>
      <w:kern w:val="0"/>
      <w:szCs w:val="18"/>
      <w:lang w:val="ca-ES" w:eastAsia="en-US"/>
      <w14:ligatures w14:val="none"/>
    </w:rPr>
  </w:style>
  <w:style w:type="paragraph" w:customStyle="1" w:styleId="44">
    <w:name w:val="8bcb8ff2-dace-4d23-859e-d17d3441e36c"/>
    <w:basedOn w:val="4"/>
    <w:next w:val="34"/>
    <w:link w:val="45"/>
    <w:qFormat/>
    <w:uiPriority w:val="0"/>
    <w:pPr>
      <w:numPr>
        <w:ilvl w:val="2"/>
        <w:numId w:val="1"/>
      </w:numPr>
      <w:adjustRightInd w:val="0"/>
      <w:spacing w:before="0" w:after="0" w:line="288" w:lineRule="auto"/>
      <w:ind w:left="0" w:firstLine="0"/>
    </w:pPr>
    <w:rPr>
      <w:rFonts w:ascii="微软雅黑" w:hAnsi="微软雅黑" w:eastAsia="微软雅黑"/>
      <w:color w:val="000000"/>
      <w:spacing w:val="-2"/>
      <w:sz w:val="26"/>
    </w:rPr>
  </w:style>
  <w:style w:type="character" w:customStyle="1" w:styleId="45">
    <w:name w:val="8bcb8ff2-dace-4d23-859e-d17d3441e36c 字符"/>
    <w:basedOn w:val="41"/>
    <w:link w:val="44"/>
    <w:qFormat/>
    <w:uiPriority w:val="0"/>
    <w:rPr>
      <w:rFonts w:ascii="微软雅黑" w:hAnsi="微软雅黑" w:eastAsia="微软雅黑" w:cs="等线"/>
      <w:color w:val="000000"/>
      <w:spacing w:val="-2"/>
      <w:kern w:val="0"/>
      <w:sz w:val="26"/>
      <w:szCs w:val="32"/>
      <w:lang w:val="ca-ES" w:eastAsia="en-US"/>
      <w14:ligatures w14:val="none"/>
    </w:rPr>
  </w:style>
  <w:style w:type="character" w:customStyle="1" w:styleId="46">
    <w:name w:val="标题 3 字符"/>
    <w:basedOn w:val="17"/>
    <w:link w:val="4"/>
    <w:semiHidden/>
    <w:qFormat/>
    <w:uiPriority w:val="9"/>
    <w:rPr>
      <w:rFonts w:ascii="等线" w:hAnsi="等线" w:eastAsia="等线" w:cs="等线"/>
      <w:b/>
      <w:bCs/>
      <w:kern w:val="0"/>
      <w:sz w:val="32"/>
      <w:szCs w:val="32"/>
      <w:lang w:val="ca-ES" w:eastAsia="en-US"/>
      <w14:ligatures w14:val="none"/>
    </w:rPr>
  </w:style>
  <w:style w:type="character" w:customStyle="1" w:styleId="47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7C47CE-2362-4DEF-AFD9-6D7BCF0835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1099</Words>
  <Characters>2048</Characters>
  <Lines>25</Lines>
  <Paragraphs>7</Paragraphs>
  <TotalTime>1</TotalTime>
  <ScaleCrop>false</ScaleCrop>
  <LinksUpToDate>false</LinksUpToDate>
  <CharactersWithSpaces>2174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2023-11-30T03:34:00Z</dcterms:created>
  <dc:creator>kevin kuo</dc:creator>
  <cp:lastModifiedBy>wqg</cp:lastModifiedBy>
  <cp:lastPrinted>2024-08-21T08:02:00Z</cp:lastPrinted>
  <dcterms:modified xsi:type="dcterms:W3CDTF">2025-03-07T02:15:48Z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eyJoZGlkIjoiN2U1NGI1ODY2OGE4YThkMzhmMDlkOTNhMzkyNGY4MzYifQ==</vt:lpwstr>
  </property>
  <property fmtid="{D5CDD505-2E9C-101B-9397-08002B2CF9AE}" pid="3" name="KSOProductBuildVer">
    <vt:lpwstr>2052-12.1.0.20305</vt:lpwstr>
  </property>
  <property fmtid="{D5CDD505-2E9C-101B-9397-08002B2CF9AE}" pid="4" name="ICV">
    <vt:lpwstr>838D93462F5849DE8313A447486B5FB0_12</vt:lpwstr>
  </property>
</Properties>
</file>