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spacing w:line="400" w:lineRule="exact"/>
        <w:jc w:val="center"/>
        <w:rPr>
          <w:sz w:val="24"/>
          <w:szCs w:val="24"/>
        </w:rPr>
      </w:pPr>
      <w:bookmarkStart w:id="0" w:name="_Toc169257592"/>
    </w:p>
    <w:p>
      <w:pPr>
        <w:autoSpaceDE w:val="0"/>
        <w:autoSpaceDN w:val="0"/>
        <w:adjustRightInd w:val="0"/>
        <w:spacing w:line="400" w:lineRule="exact"/>
        <w:jc w:val="center"/>
        <w:rPr>
          <w:sz w:val="24"/>
          <w:szCs w:val="24"/>
        </w:rPr>
      </w:pPr>
    </w:p>
    <w:p>
      <w:pPr>
        <w:autoSpaceDE w:val="0"/>
        <w:autoSpaceDN w:val="0"/>
        <w:adjustRightInd w:val="0"/>
        <w:jc w:val="center"/>
        <w:rPr>
          <w:rFonts w:ascii="华文行楷" w:eastAsia="华文行楷" w:cs="华文行楷"/>
          <w:kern w:val="0"/>
          <w:sz w:val="84"/>
          <w:szCs w:val="84"/>
        </w:rPr>
      </w:pPr>
      <w:r>
        <w:rPr>
          <w:rFonts w:hint="eastAsia"/>
        </w:rPr>
        <w:drawing>
          <wp:inline distT="0" distB="0" distL="114300" distR="114300">
            <wp:extent cx="3884930" cy="866775"/>
            <wp:effectExtent l="0" t="0" r="1270" b="9525"/>
            <wp:docPr id="1" name="图片 1" descr="图片4"/>
            <wp:cNvGraphicFramePr/>
            <a:graphic xmlns:a="http://schemas.openxmlformats.org/drawingml/2006/main">
              <a:graphicData uri="http://schemas.openxmlformats.org/drawingml/2006/picture">
                <pic:pic xmlns:pic="http://schemas.openxmlformats.org/drawingml/2006/picture">
                  <pic:nvPicPr>
                    <pic:cNvPr id="1" name="图片 1" descr="图片4"/>
                    <pic:cNvPicPr preferRelativeResize="0"/>
                  </pic:nvPicPr>
                  <pic:blipFill>
                    <a:blip r:embed="rId10"/>
                    <a:stretch>
                      <a:fillRect/>
                    </a:stretch>
                  </pic:blipFill>
                  <pic:spPr>
                    <a:xfrm>
                      <a:off x="0" y="0"/>
                      <a:ext cx="3884930" cy="866775"/>
                    </a:xfrm>
                    <a:prstGeom prst="rect">
                      <a:avLst/>
                    </a:prstGeom>
                    <a:noFill/>
                    <a:ln>
                      <a:noFill/>
                    </a:ln>
                  </pic:spPr>
                </pic:pic>
              </a:graphicData>
            </a:graphic>
          </wp:inline>
        </w:drawing>
      </w:r>
    </w:p>
    <w:p>
      <w:pPr>
        <w:jc w:val="center"/>
        <w:rPr>
          <w:b/>
          <w:sz w:val="44"/>
          <w:szCs w:val="44"/>
        </w:rPr>
      </w:pPr>
      <w:r>
        <w:rPr>
          <w:rFonts w:hint="eastAsia"/>
          <w:b/>
          <w:sz w:val="44"/>
          <w:szCs w:val="44"/>
        </w:rPr>
        <w:t>本科毕业设计说明书</w:t>
      </w:r>
    </w:p>
    <w:p>
      <w:pPr>
        <w:jc w:val="center"/>
        <w:rPr>
          <w:rFonts w:ascii="黑体" w:eastAsia="黑体" w:cs="华文中宋"/>
          <w:kern w:val="0"/>
          <w:sz w:val="32"/>
          <w:szCs w:val="32"/>
        </w:rPr>
      </w:pPr>
    </w:p>
    <w:p>
      <w:pPr>
        <w:spacing w:line="360" w:lineRule="auto"/>
        <w:jc w:val="center"/>
        <w:rPr>
          <w:rFonts w:ascii="黑体" w:eastAsia="黑体" w:cs="华文中宋"/>
          <w:kern w:val="0"/>
          <w:sz w:val="32"/>
          <w:szCs w:val="32"/>
        </w:rPr>
      </w:pPr>
      <w:r>
        <w:rPr>
          <w:rFonts w:hint="eastAsia" w:ascii="黑体" w:eastAsia="黑体" w:cs="华文中宋"/>
          <w:kern w:val="0"/>
          <w:sz w:val="32"/>
          <w:szCs w:val="32"/>
        </w:rPr>
        <w:t>基于selenium爬虫的招聘信息数据分析与多维度可视化应用</w:t>
      </w:r>
    </w:p>
    <w:p>
      <w:pPr>
        <w:spacing w:line="360" w:lineRule="auto"/>
        <w:jc w:val="center"/>
        <w:rPr>
          <w:rFonts w:ascii="黑体" w:eastAsia="黑体" w:cs="华文中宋"/>
          <w:kern w:val="0"/>
          <w:sz w:val="32"/>
          <w:szCs w:val="32"/>
        </w:rPr>
      </w:pPr>
    </w:p>
    <w:p>
      <w:pPr>
        <w:jc w:val="center"/>
        <w:rPr>
          <w:rFonts w:eastAsia="华文行楷"/>
          <w:b/>
          <w:bCs/>
          <w:kern w:val="0"/>
          <w:sz w:val="32"/>
          <w:szCs w:val="32"/>
        </w:rPr>
      </w:pPr>
      <w:r>
        <w:rPr>
          <w:rFonts w:hint="eastAsia" w:ascii="黑体" w:eastAsia="黑体" w:cs="华文中宋"/>
          <w:kern w:val="0"/>
          <w:sz w:val="32"/>
          <w:szCs w:val="32"/>
        </w:rPr>
        <w:t xml:space="preserve"> </w:t>
      </w:r>
      <w:r>
        <w:rPr>
          <w:rFonts w:hint="eastAsia" w:ascii="Times New Roman" w:hAnsi="Times New Roman"/>
          <w:caps/>
          <w:smallCaps w:val="0"/>
          <w:sz w:val="32"/>
          <w:szCs w:val="32"/>
        </w:rPr>
        <w:t>Recruitment information data analysis and multi-dimensional visualization application based on selenium crawler</w:t>
      </w: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360" w:lineRule="auto"/>
        <w:ind w:firstLine="1558" w:firstLineChars="487"/>
        <w:rPr>
          <w:rFonts w:hint="default" w:ascii="楷体_GB2312" w:eastAsia="楷体_GB2312"/>
          <w:sz w:val="32"/>
          <w:szCs w:val="32"/>
          <w:lang w:val="en-US"/>
        </w:rPr>
      </w:pPr>
      <w:r>
        <w:rPr>
          <w:rFonts w:hint="eastAsia" w:ascii="楷体_GB2312" w:eastAsia="楷体_GB2312"/>
          <w:sz w:val="32"/>
          <w:szCs w:val="32"/>
        </w:rPr>
        <w:t>学院（部）：</w:t>
      </w:r>
      <w:r>
        <w:rPr>
          <w:rFonts w:hint="eastAsia" w:ascii="楷体_GB2312" w:eastAsia="楷体_GB2312"/>
          <w:sz w:val="32"/>
          <w:szCs w:val="32"/>
          <w:u w:val="single"/>
        </w:rPr>
        <w:t xml:space="preserve">   </w:t>
      </w:r>
      <w:r>
        <w:rPr>
          <w:rFonts w:hint="eastAsia" w:ascii="楷体_GB2312" w:eastAsia="楷体_GB2312"/>
          <w:sz w:val="32"/>
          <w:szCs w:val="32"/>
          <w:u w:val="single"/>
          <w:lang w:val="en-US" w:eastAsia="zh-CN"/>
        </w:rPr>
        <w:t xml:space="preserve"> </w:t>
      </w:r>
      <w:r>
        <w:rPr>
          <w:rFonts w:hint="eastAsia" w:ascii="楷体_GB2312" w:eastAsia="楷体_GB2312"/>
          <w:sz w:val="32"/>
          <w:szCs w:val="32"/>
          <w:u w:val="single"/>
        </w:rPr>
        <w:t>数学与大数据学院</w:t>
      </w:r>
      <w:r>
        <w:rPr>
          <w:rFonts w:hint="eastAsia" w:ascii="楷体_GB2312" w:eastAsia="楷体_GB2312"/>
          <w:sz w:val="32"/>
          <w:szCs w:val="32"/>
          <w:u w:val="single"/>
          <w:lang w:val="en-US" w:eastAsia="zh-CN"/>
        </w:rPr>
        <w:t xml:space="preserve">   </w:t>
      </w:r>
    </w:p>
    <w:p>
      <w:pPr>
        <w:spacing w:line="360" w:lineRule="auto"/>
        <w:ind w:firstLine="1558" w:firstLineChars="487"/>
        <w:rPr>
          <w:rFonts w:hint="eastAsia" w:ascii="楷体_GB2312" w:eastAsia="楷体_GB2312"/>
          <w:sz w:val="32"/>
          <w:szCs w:val="32"/>
        </w:rPr>
      </w:pPr>
      <w:r>
        <w:rPr>
          <w:rFonts w:hint="eastAsia" w:ascii="楷体_GB2312" w:eastAsia="楷体_GB2312"/>
          <w:sz w:val="32"/>
          <w:szCs w:val="32"/>
        </w:rPr>
        <w:t xml:space="preserve">专业班级： </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lang w:val="en-US" w:eastAsia="zh-CN"/>
        </w:rPr>
        <w:t>大数据</w:t>
      </w:r>
      <w:r>
        <w:rPr>
          <w:rFonts w:hint="eastAsia" w:ascii="楷体_GB2312" w:eastAsia="楷体_GB2312"/>
          <w:sz w:val="32"/>
          <w:szCs w:val="32"/>
          <w:u w:val="single"/>
        </w:rPr>
        <w:t>1</w:t>
      </w:r>
      <w:r>
        <w:rPr>
          <w:rFonts w:hint="eastAsia" w:ascii="楷体_GB2312" w:eastAsia="楷体_GB2312"/>
          <w:sz w:val="32"/>
          <w:szCs w:val="32"/>
          <w:u w:val="single"/>
          <w:lang w:val="en-US" w:eastAsia="zh-CN"/>
        </w:rPr>
        <w:t>9</w:t>
      </w:r>
      <w:r>
        <w:rPr>
          <w:rFonts w:ascii="楷体_GB2312" w:eastAsia="楷体_GB2312"/>
          <w:sz w:val="32"/>
          <w:szCs w:val="32"/>
          <w:u w:val="single"/>
        </w:rPr>
        <w:t>-</w:t>
      </w:r>
      <w:r>
        <w:rPr>
          <w:rFonts w:hint="eastAsia" w:ascii="楷体_GB2312" w:eastAsia="楷体_GB2312"/>
          <w:sz w:val="32"/>
          <w:szCs w:val="32"/>
          <w:u w:val="single"/>
          <w:lang w:val="en-US" w:eastAsia="zh-CN"/>
        </w:rPr>
        <w:t>1</w:t>
      </w:r>
      <w:r>
        <w:rPr>
          <w:rFonts w:ascii="楷体_GB2312" w:eastAsia="楷体_GB2312"/>
          <w:sz w:val="32"/>
          <w:szCs w:val="32"/>
          <w:u w:val="single"/>
        </w:rPr>
        <w:t xml:space="preserve">   </w:t>
      </w:r>
      <w:r>
        <w:rPr>
          <w:rFonts w:hint="eastAsia" w:ascii="楷体_GB2312" w:eastAsia="楷体_GB2312"/>
          <w:sz w:val="32"/>
          <w:szCs w:val="32"/>
          <w:u w:val="single"/>
        </w:rPr>
        <w:t xml:space="preserve">  </w:t>
      </w:r>
    </w:p>
    <w:p>
      <w:pPr>
        <w:spacing w:line="360" w:lineRule="auto"/>
        <w:ind w:firstLine="1558" w:firstLineChars="487"/>
        <w:rPr>
          <w:rFonts w:hint="eastAsia" w:ascii="楷体_GB2312" w:eastAsia="楷体_GB2312"/>
          <w:sz w:val="32"/>
          <w:szCs w:val="32"/>
          <w:lang w:val="en-US" w:eastAsia="zh-CN"/>
        </w:rPr>
      </w:pPr>
      <w:r>
        <w:rPr>
          <w:rFonts w:hint="eastAsia" w:ascii="楷体_GB2312" w:eastAsia="楷体_GB2312"/>
          <w:sz w:val="32"/>
          <w:szCs w:val="32"/>
        </w:rPr>
        <w:t xml:space="preserve">学生姓名： </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lang w:val="en-US" w:eastAsia="zh-CN"/>
        </w:rPr>
        <w:t>王珲</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lang w:val="en-US" w:eastAsia="zh-CN"/>
        </w:rPr>
        <w:t xml:space="preserve"> </w:t>
      </w:r>
    </w:p>
    <w:p>
      <w:pPr>
        <w:spacing w:line="360" w:lineRule="auto"/>
        <w:ind w:firstLine="1558" w:firstLineChars="487"/>
        <w:rPr>
          <w:rFonts w:hint="eastAsia" w:ascii="楷体_GB2312" w:eastAsia="楷体_GB2312"/>
          <w:sz w:val="32"/>
          <w:szCs w:val="32"/>
        </w:rPr>
      </w:pPr>
      <w:r>
        <w:rPr>
          <w:rFonts w:hint="eastAsia" w:ascii="楷体_GB2312" w:eastAsia="楷体_GB2312"/>
          <w:sz w:val="32"/>
          <w:szCs w:val="32"/>
        </w:rPr>
        <w:t xml:space="preserve">指导教师： </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rPr>
        <w:t>袁旭东</w:t>
      </w:r>
      <w:r>
        <w:rPr>
          <w:rFonts w:hint="eastAsia" w:ascii="楷体_GB2312" w:eastAsia="楷体_GB2312"/>
          <w:sz w:val="32"/>
          <w:szCs w:val="32"/>
          <w:u w:val="single"/>
          <w:lang w:val="en-US" w:eastAsia="zh-CN"/>
        </w:rPr>
        <w:t xml:space="preserve"> 讲师</w:t>
      </w:r>
      <w:bookmarkStart w:id="247" w:name="_GoBack"/>
      <w:bookmarkEnd w:id="247"/>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rPr>
        <w:t xml:space="preserve">    </w:t>
      </w:r>
    </w:p>
    <w:p>
      <w:pPr>
        <w:spacing w:line="360" w:lineRule="auto"/>
        <w:rPr>
          <w:sz w:val="32"/>
          <w:szCs w:val="32"/>
        </w:rPr>
      </w:pPr>
      <w:r>
        <w:rPr>
          <w:rFonts w:hint="eastAsia" w:ascii="华文楷体" w:hAnsi="华文楷体" w:eastAsia="华文楷体"/>
          <w:sz w:val="32"/>
          <w:szCs w:val="32"/>
        </w:rPr>
        <w:t xml:space="preserve">     </w:t>
      </w:r>
      <w:r>
        <w:rPr>
          <w:rFonts w:hint="eastAsia"/>
          <w:sz w:val="32"/>
          <w:szCs w:val="32"/>
        </w:rPr>
        <w:t xml:space="preserve">  </w:t>
      </w:r>
    </w:p>
    <w:p>
      <w:pPr>
        <w:jc w:val="center"/>
        <w:rPr>
          <w:rFonts w:hint="eastAsia" w:ascii="华文楷体" w:hAnsi="华文楷体" w:eastAsia="华文楷体"/>
          <w:sz w:val="32"/>
          <w:szCs w:val="32"/>
        </w:rPr>
      </w:pPr>
      <w:r>
        <w:rPr>
          <w:rFonts w:ascii="华文楷体" w:hAnsi="华文楷体" w:eastAsia="华文楷体"/>
          <w:sz w:val="32"/>
          <w:szCs w:val="32"/>
        </w:rPr>
        <w:t>202</w:t>
      </w:r>
      <w:r>
        <w:rPr>
          <w:rFonts w:hint="eastAsia" w:ascii="华文楷体" w:hAnsi="华文楷体" w:eastAsia="华文楷体"/>
          <w:sz w:val="32"/>
          <w:szCs w:val="32"/>
          <w:lang w:val="en-US" w:eastAsia="zh-CN"/>
        </w:rPr>
        <w:t>3</w:t>
      </w:r>
      <w:r>
        <w:rPr>
          <w:rFonts w:hint="eastAsia" w:ascii="华文楷体" w:hAnsi="华文楷体" w:eastAsia="华文楷体"/>
          <w:sz w:val="32"/>
          <w:szCs w:val="32"/>
        </w:rPr>
        <w:t>年</w:t>
      </w:r>
      <w:r>
        <w:rPr>
          <w:rFonts w:ascii="华文楷体" w:hAnsi="华文楷体" w:eastAsia="华文楷体"/>
          <w:sz w:val="32"/>
          <w:szCs w:val="32"/>
        </w:rPr>
        <w:t>5</w:t>
      </w:r>
      <w:r>
        <w:rPr>
          <w:rFonts w:hint="eastAsia" w:ascii="华文楷体" w:hAnsi="华文楷体" w:eastAsia="华文楷体"/>
          <w:sz w:val="32"/>
          <w:szCs w:val="32"/>
        </w:rPr>
        <w:t>月</w:t>
      </w:r>
      <w:r>
        <w:rPr>
          <w:rFonts w:ascii="华文楷体" w:hAnsi="华文楷体" w:eastAsia="华文楷体"/>
          <w:sz w:val="32"/>
          <w:szCs w:val="32"/>
        </w:rPr>
        <w:t>25</w:t>
      </w:r>
      <w:r>
        <w:rPr>
          <w:rFonts w:hint="eastAsia" w:ascii="华文楷体" w:hAnsi="华文楷体" w:eastAsia="华文楷体"/>
          <w:sz w:val="32"/>
          <w:szCs w:val="32"/>
        </w:rPr>
        <w:t>日</w:t>
      </w:r>
    </w:p>
    <w:p>
      <w:pPr>
        <w:spacing w:line="360" w:lineRule="auto"/>
        <w:rPr>
          <w:rFonts w:ascii="黑体" w:eastAsia="黑体" w:cs="华文中宋"/>
          <w:kern w:val="0"/>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588" w:right="1418" w:bottom="1418" w:left="1418" w:header="851" w:footer="992" w:gutter="0"/>
          <w:cols w:space="720" w:num="1"/>
          <w:titlePg/>
          <w:docGrid w:type="lines" w:linePitch="312" w:charSpace="0"/>
        </w:sectPr>
      </w:pPr>
    </w:p>
    <w:p>
      <w:pPr>
        <w:spacing w:line="360" w:lineRule="auto"/>
        <w:jc w:val="center"/>
      </w:pPr>
      <w:r>
        <w:rPr>
          <w:rFonts w:hint="eastAsia" w:ascii="黑体" w:eastAsia="黑体" w:cs="华文中宋"/>
          <w:kern w:val="0"/>
          <w:sz w:val="32"/>
          <w:szCs w:val="32"/>
        </w:rPr>
        <w:t>基于selenium爬虫的招聘信息数据分析与多维度可视化应用</w:t>
      </w:r>
    </w:p>
    <w:bookmarkEnd w:id="0"/>
    <w:p>
      <w:pPr>
        <w:pStyle w:val="2"/>
        <w:bidi w:val="0"/>
        <w:jc w:val="center"/>
        <w:rPr>
          <w:rFonts w:hint="eastAsia"/>
        </w:rPr>
      </w:pPr>
      <w:bookmarkStart w:id="1" w:name="_Toc17523"/>
      <w:bookmarkStart w:id="2" w:name="_Toc26522"/>
      <w:bookmarkStart w:id="3" w:name="_Toc32423"/>
      <w:r>
        <w:rPr>
          <w:rFonts w:hint="eastAsia"/>
        </w:rPr>
        <w:t>摘要</w:t>
      </w:r>
      <w:bookmarkEnd w:id="1"/>
      <w:bookmarkEnd w:id="2"/>
      <w:bookmarkEnd w:id="3"/>
    </w:p>
    <w:p/>
    <w:p>
      <w:pPr>
        <w:spacing w:line="400" w:lineRule="exact"/>
        <w:rPr>
          <w:sz w:val="24"/>
          <w:szCs w:val="24"/>
        </w:rPr>
      </w:pPr>
      <w:r>
        <w:rPr>
          <w:rFonts w:hint="eastAsia"/>
          <w:sz w:val="24"/>
          <w:szCs w:val="24"/>
        </w:rPr>
        <w:t xml:space="preserve">    随着我国企业信息化发展的大力推动,大数据分析时代到来,形成了对招聘网站数据信息的巨大需求，各大招聘网站所发布的岗位需求纷繁杂乱，招聘专业和要求等更是层出不穷，传统的浏览页面方式不能简单直观的给予求职者所需要的信息。高速、安全、健壮、分布式的爬虫过程已经呼之欲出，对于由爬虫程序所获得数据信息进行处理与分析，可以更迅速地得到所需求的信息。这篇文章就是讨论招聘信息的数据处理、可视化及多元回归预测。</w:t>
      </w:r>
    </w:p>
    <w:p>
      <w:pPr>
        <w:spacing w:line="400" w:lineRule="exact"/>
        <w:ind w:firstLine="480" w:firstLineChars="200"/>
        <w:rPr>
          <w:sz w:val="28"/>
          <w:szCs w:val="28"/>
        </w:rPr>
      </w:pPr>
      <w:r>
        <w:rPr>
          <w:rFonts w:hint="eastAsia"/>
          <w:sz w:val="24"/>
          <w:szCs w:val="24"/>
        </w:rPr>
        <w:t>在文章里，我们通过对招聘网站全国范围内的信息进行爬取，搜集了大量与数据岗位有关的招聘信息，进行数据处理后，对招聘信息中的岗位、城市、薪资、学历要求、经验等字段多维度展开比较并进行可视化呈现，以及建立数据多元回归建模预测薪资。最后为学校大数据人才如何培养与社会人才需求匹配，从而可以为学生提供良好职业预期发展。</w:t>
      </w:r>
    </w:p>
    <w:p>
      <w:pPr>
        <w:spacing w:line="400" w:lineRule="exact"/>
        <w:ind w:firstLine="560" w:firstLineChars="200"/>
        <w:rPr>
          <w:sz w:val="28"/>
          <w:szCs w:val="28"/>
        </w:rPr>
      </w:pPr>
    </w:p>
    <w:p>
      <w:pPr>
        <w:spacing w:line="400" w:lineRule="exact"/>
        <w:rPr>
          <w:sz w:val="24"/>
          <w:szCs w:val="24"/>
        </w:rPr>
      </w:pPr>
    </w:p>
    <w:p>
      <w:pPr>
        <w:spacing w:line="400" w:lineRule="exact"/>
        <w:rPr>
          <w:rFonts w:ascii="黑体" w:hAnsi="Times New Roman" w:eastAsia="黑体"/>
          <w:b/>
          <w:bCs/>
          <w:sz w:val="28"/>
          <w:szCs w:val="28"/>
        </w:rPr>
      </w:pPr>
      <w:r>
        <w:rPr>
          <w:rFonts w:hint="eastAsia" w:ascii="黑体" w:hAnsi="Times New Roman" w:eastAsia="黑体"/>
          <w:b/>
          <w:bCs/>
          <w:sz w:val="28"/>
          <w:szCs w:val="28"/>
        </w:rPr>
        <w:t>关键词：爬虫，数据分析，数据可视化，多元回归分析</w:t>
      </w: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spacing w:line="400" w:lineRule="exact"/>
        <w:rPr>
          <w:sz w:val="24"/>
          <w:szCs w:val="24"/>
        </w:rPr>
      </w:pPr>
    </w:p>
    <w:p>
      <w:pPr>
        <w:jc w:val="center"/>
        <w:rPr>
          <w:rFonts w:hint="eastAsia" w:ascii="Times New Roman" w:hAnsi="Times New Roman"/>
          <w:caps/>
          <w:smallCaps w:val="0"/>
          <w:sz w:val="32"/>
          <w:szCs w:val="32"/>
        </w:rPr>
      </w:pPr>
      <w:r>
        <w:rPr>
          <w:rFonts w:hint="eastAsia" w:ascii="Times New Roman" w:hAnsi="Times New Roman"/>
          <w:caps/>
          <w:smallCaps w:val="0"/>
          <w:sz w:val="32"/>
          <w:szCs w:val="32"/>
        </w:rPr>
        <w:t>Recruitment information data analysis and multi-dimensional visualization application based on selenium crawler</w:t>
      </w:r>
    </w:p>
    <w:p>
      <w:pPr>
        <w:pStyle w:val="2"/>
        <w:bidi w:val="0"/>
        <w:jc w:val="center"/>
        <w:rPr>
          <w:rFonts w:hint="eastAsia" w:ascii="宋体" w:hAnsi="宋体" w:eastAsia="宋体" w:cs="宋体"/>
          <w:b/>
          <w:bCs/>
          <w:sz w:val="32"/>
          <w:szCs w:val="32"/>
        </w:rPr>
      </w:pPr>
      <w:bookmarkStart w:id="4" w:name="_Toc8846"/>
      <w:r>
        <w:rPr>
          <w:rFonts w:hint="eastAsia" w:ascii="宋体" w:hAnsi="宋体" w:eastAsia="宋体" w:cs="宋体"/>
          <w:b/>
          <w:bCs/>
          <w:sz w:val="32"/>
          <w:szCs w:val="32"/>
        </w:rPr>
        <w:t>ABSTRACT</w:t>
      </w:r>
      <w:bookmarkEnd w:id="4"/>
    </w:p>
    <w:p/>
    <w:p>
      <w:pPr>
        <w:spacing w:line="400" w:lineRule="exact"/>
        <w:ind w:firstLine="554" w:firstLineChars="198"/>
        <w:rPr>
          <w:rFonts w:hint="eastAsia" w:ascii="Times New Roman" w:hAnsi="Times New Roman"/>
          <w:sz w:val="28"/>
          <w:szCs w:val="28"/>
        </w:rPr>
      </w:pPr>
      <w:r>
        <w:rPr>
          <w:rFonts w:hint="eastAsia" w:ascii="Times New Roman" w:hAnsi="Times New Roman"/>
          <w:sz w:val="28"/>
          <w:szCs w:val="28"/>
        </w:rPr>
        <w:t>With the strong promotion of enterprise informatization development in China and the arrival of the era of big data analysis, there is a huge demand for recruitment website data information. The job requirements posted by major recruitment websites are complex and chaotic, and recruitment majors and requirements are constantly emerging. Traditional page browsing methods cannot simply and intuitively provide job seekers with the information they need. A high-speed, secure, robust, and distributed crawling process is already emerging, and processing and analyzing the data information obtained by the crawling program can quickly obtain the required information. This article discusses the data processing, visualization, and multiple regression prediction of recruitment information.</w:t>
      </w:r>
    </w:p>
    <w:p>
      <w:pPr>
        <w:spacing w:line="400" w:lineRule="exact"/>
        <w:ind w:firstLine="554" w:firstLineChars="198"/>
        <w:rPr>
          <w:rStyle w:val="24"/>
          <w:sz w:val="28"/>
          <w:szCs w:val="28"/>
        </w:rPr>
      </w:pPr>
      <w:r>
        <w:rPr>
          <w:rFonts w:hint="eastAsia" w:ascii="Times New Roman" w:hAnsi="Times New Roman"/>
          <w:sz w:val="28"/>
          <w:szCs w:val="28"/>
        </w:rPr>
        <w:t>In the article, we collected a large amount of recruitment information related to data positions by crawling information from recruitment websites nationwide. After data processing, we compared and visualized the multi-dimensional fields such as position, city, salary, educational requirements, experience, etc. in the recruitment information, and established data multiple regression modeling to predict salary. Finally, how to cultivate big data talents in schools that match the needs of social talents can provide students with good career prospects for development.</w:t>
      </w:r>
    </w:p>
    <w:p>
      <w:pPr>
        <w:spacing w:line="400" w:lineRule="exact"/>
        <w:ind w:firstLine="557" w:firstLineChars="198"/>
        <w:rPr>
          <w:rStyle w:val="24"/>
          <w:sz w:val="28"/>
          <w:szCs w:val="28"/>
        </w:rPr>
      </w:pPr>
    </w:p>
    <w:p>
      <w:pPr>
        <w:spacing w:line="400" w:lineRule="exact"/>
        <w:ind w:firstLine="557" w:firstLineChars="198"/>
        <w:rPr>
          <w:rStyle w:val="24"/>
          <w:sz w:val="28"/>
          <w:szCs w:val="28"/>
        </w:rPr>
      </w:pPr>
    </w:p>
    <w:p>
      <w:pPr>
        <w:rPr>
          <w:rFonts w:ascii="Times New Roman" w:hAnsi="Times New Roman" w:eastAsia="黑体"/>
          <w:b/>
          <w:color w:val="auto"/>
          <w:sz w:val="28"/>
          <w:szCs w:val="28"/>
        </w:rPr>
      </w:pPr>
      <w:r>
        <w:rPr>
          <w:rFonts w:ascii="Times New Roman" w:hAnsi="Times New Roman" w:eastAsia="黑体"/>
          <w:b/>
          <w:color w:val="auto"/>
          <w:sz w:val="28"/>
          <w:szCs w:val="28"/>
        </w:rPr>
        <w:t>KEYW</w:t>
      </w:r>
      <w:r>
        <w:rPr>
          <w:rFonts w:hint="eastAsia" w:ascii="Times New Roman" w:hAnsi="Times New Roman" w:eastAsia="黑体"/>
          <w:b/>
          <w:color w:val="auto"/>
          <w:sz w:val="28"/>
          <w:szCs w:val="28"/>
        </w:rPr>
        <w:t>O</w:t>
      </w:r>
      <w:r>
        <w:rPr>
          <w:rFonts w:ascii="Times New Roman" w:hAnsi="Times New Roman" w:eastAsia="黑体"/>
          <w:b/>
          <w:color w:val="auto"/>
          <w:sz w:val="28"/>
          <w:szCs w:val="28"/>
        </w:rPr>
        <w:t>RDS：</w:t>
      </w:r>
      <w:r>
        <w:rPr>
          <w:rFonts w:hint="eastAsia" w:ascii="Times New Roman" w:hAnsi="Times New Roman" w:eastAsia="黑体"/>
          <w:b/>
          <w:color w:val="auto"/>
          <w:sz w:val="28"/>
          <w:szCs w:val="28"/>
        </w:rPr>
        <w:t>crawler, data analysis, data visualization, multiple regression analysis</w:t>
      </w:r>
    </w:p>
    <w:p>
      <w:pPr>
        <w:spacing w:line="400" w:lineRule="exact"/>
        <w:ind w:left="1680" w:hanging="1680" w:hangingChars="700"/>
        <w:rPr>
          <w:sz w:val="24"/>
          <w:szCs w:val="24"/>
        </w:rPr>
      </w:pPr>
    </w:p>
    <w:p>
      <w:pPr>
        <w:spacing w:line="400" w:lineRule="exact"/>
        <w:rPr>
          <w:sz w:val="24"/>
          <w:szCs w:val="24"/>
        </w:rPr>
      </w:pPr>
    </w:p>
    <w:p>
      <w:pPr>
        <w:pStyle w:val="10"/>
        <w:tabs>
          <w:tab w:val="right" w:leader="dot" w:pos="9070"/>
        </w:tabs>
        <w:spacing w:line="400" w:lineRule="exact"/>
        <w:jc w:val="center"/>
        <w:rPr>
          <w:rFonts w:ascii="黑体" w:hAnsi="黑体" w:eastAsia="黑体" w:cs="黑体"/>
          <w:bCs/>
          <w:sz w:val="32"/>
          <w:szCs w:val="32"/>
        </w:rPr>
      </w:pPr>
      <w:r>
        <w:rPr>
          <w:rFonts w:hint="eastAsia" w:ascii="黑体" w:hAnsi="黑体" w:eastAsia="黑体" w:cs="黑体"/>
          <w:bCs/>
          <w:sz w:val="32"/>
          <w:szCs w:val="32"/>
        </w:rPr>
        <w:t>目录</w:t>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_Toc26522 </w:instrText>
      </w:r>
      <w:r>
        <w:rPr>
          <w:rFonts w:hint="eastAsia" w:ascii="宋体" w:hAnsi="宋体" w:eastAsia="宋体" w:cs="宋体"/>
          <w:sz w:val="24"/>
          <w:szCs w:val="24"/>
        </w:rPr>
        <w:fldChar w:fldCharType="separate"/>
      </w:r>
      <w:r>
        <w:rPr>
          <w:rFonts w:hint="eastAsia" w:ascii="宋体" w:hAnsi="宋体" w:eastAsia="宋体" w:cs="宋体"/>
          <w:sz w:val="24"/>
          <w:szCs w:val="24"/>
        </w:rPr>
        <w:t>摘要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中文</w:t>
      </w:r>
      <w:r>
        <w:rPr>
          <w:rFonts w:hint="eastAsia" w:ascii="宋体" w:hAnsi="宋体" w:eastAsia="宋体" w:cs="宋体"/>
          <w:sz w:val="24"/>
          <w:szCs w:val="24"/>
          <w:lang w:eastAsia="zh-CN"/>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_Toc26522 \h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_Toc8846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摘要</w:t>
      </w:r>
      <w:r>
        <w:rPr>
          <w:rFonts w:hint="eastAsia" w:ascii="宋体" w:hAnsi="宋体" w:eastAsia="宋体" w:cs="宋体"/>
          <w:bCs/>
          <w:sz w:val="24"/>
          <w:szCs w:val="24"/>
          <w:lang w:eastAsia="zh-CN"/>
        </w:rPr>
        <w:t>（</w:t>
      </w:r>
      <w:r>
        <w:rPr>
          <w:rFonts w:hint="eastAsia" w:ascii="宋体" w:hAnsi="宋体" w:eastAsia="宋体" w:cs="宋体"/>
          <w:bCs/>
          <w:sz w:val="24"/>
          <w:szCs w:val="24"/>
          <w:lang w:val="en-US" w:eastAsia="zh-CN"/>
        </w:rPr>
        <w:t>外文</w:t>
      </w:r>
      <w:r>
        <w:rPr>
          <w:rFonts w:hint="eastAsia" w:ascii="宋体" w:hAnsi="宋体" w:eastAsia="宋体" w:cs="宋体"/>
          <w:bCs/>
          <w:sz w:val="24"/>
          <w:szCs w:val="24"/>
          <w:lang w:eastAsia="zh-CN"/>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_Toc8846 \h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_Toc25596 </w:instrText>
      </w:r>
      <w:r>
        <w:rPr>
          <w:rFonts w:hint="eastAsia" w:ascii="宋体" w:hAnsi="宋体" w:eastAsia="宋体" w:cs="宋体"/>
          <w:sz w:val="24"/>
          <w:szCs w:val="24"/>
        </w:rPr>
        <w:fldChar w:fldCharType="separate"/>
      </w:r>
      <w:r>
        <w:rPr>
          <w:rFonts w:hint="eastAsia" w:ascii="宋体" w:hAnsi="宋体" w:eastAsia="宋体" w:cs="宋体"/>
          <w:sz w:val="24"/>
          <w:szCs w:val="24"/>
        </w:rPr>
        <w:t>1网络爬虫技术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_Toc25596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_Toc4162 </w:instrText>
      </w:r>
      <w:r>
        <w:rPr>
          <w:rFonts w:hint="eastAsia" w:ascii="宋体" w:hAnsi="宋体" w:eastAsia="宋体" w:cs="宋体"/>
          <w:sz w:val="24"/>
          <w:szCs w:val="24"/>
        </w:rPr>
        <w:fldChar w:fldCharType="separate"/>
      </w:r>
      <w:r>
        <w:rPr>
          <w:rFonts w:hint="eastAsia" w:ascii="宋体" w:hAnsi="宋体" w:eastAsia="宋体" w:cs="宋体"/>
          <w:sz w:val="24"/>
          <w:szCs w:val="24"/>
        </w:rPr>
        <w:t>1.1 网络爬虫概念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_Toc4162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_Toc9076 </w:instrText>
      </w:r>
      <w:r>
        <w:rPr>
          <w:rFonts w:hint="eastAsia" w:ascii="宋体" w:hAnsi="宋体" w:eastAsia="宋体" w:cs="宋体"/>
          <w:sz w:val="24"/>
          <w:szCs w:val="24"/>
        </w:rPr>
        <w:fldChar w:fldCharType="separate"/>
      </w:r>
      <w:r>
        <w:rPr>
          <w:rFonts w:hint="eastAsia" w:ascii="宋体" w:hAnsi="宋体" w:eastAsia="宋体" w:cs="宋体"/>
          <w:sz w:val="24"/>
          <w:szCs w:val="24"/>
        </w:rPr>
        <w:t>1.2 selenium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_Toc9076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_Toc9409 </w:instrText>
      </w:r>
      <w:r>
        <w:rPr>
          <w:rFonts w:hint="eastAsia" w:ascii="宋体" w:hAnsi="宋体" w:eastAsia="宋体" w:cs="宋体"/>
          <w:sz w:val="24"/>
          <w:szCs w:val="24"/>
        </w:rPr>
        <w:fldChar w:fldCharType="separate"/>
      </w:r>
      <w:r>
        <w:rPr>
          <w:rFonts w:hint="eastAsia" w:ascii="宋体" w:hAnsi="宋体" w:eastAsia="宋体" w:cs="宋体"/>
          <w:sz w:val="24"/>
          <w:szCs w:val="24"/>
        </w:rPr>
        <w:t>1.3 关键技术模块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_Toc9409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_Toc9834 </w:instrText>
      </w:r>
      <w:r>
        <w:rPr>
          <w:rFonts w:hint="eastAsia" w:ascii="宋体" w:hAnsi="宋体" w:eastAsia="宋体" w:cs="宋体"/>
          <w:sz w:val="24"/>
          <w:szCs w:val="24"/>
        </w:rPr>
        <w:fldChar w:fldCharType="separate"/>
      </w:r>
      <w:r>
        <w:rPr>
          <w:rFonts w:hint="eastAsia" w:ascii="宋体" w:hAnsi="宋体" w:eastAsia="宋体" w:cs="宋体"/>
          <w:sz w:val="24"/>
          <w:szCs w:val="24"/>
        </w:rPr>
        <w:t>2信息爬取与解析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_Toc9834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_Toc1355 </w:instrText>
      </w:r>
      <w:r>
        <w:rPr>
          <w:rFonts w:hint="eastAsia" w:ascii="宋体" w:hAnsi="宋体" w:eastAsia="宋体" w:cs="宋体"/>
          <w:sz w:val="24"/>
          <w:szCs w:val="24"/>
        </w:rPr>
        <w:fldChar w:fldCharType="separate"/>
      </w:r>
      <w:r>
        <w:rPr>
          <w:rFonts w:hint="eastAsia" w:ascii="宋体" w:hAnsi="宋体" w:eastAsia="宋体" w:cs="宋体"/>
          <w:sz w:val="24"/>
          <w:szCs w:val="24"/>
        </w:rPr>
        <w:t>2.1 爬取目标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_Toc17040 </w:instrText>
      </w:r>
      <w:r>
        <w:rPr>
          <w:rFonts w:hint="eastAsia" w:ascii="宋体" w:hAnsi="宋体" w:eastAsia="宋体" w:cs="宋体"/>
          <w:sz w:val="24"/>
          <w:szCs w:val="24"/>
        </w:rPr>
        <w:fldChar w:fldCharType="separate"/>
      </w:r>
      <w:r>
        <w:rPr>
          <w:rFonts w:hint="eastAsia" w:ascii="宋体" w:hAnsi="宋体" w:eastAsia="宋体" w:cs="宋体"/>
          <w:sz w:val="24"/>
          <w:szCs w:val="24"/>
        </w:rPr>
        <w:t>2.2 爬虫流程分析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_Toc17040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_Toc29497 </w:instrText>
      </w:r>
      <w:r>
        <w:rPr>
          <w:rFonts w:hint="eastAsia" w:ascii="宋体" w:hAnsi="宋体" w:eastAsia="宋体" w:cs="宋体"/>
          <w:sz w:val="24"/>
          <w:szCs w:val="24"/>
        </w:rPr>
        <w:fldChar w:fldCharType="separate"/>
      </w:r>
      <w:r>
        <w:rPr>
          <w:rFonts w:hint="eastAsia" w:ascii="宋体" w:hAnsi="宋体" w:eastAsia="宋体" w:cs="宋体"/>
          <w:sz w:val="24"/>
          <w:szCs w:val="24"/>
        </w:rPr>
        <w:t>2.3 爬虫解析分析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_Toc29497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_Toc2752 </w:instrText>
      </w:r>
      <w:r>
        <w:rPr>
          <w:rFonts w:hint="eastAsia" w:ascii="宋体" w:hAnsi="宋体" w:eastAsia="宋体" w:cs="宋体"/>
          <w:sz w:val="24"/>
          <w:szCs w:val="24"/>
        </w:rPr>
        <w:fldChar w:fldCharType="separate"/>
      </w:r>
      <w:r>
        <w:rPr>
          <w:rFonts w:hint="eastAsia" w:ascii="宋体" w:hAnsi="宋体" w:eastAsia="宋体" w:cs="宋体"/>
          <w:sz w:val="24"/>
          <w:szCs w:val="24"/>
        </w:rPr>
        <w:t>3数据预处理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_Toc2752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_Toc4194 </w:instrText>
      </w:r>
      <w:r>
        <w:rPr>
          <w:rFonts w:hint="eastAsia" w:ascii="宋体" w:hAnsi="宋体" w:eastAsia="宋体" w:cs="宋体"/>
          <w:sz w:val="24"/>
          <w:szCs w:val="24"/>
        </w:rPr>
        <w:fldChar w:fldCharType="separate"/>
      </w:r>
      <w:r>
        <w:rPr>
          <w:rFonts w:hint="eastAsia" w:ascii="宋体" w:hAnsi="宋体" w:eastAsia="宋体" w:cs="宋体"/>
          <w:sz w:val="24"/>
          <w:szCs w:val="24"/>
        </w:rPr>
        <w:t>3.1数据介绍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_Toc4194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_Toc8807 </w:instrText>
      </w:r>
      <w:r>
        <w:rPr>
          <w:rFonts w:hint="eastAsia" w:ascii="宋体" w:hAnsi="宋体" w:eastAsia="宋体" w:cs="宋体"/>
          <w:sz w:val="24"/>
          <w:szCs w:val="24"/>
        </w:rPr>
        <w:fldChar w:fldCharType="separate"/>
      </w:r>
      <w:r>
        <w:rPr>
          <w:rFonts w:hint="eastAsia" w:ascii="宋体" w:hAnsi="宋体" w:eastAsia="宋体" w:cs="宋体"/>
          <w:sz w:val="24"/>
          <w:szCs w:val="24"/>
        </w:rPr>
        <w:t>3.2重复值处理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_Toc8807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_Toc5133 </w:instrText>
      </w:r>
      <w:r>
        <w:rPr>
          <w:rFonts w:hint="eastAsia" w:ascii="宋体" w:hAnsi="宋体" w:eastAsia="宋体" w:cs="宋体"/>
          <w:sz w:val="24"/>
          <w:szCs w:val="24"/>
        </w:rPr>
        <w:fldChar w:fldCharType="separate"/>
      </w:r>
      <w:r>
        <w:rPr>
          <w:rFonts w:hint="eastAsia" w:ascii="宋体" w:hAnsi="宋体" w:eastAsia="宋体" w:cs="宋体"/>
          <w:sz w:val="24"/>
          <w:szCs w:val="24"/>
        </w:rPr>
        <w:t>3.3岗位名处理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_Toc5133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_Toc22191 </w:instrText>
      </w:r>
      <w:r>
        <w:rPr>
          <w:rFonts w:hint="eastAsia" w:ascii="宋体" w:hAnsi="宋体" w:eastAsia="宋体" w:cs="宋体"/>
          <w:sz w:val="24"/>
          <w:szCs w:val="24"/>
        </w:rPr>
        <w:fldChar w:fldCharType="separate"/>
      </w:r>
      <w:r>
        <w:rPr>
          <w:rFonts w:hint="eastAsia" w:ascii="宋体" w:hAnsi="宋体" w:eastAsia="宋体" w:cs="宋体"/>
          <w:sz w:val="24"/>
          <w:szCs w:val="24"/>
        </w:rPr>
        <w:t>3.4工资数据处理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_Toc22191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_Toc23548 </w:instrText>
      </w:r>
      <w:r>
        <w:rPr>
          <w:rFonts w:hint="eastAsia" w:ascii="宋体" w:hAnsi="宋体" w:eastAsia="宋体" w:cs="宋体"/>
          <w:sz w:val="24"/>
          <w:szCs w:val="24"/>
        </w:rPr>
        <w:fldChar w:fldCharType="separate"/>
      </w:r>
      <w:r>
        <w:rPr>
          <w:rFonts w:hint="eastAsia" w:ascii="宋体" w:hAnsi="宋体" w:eastAsia="宋体" w:cs="宋体"/>
          <w:sz w:val="24"/>
          <w:szCs w:val="24"/>
        </w:rPr>
        <w:t>3.5工作地点处理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_Toc23548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_Toc1562 </w:instrText>
      </w:r>
      <w:r>
        <w:rPr>
          <w:rFonts w:hint="eastAsia" w:ascii="宋体" w:hAnsi="宋体" w:eastAsia="宋体" w:cs="宋体"/>
          <w:sz w:val="24"/>
          <w:szCs w:val="24"/>
        </w:rPr>
        <w:fldChar w:fldCharType="separate"/>
      </w:r>
      <w:r>
        <w:rPr>
          <w:rFonts w:hint="eastAsia" w:ascii="宋体" w:hAnsi="宋体" w:eastAsia="宋体" w:cs="宋体"/>
          <w:sz w:val="24"/>
          <w:szCs w:val="24"/>
        </w:rPr>
        <w:t>3.6发布日期处理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_Toc1562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_Toc32161 </w:instrText>
      </w:r>
      <w:r>
        <w:rPr>
          <w:rFonts w:hint="eastAsia" w:ascii="宋体" w:hAnsi="宋体" w:eastAsia="宋体" w:cs="宋体"/>
          <w:sz w:val="24"/>
          <w:szCs w:val="24"/>
        </w:rPr>
        <w:fldChar w:fldCharType="separate"/>
      </w:r>
      <w:r>
        <w:rPr>
          <w:rFonts w:hint="eastAsia" w:ascii="宋体" w:hAnsi="宋体" w:eastAsia="宋体" w:cs="宋体"/>
          <w:sz w:val="24"/>
          <w:szCs w:val="24"/>
        </w:rPr>
        <w:t>3.7招聘专业处理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_Toc32161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_Toc22535 </w:instrText>
      </w:r>
      <w:r>
        <w:rPr>
          <w:rFonts w:hint="eastAsia" w:ascii="宋体" w:hAnsi="宋体" w:eastAsia="宋体" w:cs="宋体"/>
          <w:sz w:val="24"/>
          <w:szCs w:val="24"/>
        </w:rPr>
        <w:fldChar w:fldCharType="separate"/>
      </w:r>
      <w:r>
        <w:rPr>
          <w:rFonts w:hint="eastAsia" w:ascii="宋体" w:hAnsi="宋体" w:eastAsia="宋体" w:cs="宋体"/>
          <w:sz w:val="24"/>
          <w:szCs w:val="24"/>
        </w:rPr>
        <w:t>3.8公司规模字段的处理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_Toc22535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_Toc20834 </w:instrText>
      </w:r>
      <w:r>
        <w:rPr>
          <w:rFonts w:hint="eastAsia" w:ascii="宋体" w:hAnsi="宋体" w:eastAsia="宋体" w:cs="宋体"/>
          <w:sz w:val="24"/>
          <w:szCs w:val="24"/>
        </w:rPr>
        <w:fldChar w:fldCharType="separate"/>
      </w:r>
      <w:r>
        <w:rPr>
          <w:rFonts w:hint="eastAsia" w:ascii="宋体" w:hAnsi="宋体" w:eastAsia="宋体" w:cs="宋体"/>
          <w:sz w:val="24"/>
          <w:szCs w:val="24"/>
        </w:rPr>
        <w:t>3.9构造新数据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_Toc20834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_Toc17534 </w:instrText>
      </w:r>
      <w:r>
        <w:rPr>
          <w:rFonts w:hint="eastAsia" w:ascii="宋体" w:hAnsi="宋体" w:eastAsia="宋体" w:cs="宋体"/>
          <w:sz w:val="24"/>
          <w:szCs w:val="24"/>
        </w:rPr>
        <w:fldChar w:fldCharType="separate"/>
      </w:r>
      <w:r>
        <w:rPr>
          <w:rFonts w:hint="eastAsia" w:ascii="宋体" w:hAnsi="宋体" w:eastAsia="宋体" w:cs="宋体"/>
          <w:sz w:val="24"/>
          <w:szCs w:val="24"/>
        </w:rPr>
        <w:t>4数据分析与可视化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_Toc17534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_Toc8141 </w:instrText>
      </w:r>
      <w:r>
        <w:rPr>
          <w:rFonts w:hint="eastAsia" w:ascii="宋体" w:hAnsi="宋体" w:eastAsia="宋体" w:cs="宋体"/>
          <w:sz w:val="24"/>
          <w:szCs w:val="24"/>
        </w:rPr>
        <w:fldChar w:fldCharType="separate"/>
      </w:r>
      <w:r>
        <w:rPr>
          <w:rFonts w:hint="eastAsia" w:ascii="宋体" w:hAnsi="宋体" w:eastAsia="宋体" w:cs="宋体"/>
          <w:sz w:val="24"/>
          <w:szCs w:val="24"/>
        </w:rPr>
        <w:t>4.1热门招聘岗位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_Toc8141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_Toc14694 </w:instrText>
      </w:r>
      <w:r>
        <w:rPr>
          <w:rFonts w:hint="eastAsia" w:ascii="宋体" w:hAnsi="宋体" w:eastAsia="宋体" w:cs="宋体"/>
          <w:sz w:val="24"/>
          <w:szCs w:val="24"/>
        </w:rPr>
        <w:fldChar w:fldCharType="separate"/>
      </w:r>
      <w:r>
        <w:rPr>
          <w:rFonts w:hint="eastAsia" w:ascii="宋体" w:hAnsi="宋体" w:eastAsia="宋体" w:cs="宋体"/>
          <w:sz w:val="24"/>
          <w:szCs w:val="24"/>
        </w:rPr>
        <w:t>4.2热门招聘城市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_Toc14694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_Toc19901 </w:instrText>
      </w:r>
      <w:r>
        <w:rPr>
          <w:rFonts w:hint="eastAsia" w:ascii="宋体" w:hAnsi="宋体" w:eastAsia="宋体" w:cs="宋体"/>
          <w:sz w:val="24"/>
          <w:szCs w:val="24"/>
        </w:rPr>
        <w:fldChar w:fldCharType="separate"/>
      </w:r>
      <w:r>
        <w:rPr>
          <w:rFonts w:hint="eastAsia" w:ascii="宋体" w:hAnsi="宋体" w:eastAsia="宋体" w:cs="宋体"/>
          <w:sz w:val="24"/>
          <w:szCs w:val="24"/>
        </w:rPr>
        <w:t>4.3招聘岗位的薪酬分布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_Toc19901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_Toc582 </w:instrText>
      </w:r>
      <w:r>
        <w:rPr>
          <w:rFonts w:hint="eastAsia" w:ascii="宋体" w:hAnsi="宋体" w:eastAsia="宋体" w:cs="宋体"/>
          <w:sz w:val="24"/>
          <w:szCs w:val="24"/>
        </w:rPr>
        <w:fldChar w:fldCharType="separate"/>
      </w:r>
      <w:r>
        <w:rPr>
          <w:rFonts w:hint="eastAsia" w:ascii="宋体" w:hAnsi="宋体" w:eastAsia="宋体" w:cs="宋体"/>
          <w:sz w:val="24"/>
          <w:szCs w:val="24"/>
        </w:rPr>
        <w:t>4.4招聘岗位对学历的要求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_Toc582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_Toc4399 </w:instrText>
      </w:r>
      <w:r>
        <w:rPr>
          <w:rFonts w:hint="eastAsia" w:ascii="宋体" w:hAnsi="宋体" w:eastAsia="宋体" w:cs="宋体"/>
          <w:sz w:val="24"/>
          <w:szCs w:val="24"/>
        </w:rPr>
        <w:fldChar w:fldCharType="separate"/>
      </w:r>
      <w:r>
        <w:rPr>
          <w:rFonts w:hint="eastAsia" w:ascii="宋体" w:hAnsi="宋体" w:eastAsia="宋体" w:cs="宋体"/>
          <w:sz w:val="24"/>
          <w:szCs w:val="24"/>
        </w:rPr>
        <w:t>4.5招聘岗位对工作经验的要求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_Toc4399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_Toc7000 </w:instrText>
      </w:r>
      <w:r>
        <w:rPr>
          <w:rFonts w:hint="eastAsia" w:ascii="宋体" w:hAnsi="宋体" w:eastAsia="宋体" w:cs="宋体"/>
          <w:sz w:val="24"/>
          <w:szCs w:val="24"/>
        </w:rPr>
        <w:fldChar w:fldCharType="separate"/>
      </w:r>
      <w:r>
        <w:rPr>
          <w:rFonts w:hint="eastAsia" w:ascii="宋体" w:hAnsi="宋体" w:eastAsia="宋体" w:cs="宋体"/>
          <w:sz w:val="24"/>
          <w:szCs w:val="24"/>
        </w:rPr>
        <w:t>4.6招聘公司所属行业的分布情况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_Toc7000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_Toc25316 </w:instrText>
      </w:r>
      <w:r>
        <w:rPr>
          <w:rFonts w:hint="eastAsia" w:ascii="宋体" w:hAnsi="宋体" w:eastAsia="宋体" w:cs="宋体"/>
          <w:sz w:val="24"/>
          <w:szCs w:val="24"/>
        </w:rPr>
        <w:fldChar w:fldCharType="separate"/>
      </w:r>
      <w:r>
        <w:rPr>
          <w:rFonts w:hint="eastAsia" w:ascii="宋体" w:hAnsi="宋体" w:eastAsia="宋体" w:cs="宋体"/>
          <w:sz w:val="24"/>
          <w:szCs w:val="24"/>
        </w:rPr>
        <w:t>4.7公司类型占比统计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_Toc25316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_Toc31258 </w:instrText>
      </w:r>
      <w:r>
        <w:rPr>
          <w:rFonts w:hint="eastAsia" w:ascii="宋体" w:hAnsi="宋体" w:eastAsia="宋体" w:cs="宋体"/>
          <w:sz w:val="24"/>
          <w:szCs w:val="24"/>
        </w:rPr>
        <w:fldChar w:fldCharType="separate"/>
      </w:r>
      <w:r>
        <w:rPr>
          <w:rFonts w:hint="eastAsia" w:ascii="宋体" w:hAnsi="宋体" w:eastAsia="宋体" w:cs="宋体"/>
          <w:sz w:val="24"/>
          <w:szCs w:val="24"/>
        </w:rPr>
        <w:t>4.8不同公司规模的公司数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_Toc31258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_Toc19226 </w:instrText>
      </w:r>
      <w:r>
        <w:rPr>
          <w:rFonts w:hint="eastAsia" w:ascii="宋体" w:hAnsi="宋体" w:eastAsia="宋体" w:cs="宋体"/>
          <w:sz w:val="24"/>
          <w:szCs w:val="24"/>
        </w:rPr>
        <w:fldChar w:fldCharType="separate"/>
      </w:r>
      <w:r>
        <w:rPr>
          <w:rFonts w:hint="eastAsia" w:ascii="宋体" w:hAnsi="宋体" w:eastAsia="宋体" w:cs="宋体"/>
          <w:sz w:val="24"/>
          <w:szCs w:val="24"/>
        </w:rPr>
        <w:t>4.9热门城市工资比较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_Toc19226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_Toc13222 </w:instrText>
      </w:r>
      <w:r>
        <w:rPr>
          <w:rFonts w:hint="eastAsia" w:ascii="宋体" w:hAnsi="宋体" w:eastAsia="宋体" w:cs="宋体"/>
          <w:sz w:val="24"/>
          <w:szCs w:val="24"/>
        </w:rPr>
        <w:fldChar w:fldCharType="separate"/>
      </w:r>
      <w:r>
        <w:rPr>
          <w:rFonts w:hint="eastAsia" w:ascii="宋体" w:hAnsi="宋体" w:eastAsia="宋体" w:cs="宋体"/>
          <w:sz w:val="24"/>
          <w:szCs w:val="24"/>
        </w:rPr>
        <w:t>4.10热门招聘公司地理位置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_Toc13222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_Toc18700 </w:instrText>
      </w:r>
      <w:r>
        <w:rPr>
          <w:rFonts w:hint="eastAsia" w:ascii="宋体" w:hAnsi="宋体" w:eastAsia="宋体" w:cs="宋体"/>
          <w:sz w:val="24"/>
          <w:szCs w:val="24"/>
        </w:rPr>
        <w:fldChar w:fldCharType="separate"/>
      </w:r>
      <w:r>
        <w:rPr>
          <w:rFonts w:hint="eastAsia" w:ascii="宋体" w:hAnsi="宋体" w:eastAsia="宋体" w:cs="宋体"/>
          <w:sz w:val="24"/>
          <w:szCs w:val="24"/>
        </w:rPr>
        <w:t>4.11学历和工资的关系</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_Toc18700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_Toc13995 </w:instrText>
      </w:r>
      <w:r>
        <w:rPr>
          <w:rFonts w:hint="eastAsia" w:ascii="宋体" w:hAnsi="宋体" w:eastAsia="宋体" w:cs="宋体"/>
          <w:sz w:val="24"/>
          <w:szCs w:val="24"/>
        </w:rPr>
        <w:fldChar w:fldCharType="separate"/>
      </w:r>
      <w:r>
        <w:rPr>
          <w:rFonts w:hint="eastAsia" w:ascii="宋体" w:hAnsi="宋体" w:eastAsia="宋体" w:cs="宋体"/>
          <w:sz w:val="24"/>
          <w:szCs w:val="24"/>
        </w:rPr>
        <w:t>5数据多元回归建模预测薪资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_Toc13995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_Toc21384 </w:instrText>
      </w:r>
      <w:r>
        <w:rPr>
          <w:rFonts w:hint="eastAsia" w:ascii="宋体" w:hAnsi="宋体" w:eastAsia="宋体" w:cs="宋体"/>
          <w:sz w:val="24"/>
          <w:szCs w:val="24"/>
        </w:rPr>
        <w:fldChar w:fldCharType="separate"/>
      </w:r>
      <w:r>
        <w:rPr>
          <w:rFonts w:hint="eastAsia" w:ascii="宋体" w:hAnsi="宋体" w:eastAsia="宋体" w:cs="宋体"/>
          <w:sz w:val="24"/>
          <w:szCs w:val="24"/>
        </w:rPr>
        <w:t>5.1多元线性回归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_Toc21384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_Toc15924 </w:instrText>
      </w:r>
      <w:r>
        <w:rPr>
          <w:rFonts w:hint="eastAsia" w:ascii="宋体" w:hAnsi="宋体" w:eastAsia="宋体" w:cs="宋体"/>
          <w:sz w:val="24"/>
          <w:szCs w:val="24"/>
        </w:rPr>
        <w:fldChar w:fldCharType="separate"/>
      </w:r>
      <w:r>
        <w:rPr>
          <w:rFonts w:hint="eastAsia" w:ascii="宋体" w:hAnsi="宋体" w:eastAsia="宋体" w:cs="宋体"/>
          <w:sz w:val="24"/>
          <w:szCs w:val="24"/>
        </w:rPr>
        <w:t>5.2提取相关字段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_Toc15924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_Toc8984 </w:instrText>
      </w:r>
      <w:r>
        <w:rPr>
          <w:rFonts w:hint="eastAsia" w:ascii="宋体" w:hAnsi="宋体" w:eastAsia="宋体" w:cs="宋体"/>
          <w:sz w:val="24"/>
          <w:szCs w:val="24"/>
        </w:rPr>
        <w:fldChar w:fldCharType="separate"/>
      </w:r>
      <w:r>
        <w:rPr>
          <w:rFonts w:hint="eastAsia" w:ascii="宋体" w:hAnsi="宋体" w:eastAsia="宋体" w:cs="宋体"/>
          <w:sz w:val="24"/>
          <w:szCs w:val="24"/>
        </w:rPr>
        <w:t>5.3字符串函数处理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_Toc8984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_Toc2978 </w:instrText>
      </w:r>
      <w:r>
        <w:rPr>
          <w:rFonts w:hint="eastAsia" w:ascii="宋体" w:hAnsi="宋体" w:eastAsia="宋体" w:cs="宋体"/>
          <w:sz w:val="24"/>
          <w:szCs w:val="24"/>
        </w:rPr>
        <w:fldChar w:fldCharType="separate"/>
      </w:r>
      <w:r>
        <w:rPr>
          <w:rFonts w:hint="eastAsia" w:ascii="宋体" w:hAnsi="宋体" w:eastAsia="宋体" w:cs="宋体"/>
          <w:sz w:val="24"/>
          <w:szCs w:val="24"/>
        </w:rPr>
        <w:t>5.4建立模型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_Toc2978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_Toc14994 </w:instrText>
      </w:r>
      <w:r>
        <w:rPr>
          <w:rFonts w:hint="eastAsia" w:ascii="宋体" w:hAnsi="宋体" w:eastAsia="宋体" w:cs="宋体"/>
          <w:sz w:val="24"/>
          <w:szCs w:val="24"/>
        </w:rPr>
        <w:fldChar w:fldCharType="separate"/>
      </w:r>
      <w:r>
        <w:rPr>
          <w:rFonts w:hint="eastAsia" w:ascii="宋体" w:hAnsi="宋体" w:eastAsia="宋体" w:cs="宋体"/>
          <w:sz w:val="24"/>
          <w:szCs w:val="24"/>
        </w:rPr>
        <w:t>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_Toc14994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_Toc10631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_Toc10631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070"/>
        </w:tabs>
        <w:kinsoku/>
        <w:wordWrap/>
        <w:overflowPunct/>
        <w:topLinePunct w:val="0"/>
        <w:autoSpaceDE/>
        <w:autoSpaceDN/>
        <w:bidi w:val="0"/>
        <w:adjustRightInd/>
        <w:snapToGrid/>
        <w:spacing w:line="400" w:lineRule="exac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_Toc2317 </w:instrText>
      </w:r>
      <w:r>
        <w:rPr>
          <w:rFonts w:hint="eastAsia" w:ascii="宋体" w:hAnsi="宋体" w:eastAsia="宋体" w:cs="宋体"/>
          <w:sz w:val="24"/>
          <w:szCs w:val="24"/>
        </w:rPr>
        <w:fldChar w:fldCharType="separate"/>
      </w:r>
      <w:r>
        <w:rPr>
          <w:rFonts w:hint="eastAsia" w:ascii="宋体" w:hAnsi="宋体" w:eastAsia="宋体" w:cs="宋体"/>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_Toc2317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line="400" w:lineRule="exact"/>
        <w:rPr>
          <w:rFonts w:ascii="黑体" w:eastAsia="黑体" w:cs="宋体"/>
          <w:bCs/>
          <w:kern w:val="0"/>
          <w:sz w:val="30"/>
          <w:szCs w:val="30"/>
        </w:rPr>
        <w:sectPr>
          <w:pgSz w:w="11906" w:h="16838"/>
          <w:pgMar w:top="1588" w:right="1418" w:bottom="1418" w:left="1418" w:header="851" w:footer="992" w:gutter="0"/>
          <w:pgNumType w:fmt="lowerRoman" w:start="1"/>
          <w:cols w:space="720" w:num="1"/>
          <w:docGrid w:type="lines" w:linePitch="312" w:charSpace="0"/>
        </w:sectPr>
      </w:pPr>
      <w:r>
        <w:rPr>
          <w:rFonts w:hint="eastAsia" w:asciiTheme="minorEastAsia" w:hAnsiTheme="minorEastAsia" w:eastAsiaTheme="minorEastAsia" w:cstheme="minorEastAsia"/>
          <w:szCs w:val="24"/>
        </w:rPr>
        <w:fldChar w:fldCharType="end"/>
      </w:r>
      <w:bookmarkStart w:id="5" w:name="_Toc169257594"/>
    </w:p>
    <w:p>
      <w:pPr>
        <w:spacing w:before="312" w:beforeLines="100" w:after="312" w:afterLines="100" w:line="400" w:lineRule="exact"/>
        <w:rPr>
          <w:rStyle w:val="22"/>
        </w:rPr>
      </w:pPr>
      <w:bookmarkStart w:id="6" w:name="_Toc6308"/>
      <w:bookmarkStart w:id="7" w:name="_Toc22961"/>
      <w:bookmarkStart w:id="8" w:name="_Toc13750"/>
      <w:bookmarkStart w:id="9" w:name="_Toc31311"/>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Pr>
      </w:pPr>
    </w:p>
    <w:p>
      <w:pPr>
        <w:spacing w:before="312" w:beforeLines="100" w:after="312" w:afterLines="100" w:line="400" w:lineRule="exact"/>
        <w:rPr>
          <w:rStyle w:val="22"/>
          <w:rFonts w:hint="eastAsia"/>
        </w:rPr>
      </w:pPr>
      <w:bookmarkStart w:id="10" w:name="_Toc25596"/>
    </w:p>
    <w:p>
      <w:pPr>
        <w:spacing w:before="312" w:beforeLines="100" w:after="312" w:afterLines="100" w:line="400" w:lineRule="exact"/>
        <w:rPr>
          <w:sz w:val="24"/>
          <w:szCs w:val="24"/>
        </w:rPr>
      </w:pPr>
      <w:r>
        <w:rPr>
          <w:rStyle w:val="22"/>
          <w:rFonts w:hint="eastAsia"/>
        </w:rPr>
        <w:t>1网络爬虫技术</w:t>
      </w:r>
      <w:bookmarkEnd w:id="6"/>
      <w:bookmarkEnd w:id="7"/>
      <w:bookmarkEnd w:id="8"/>
      <w:bookmarkEnd w:id="9"/>
      <w:bookmarkEnd w:id="10"/>
    </w:p>
    <w:p>
      <w:pPr>
        <w:spacing w:before="156" w:beforeLines="50" w:after="156" w:afterLines="50" w:line="400" w:lineRule="exact"/>
        <w:rPr>
          <w:rFonts w:ascii="黑体" w:eastAsia="黑体"/>
          <w:sz w:val="24"/>
          <w:szCs w:val="24"/>
        </w:rPr>
      </w:pPr>
      <w:bookmarkStart w:id="11" w:name="_Toc27626"/>
      <w:bookmarkStart w:id="12" w:name="_Toc1348"/>
      <w:bookmarkStart w:id="13" w:name="_Toc4162"/>
      <w:bookmarkStart w:id="14" w:name="_Toc22198"/>
      <w:bookmarkStart w:id="15" w:name="_Toc20542"/>
      <w:r>
        <w:rPr>
          <w:rStyle w:val="23"/>
          <w:rFonts w:hint="eastAsia"/>
        </w:rPr>
        <w:t>1.1 网络爬虫概念</w:t>
      </w:r>
      <w:bookmarkEnd w:id="5"/>
      <w:bookmarkEnd w:id="11"/>
      <w:bookmarkEnd w:id="12"/>
      <w:bookmarkEnd w:id="13"/>
      <w:bookmarkEnd w:id="14"/>
      <w:bookmarkEnd w:id="15"/>
    </w:p>
    <w:p>
      <w:pPr>
        <w:autoSpaceDE w:val="0"/>
        <w:autoSpaceDN w:val="0"/>
        <w:adjustRightInd w:val="0"/>
        <w:spacing w:line="400" w:lineRule="exact"/>
        <w:ind w:firstLine="480" w:firstLineChars="200"/>
        <w:rPr>
          <w:sz w:val="24"/>
          <w:szCs w:val="24"/>
        </w:rPr>
      </w:pPr>
      <w:r>
        <w:rPr>
          <w:rFonts w:hint="eastAsia"/>
          <w:sz w:val="24"/>
          <w:szCs w:val="24"/>
        </w:rPr>
        <w:t>随着大数据时代的</w:t>
      </w:r>
      <w:r>
        <w:rPr>
          <w:rFonts w:hint="eastAsia"/>
          <w:sz w:val="24"/>
          <w:szCs w:val="24"/>
          <w:lang w:val="en-US" w:eastAsia="zh-CN"/>
        </w:rPr>
        <w:t>到</w:t>
      </w:r>
      <w:r>
        <w:rPr>
          <w:rFonts w:hint="eastAsia"/>
          <w:sz w:val="24"/>
          <w:szCs w:val="24"/>
        </w:rPr>
        <w:t>临，网络爬虫在互联网中的地位将愈加重要。互联网中的数据是海量的，</w:t>
      </w:r>
      <w:r>
        <w:rPr>
          <w:rFonts w:hint="eastAsia"/>
          <w:sz w:val="24"/>
          <w:szCs w:val="24"/>
          <w:lang w:val="en-US" w:eastAsia="zh-CN"/>
        </w:rPr>
        <w:t>如何</w:t>
      </w:r>
      <w:r>
        <w:rPr>
          <w:rFonts w:hint="eastAsia"/>
          <w:sz w:val="24"/>
          <w:szCs w:val="24"/>
        </w:rPr>
        <w:t>自动高效地获</w:t>
      </w:r>
      <w:r>
        <w:rPr>
          <w:rFonts w:hint="eastAsia"/>
          <w:sz w:val="24"/>
          <w:szCs w:val="24"/>
          <w:lang w:val="en-US" w:eastAsia="zh-CN"/>
        </w:rPr>
        <w:t>得</w:t>
      </w:r>
      <w:r>
        <w:rPr>
          <w:rFonts w:hint="eastAsia"/>
          <w:sz w:val="24"/>
          <w:szCs w:val="24"/>
        </w:rPr>
        <w:t>我们感兴趣的信息并</w:t>
      </w:r>
      <w:r>
        <w:rPr>
          <w:rFonts w:hint="eastAsia"/>
          <w:sz w:val="24"/>
          <w:szCs w:val="24"/>
          <w:lang w:val="en-US" w:eastAsia="zh-CN"/>
        </w:rPr>
        <w:t>加以利用，</w:t>
      </w:r>
      <w:r>
        <w:rPr>
          <w:rFonts w:hint="eastAsia"/>
          <w:sz w:val="24"/>
          <w:szCs w:val="24"/>
        </w:rPr>
        <w:t>是一个重要的问题，而爬虫技术</w:t>
      </w:r>
      <w:r>
        <w:rPr>
          <w:rFonts w:hint="eastAsia"/>
          <w:sz w:val="24"/>
          <w:szCs w:val="24"/>
          <w:lang w:val="en-US" w:eastAsia="zh-CN"/>
        </w:rPr>
        <w:t>便</w:t>
      </w:r>
      <w:r>
        <w:rPr>
          <w:rFonts w:hint="eastAsia"/>
          <w:sz w:val="24"/>
          <w:szCs w:val="24"/>
        </w:rPr>
        <w:t>是为了解决这些问题而</w:t>
      </w:r>
      <w:r>
        <w:rPr>
          <w:rFonts w:hint="eastAsia"/>
          <w:sz w:val="24"/>
          <w:szCs w:val="24"/>
          <w:lang w:val="en-US" w:eastAsia="zh-CN"/>
        </w:rPr>
        <w:t>产</w:t>
      </w:r>
      <w:r>
        <w:rPr>
          <w:rFonts w:hint="eastAsia"/>
          <w:sz w:val="24"/>
          <w:szCs w:val="24"/>
        </w:rPr>
        <w:t>生的</w:t>
      </w:r>
      <w:r>
        <w:rPr>
          <w:rFonts w:hint="eastAsia"/>
          <w:sz w:val="24"/>
          <w:szCs w:val="24"/>
          <w:vertAlign w:val="superscript"/>
          <w:lang w:eastAsia="zh-CN"/>
        </w:rPr>
        <w:fldChar w:fldCharType="begin"/>
      </w:r>
      <w:r>
        <w:rPr>
          <w:rFonts w:hint="eastAsia"/>
          <w:sz w:val="24"/>
          <w:szCs w:val="24"/>
          <w:vertAlign w:val="superscript"/>
          <w:lang w:eastAsia="zh-CN"/>
        </w:rPr>
        <w:instrText xml:space="preserve"> REF _Ref21813 \r \h </w:instrText>
      </w:r>
      <w:r>
        <w:rPr>
          <w:rFonts w:hint="eastAsia"/>
          <w:sz w:val="24"/>
          <w:szCs w:val="24"/>
          <w:vertAlign w:val="superscript"/>
          <w:lang w:eastAsia="zh-CN"/>
        </w:rPr>
        <w:fldChar w:fldCharType="separate"/>
      </w:r>
      <w:r>
        <w:rPr>
          <w:rFonts w:hint="eastAsia"/>
          <w:sz w:val="24"/>
          <w:szCs w:val="24"/>
          <w:vertAlign w:val="superscript"/>
          <w:lang w:eastAsia="zh-CN"/>
        </w:rPr>
        <w:t>[1]</w:t>
      </w:r>
      <w:r>
        <w:rPr>
          <w:rFonts w:hint="eastAsia"/>
          <w:sz w:val="24"/>
          <w:szCs w:val="24"/>
          <w:vertAlign w:val="superscript"/>
          <w:lang w:eastAsia="zh-CN"/>
        </w:rPr>
        <w:fldChar w:fldCharType="end"/>
      </w:r>
      <w:r>
        <w:rPr>
          <w:rFonts w:hint="eastAsia"/>
          <w:sz w:val="24"/>
          <w:szCs w:val="24"/>
        </w:rPr>
        <w:t>。</w:t>
      </w:r>
    </w:p>
    <w:p>
      <w:pPr>
        <w:autoSpaceDE w:val="0"/>
        <w:autoSpaceDN w:val="0"/>
        <w:adjustRightInd w:val="0"/>
        <w:spacing w:line="400" w:lineRule="exact"/>
        <w:ind w:firstLine="480" w:firstLineChars="200"/>
        <w:rPr>
          <w:sz w:val="24"/>
          <w:szCs w:val="24"/>
        </w:rPr>
      </w:pPr>
      <w:r>
        <w:rPr>
          <w:rFonts w:hint="eastAsia"/>
          <w:sz w:val="24"/>
          <w:szCs w:val="24"/>
        </w:rPr>
        <w:t>针对不同的需求，我们所感兴趣的信息也会有所差异。如果我们仅仅是使用搜索引擎，我们会需要尽可能多高质量的网页</w:t>
      </w:r>
      <w:r>
        <w:rPr>
          <w:rFonts w:hint="eastAsia"/>
          <w:sz w:val="24"/>
          <w:szCs w:val="24"/>
          <w:vertAlign w:val="superscript"/>
          <w:lang w:eastAsia="zh-CN"/>
        </w:rPr>
        <w:fldChar w:fldCharType="begin"/>
      </w:r>
      <w:r>
        <w:rPr>
          <w:rFonts w:hint="eastAsia"/>
          <w:sz w:val="24"/>
          <w:szCs w:val="24"/>
          <w:vertAlign w:val="superscript"/>
          <w:lang w:eastAsia="zh-CN"/>
        </w:rPr>
        <w:instrText xml:space="preserve"> REF _Ref29402 \r \h </w:instrText>
      </w:r>
      <w:r>
        <w:rPr>
          <w:rFonts w:hint="eastAsia"/>
          <w:sz w:val="24"/>
          <w:szCs w:val="24"/>
          <w:vertAlign w:val="superscript"/>
          <w:lang w:eastAsia="zh-CN"/>
        </w:rPr>
        <w:fldChar w:fldCharType="separate"/>
      </w:r>
      <w:r>
        <w:rPr>
          <w:rFonts w:hint="eastAsia"/>
          <w:sz w:val="24"/>
          <w:szCs w:val="24"/>
          <w:vertAlign w:val="superscript"/>
          <w:lang w:eastAsia="zh-CN"/>
        </w:rPr>
        <w:t>[2]</w:t>
      </w:r>
      <w:r>
        <w:rPr>
          <w:rFonts w:hint="eastAsia"/>
          <w:sz w:val="24"/>
          <w:szCs w:val="24"/>
          <w:vertAlign w:val="superscript"/>
          <w:lang w:eastAsia="zh-CN"/>
        </w:rPr>
        <w:fldChar w:fldCharType="end"/>
      </w:r>
      <w:r>
        <w:rPr>
          <w:rFonts w:hint="eastAsia"/>
          <w:sz w:val="24"/>
          <w:szCs w:val="24"/>
        </w:rPr>
        <w:t>；但如果我们需要获取某一特定领域的数据或者有明确的检索需求，我们就需要针对性地搜索。此时，我们所感兴趣的信息是基于我们具体的检索和需求而定位的信息，但是我们需要过滤掉一些无用的信息。</w:t>
      </w:r>
      <w:r>
        <w:rPr>
          <w:rFonts w:hint="eastAsia"/>
          <w:sz w:val="24"/>
          <w:szCs w:val="24"/>
          <w:lang w:val="en-US" w:eastAsia="zh-CN"/>
        </w:rPr>
        <w:t>一种为</w:t>
      </w:r>
      <w:r>
        <w:rPr>
          <w:rFonts w:hint="eastAsia"/>
          <w:sz w:val="24"/>
          <w:szCs w:val="24"/>
        </w:rPr>
        <w:t>前</w:t>
      </w:r>
      <w:r>
        <w:rPr>
          <w:rFonts w:hint="eastAsia"/>
          <w:sz w:val="24"/>
          <w:szCs w:val="24"/>
          <w:lang w:val="en-US" w:eastAsia="zh-CN"/>
        </w:rPr>
        <w:t>者是</w:t>
      </w:r>
      <w:r>
        <w:rPr>
          <w:rFonts w:hint="eastAsia"/>
          <w:sz w:val="24"/>
          <w:szCs w:val="24"/>
        </w:rPr>
        <w:t>通用网络爬虫，</w:t>
      </w:r>
      <w:r>
        <w:rPr>
          <w:rFonts w:hint="eastAsia"/>
          <w:sz w:val="24"/>
          <w:szCs w:val="24"/>
          <w:lang w:val="en-US" w:eastAsia="zh-CN"/>
        </w:rPr>
        <w:t>另一种为</w:t>
      </w:r>
      <w:r>
        <w:rPr>
          <w:rFonts w:hint="eastAsia"/>
          <w:sz w:val="24"/>
          <w:szCs w:val="24"/>
        </w:rPr>
        <w:t>后者</w:t>
      </w:r>
      <w:r>
        <w:rPr>
          <w:rFonts w:hint="eastAsia"/>
          <w:sz w:val="24"/>
          <w:szCs w:val="24"/>
          <w:lang w:val="en-US" w:eastAsia="zh-CN"/>
        </w:rPr>
        <w:t>则是</w:t>
      </w:r>
      <w:r>
        <w:rPr>
          <w:rFonts w:hint="eastAsia"/>
          <w:sz w:val="24"/>
          <w:szCs w:val="24"/>
        </w:rPr>
        <w:t>聚焦网络爬虫</w:t>
      </w:r>
      <w:r>
        <w:rPr>
          <w:rFonts w:hint="eastAsia"/>
          <w:sz w:val="24"/>
          <w:szCs w:val="24"/>
          <w:vertAlign w:val="superscript"/>
          <w:lang w:eastAsia="zh-CN"/>
        </w:rPr>
        <w:fldChar w:fldCharType="begin"/>
      </w:r>
      <w:r>
        <w:rPr>
          <w:rFonts w:hint="eastAsia"/>
          <w:sz w:val="24"/>
          <w:szCs w:val="24"/>
          <w:vertAlign w:val="superscript"/>
          <w:lang w:eastAsia="zh-CN"/>
        </w:rPr>
        <w:instrText xml:space="preserve"> REF _Ref29402 \r \h </w:instrText>
      </w:r>
      <w:r>
        <w:rPr>
          <w:rFonts w:hint="eastAsia"/>
          <w:sz w:val="24"/>
          <w:szCs w:val="24"/>
          <w:vertAlign w:val="superscript"/>
          <w:lang w:eastAsia="zh-CN"/>
        </w:rPr>
        <w:fldChar w:fldCharType="separate"/>
      </w:r>
      <w:r>
        <w:rPr>
          <w:rFonts w:hint="eastAsia"/>
          <w:sz w:val="24"/>
          <w:szCs w:val="24"/>
          <w:vertAlign w:val="superscript"/>
          <w:lang w:eastAsia="zh-CN"/>
        </w:rPr>
        <w:t>[2]</w:t>
      </w:r>
      <w:r>
        <w:rPr>
          <w:rFonts w:hint="eastAsia"/>
          <w:sz w:val="24"/>
          <w:szCs w:val="24"/>
          <w:vertAlign w:val="superscript"/>
          <w:lang w:eastAsia="zh-CN"/>
        </w:rPr>
        <w:fldChar w:fldCharType="end"/>
      </w:r>
      <w:r>
        <w:rPr>
          <w:rFonts w:hint="eastAsia"/>
          <w:sz w:val="24"/>
          <w:szCs w:val="24"/>
        </w:rPr>
        <w:t>。</w:t>
      </w:r>
    </w:p>
    <w:p>
      <w:pPr>
        <w:widowControl/>
        <w:spacing w:line="400" w:lineRule="exact"/>
        <w:ind w:firstLine="420"/>
        <w:rPr>
          <w:rFonts w:hint="eastAsia" w:cs="宋体"/>
          <w:color w:val="121212"/>
          <w:sz w:val="24"/>
          <w:szCs w:val="24"/>
          <w:shd w:val="clear" w:color="auto" w:fill="FFFFFF"/>
        </w:rPr>
      </w:pPr>
      <w:r>
        <w:rPr>
          <w:rFonts w:hint="eastAsia" w:cs="宋体"/>
          <w:color w:val="121212"/>
          <w:sz w:val="24"/>
          <w:szCs w:val="24"/>
          <w:shd w:val="clear" w:color="auto" w:fill="FFFFFF"/>
        </w:rPr>
        <w:t>网络爬虫技术是一项在网页数据爬取和分析方面的高级技术。它广泛应用于多种领域，例如搜索引擎、科学研究、市场调查和产品研发等方面</w:t>
      </w:r>
      <w:r>
        <w:rPr>
          <w:rFonts w:hint="eastAsia" w:cs="宋体"/>
          <w:color w:val="121212"/>
          <w:sz w:val="24"/>
          <w:szCs w:val="24"/>
          <w:shd w:val="clear" w:color="auto" w:fill="FFFFFF"/>
          <w:vertAlign w:val="superscript"/>
          <w:lang w:eastAsia="zh-CN"/>
        </w:rPr>
        <w:fldChar w:fldCharType="begin"/>
      </w:r>
      <w:r>
        <w:rPr>
          <w:rFonts w:hint="eastAsia" w:cs="宋体"/>
          <w:color w:val="121212"/>
          <w:sz w:val="24"/>
          <w:szCs w:val="24"/>
          <w:shd w:val="clear" w:color="auto" w:fill="FFFFFF"/>
          <w:vertAlign w:val="superscript"/>
          <w:lang w:eastAsia="zh-CN"/>
        </w:rPr>
        <w:instrText xml:space="preserve"> REF _Ref15817 \r \h </w:instrText>
      </w:r>
      <w:r>
        <w:rPr>
          <w:rFonts w:hint="eastAsia" w:cs="宋体"/>
          <w:color w:val="121212"/>
          <w:sz w:val="24"/>
          <w:szCs w:val="24"/>
          <w:shd w:val="clear" w:color="auto" w:fill="FFFFFF"/>
          <w:vertAlign w:val="superscript"/>
          <w:lang w:eastAsia="zh-CN"/>
        </w:rPr>
        <w:fldChar w:fldCharType="separate"/>
      </w:r>
      <w:r>
        <w:rPr>
          <w:rFonts w:hint="eastAsia" w:cs="宋体"/>
          <w:color w:val="121212"/>
          <w:sz w:val="24"/>
          <w:szCs w:val="24"/>
          <w:shd w:val="clear" w:color="auto" w:fill="FFFFFF"/>
          <w:vertAlign w:val="superscript"/>
          <w:lang w:eastAsia="zh-CN"/>
        </w:rPr>
        <w:t>[3]</w:t>
      </w:r>
      <w:r>
        <w:rPr>
          <w:rFonts w:hint="eastAsia" w:cs="宋体"/>
          <w:color w:val="121212"/>
          <w:sz w:val="24"/>
          <w:szCs w:val="24"/>
          <w:shd w:val="clear" w:color="auto" w:fill="FFFFFF"/>
          <w:vertAlign w:val="superscript"/>
          <w:lang w:eastAsia="zh-CN"/>
        </w:rPr>
        <w:fldChar w:fldCharType="end"/>
      </w:r>
      <w:r>
        <w:rPr>
          <w:rFonts w:hint="eastAsia" w:cs="宋体"/>
          <w:color w:val="121212"/>
          <w:sz w:val="24"/>
          <w:szCs w:val="24"/>
          <w:shd w:val="clear" w:color="auto" w:fill="FFFFFF"/>
        </w:rPr>
        <w:t>。在现实生活中，普通用户通常使用搜索引擎如360、百度和Google等，以获取所需的网络数据信息。对于不同科学领域的专业研究而言，大数据信息挖掘、机器学习以及数字图像处理等领域都需要网络爬虫技术获取数据。</w:t>
      </w:r>
    </w:p>
    <w:p>
      <w:pPr>
        <w:widowControl/>
        <w:spacing w:line="400" w:lineRule="exact"/>
        <w:ind w:firstLine="420"/>
        <w:rPr>
          <w:sz w:val="24"/>
          <w:szCs w:val="24"/>
        </w:rPr>
      </w:pPr>
      <w:r>
        <w:rPr>
          <w:rFonts w:hint="eastAsia" w:cs="宋体"/>
          <w:color w:val="121212"/>
          <w:sz w:val="24"/>
          <w:szCs w:val="24"/>
          <w:shd w:val="clear" w:color="auto" w:fill="FFFFFF"/>
        </w:rPr>
        <w:t>此外，在网络购物和产品研发过程中，网络爬虫技术也可以帮助开发者采集和比对不同商品的市场价格，提供优质且高性价比的产品给用户</w:t>
      </w:r>
      <w:r>
        <w:rPr>
          <w:rFonts w:hint="eastAsia" w:cs="宋体"/>
          <w:color w:val="121212"/>
          <w:sz w:val="24"/>
          <w:szCs w:val="24"/>
          <w:shd w:val="clear" w:color="auto" w:fill="FFFFFF"/>
          <w:vertAlign w:val="superscript"/>
          <w:lang w:eastAsia="zh-CN"/>
        </w:rPr>
        <w:fldChar w:fldCharType="begin"/>
      </w:r>
      <w:r>
        <w:rPr>
          <w:rFonts w:hint="eastAsia" w:cs="宋体"/>
          <w:color w:val="121212"/>
          <w:sz w:val="24"/>
          <w:szCs w:val="24"/>
          <w:shd w:val="clear" w:color="auto" w:fill="FFFFFF"/>
          <w:vertAlign w:val="superscript"/>
          <w:lang w:eastAsia="zh-CN"/>
        </w:rPr>
        <w:instrText xml:space="preserve"> REF _Ref16114 \r \h </w:instrText>
      </w:r>
      <w:r>
        <w:rPr>
          <w:rFonts w:hint="eastAsia" w:cs="宋体"/>
          <w:color w:val="121212"/>
          <w:sz w:val="24"/>
          <w:szCs w:val="24"/>
          <w:shd w:val="clear" w:color="auto" w:fill="FFFFFF"/>
          <w:vertAlign w:val="superscript"/>
          <w:lang w:eastAsia="zh-CN"/>
        </w:rPr>
        <w:fldChar w:fldCharType="separate"/>
      </w:r>
      <w:r>
        <w:rPr>
          <w:rFonts w:hint="eastAsia" w:cs="宋体"/>
          <w:color w:val="121212"/>
          <w:sz w:val="24"/>
          <w:szCs w:val="24"/>
          <w:shd w:val="clear" w:color="auto" w:fill="FFFFFF"/>
          <w:vertAlign w:val="superscript"/>
          <w:lang w:eastAsia="zh-CN"/>
        </w:rPr>
        <w:t>[4]</w:t>
      </w:r>
      <w:r>
        <w:rPr>
          <w:rFonts w:hint="eastAsia" w:cs="宋体"/>
          <w:color w:val="121212"/>
          <w:sz w:val="24"/>
          <w:szCs w:val="24"/>
          <w:shd w:val="clear" w:color="auto" w:fill="FFFFFF"/>
          <w:vertAlign w:val="superscript"/>
          <w:lang w:eastAsia="zh-CN"/>
        </w:rPr>
        <w:fldChar w:fldCharType="end"/>
      </w:r>
      <w:r>
        <w:rPr>
          <w:rFonts w:hint="eastAsia" w:cs="宋体"/>
          <w:color w:val="121212"/>
          <w:sz w:val="24"/>
          <w:szCs w:val="24"/>
          <w:shd w:val="clear" w:color="auto" w:fill="FFFFFF"/>
        </w:rPr>
        <w:t>。最后，在网站数据传输和用户访问舆情监管方面，网络爬虫技术可以通过抓取和分析网站数据源和内容来检测和识别网络中存在的浏览器和服务器攻击，并判断某个用户是否在进行非法访问</w:t>
      </w:r>
      <w:r>
        <w:rPr>
          <w:rFonts w:hint="eastAsia" w:cs="宋体"/>
          <w:color w:val="121212"/>
          <w:sz w:val="24"/>
          <w:szCs w:val="24"/>
          <w:shd w:val="clear" w:color="auto" w:fill="FFFFFF"/>
          <w:vertAlign w:val="superscript"/>
          <w:lang w:eastAsia="zh-CN"/>
        </w:rPr>
        <w:fldChar w:fldCharType="begin"/>
      </w:r>
      <w:r>
        <w:rPr>
          <w:rFonts w:hint="eastAsia" w:cs="宋体"/>
          <w:color w:val="121212"/>
          <w:sz w:val="24"/>
          <w:szCs w:val="24"/>
          <w:shd w:val="clear" w:color="auto" w:fill="FFFFFF"/>
          <w:vertAlign w:val="superscript"/>
          <w:lang w:eastAsia="zh-CN"/>
        </w:rPr>
        <w:instrText xml:space="preserve"> REF _Ref16271 \r \h </w:instrText>
      </w:r>
      <w:r>
        <w:rPr>
          <w:rFonts w:hint="eastAsia" w:cs="宋体"/>
          <w:color w:val="121212"/>
          <w:sz w:val="24"/>
          <w:szCs w:val="24"/>
          <w:shd w:val="clear" w:color="auto" w:fill="FFFFFF"/>
          <w:vertAlign w:val="superscript"/>
          <w:lang w:eastAsia="zh-CN"/>
        </w:rPr>
        <w:fldChar w:fldCharType="separate"/>
      </w:r>
      <w:r>
        <w:rPr>
          <w:rFonts w:hint="eastAsia" w:cs="宋体"/>
          <w:color w:val="121212"/>
          <w:sz w:val="24"/>
          <w:szCs w:val="24"/>
          <w:shd w:val="clear" w:color="auto" w:fill="FFFFFF"/>
          <w:vertAlign w:val="superscript"/>
          <w:lang w:eastAsia="zh-CN"/>
        </w:rPr>
        <w:t>[5]</w:t>
      </w:r>
      <w:r>
        <w:rPr>
          <w:rFonts w:hint="eastAsia" w:cs="宋体"/>
          <w:color w:val="121212"/>
          <w:sz w:val="24"/>
          <w:szCs w:val="24"/>
          <w:shd w:val="clear" w:color="auto" w:fill="FFFFFF"/>
          <w:vertAlign w:val="superscript"/>
          <w:lang w:eastAsia="zh-CN"/>
        </w:rPr>
        <w:fldChar w:fldCharType="end"/>
      </w:r>
      <w:r>
        <w:rPr>
          <w:rFonts w:hint="eastAsia" w:cs="宋体"/>
          <w:color w:val="121212"/>
          <w:sz w:val="24"/>
          <w:szCs w:val="24"/>
          <w:shd w:val="clear" w:color="auto" w:fill="FFFFFF"/>
        </w:rPr>
        <w:t>。总之，Python编程语言实现的网络爬虫技术可以被广泛运用于多种网站和网页数据的搜集及分析，在避免外来攻击和保证数据安全方面发挥着至关重要的作用</w:t>
      </w:r>
      <w:r>
        <w:rPr>
          <w:rFonts w:hint="eastAsia" w:cs="宋体"/>
          <w:color w:val="121212"/>
          <w:sz w:val="24"/>
          <w:szCs w:val="24"/>
          <w:shd w:val="clear" w:color="auto" w:fill="FFFFFF"/>
          <w:vertAlign w:val="superscript"/>
          <w:lang w:eastAsia="zh-CN"/>
        </w:rPr>
        <w:fldChar w:fldCharType="begin"/>
      </w:r>
      <w:r>
        <w:rPr>
          <w:rFonts w:hint="eastAsia" w:cs="宋体"/>
          <w:color w:val="121212"/>
          <w:sz w:val="24"/>
          <w:szCs w:val="24"/>
          <w:shd w:val="clear" w:color="auto" w:fill="FFFFFF"/>
          <w:vertAlign w:val="superscript"/>
          <w:lang w:eastAsia="zh-CN"/>
        </w:rPr>
        <w:instrText xml:space="preserve"> REF _Ref16477 \r \h </w:instrText>
      </w:r>
      <w:r>
        <w:rPr>
          <w:rFonts w:hint="eastAsia" w:cs="宋体"/>
          <w:color w:val="121212"/>
          <w:sz w:val="24"/>
          <w:szCs w:val="24"/>
          <w:shd w:val="clear" w:color="auto" w:fill="FFFFFF"/>
          <w:vertAlign w:val="superscript"/>
          <w:lang w:eastAsia="zh-CN"/>
        </w:rPr>
        <w:fldChar w:fldCharType="separate"/>
      </w:r>
      <w:r>
        <w:rPr>
          <w:rFonts w:hint="eastAsia" w:cs="宋体"/>
          <w:color w:val="121212"/>
          <w:sz w:val="24"/>
          <w:szCs w:val="24"/>
          <w:shd w:val="clear" w:color="auto" w:fill="FFFFFF"/>
          <w:vertAlign w:val="superscript"/>
          <w:lang w:eastAsia="zh-CN"/>
        </w:rPr>
        <w:t>[6]</w:t>
      </w:r>
      <w:r>
        <w:rPr>
          <w:rFonts w:hint="eastAsia" w:cs="宋体"/>
          <w:color w:val="121212"/>
          <w:sz w:val="24"/>
          <w:szCs w:val="24"/>
          <w:shd w:val="clear" w:color="auto" w:fill="FFFFFF"/>
          <w:vertAlign w:val="superscript"/>
          <w:lang w:eastAsia="zh-CN"/>
        </w:rPr>
        <w:fldChar w:fldCharType="end"/>
      </w:r>
      <w:r>
        <w:rPr>
          <w:rFonts w:hint="eastAsia" w:cs="宋体"/>
          <w:color w:val="121212"/>
          <w:sz w:val="24"/>
          <w:szCs w:val="24"/>
          <w:shd w:val="clear" w:color="auto" w:fill="FFFFFF"/>
        </w:rPr>
        <w:t>。</w:t>
      </w:r>
    </w:p>
    <w:p>
      <w:pPr>
        <w:pStyle w:val="3"/>
        <w:spacing w:before="156" w:after="156"/>
      </w:pPr>
      <w:bookmarkStart w:id="16" w:name="_Toc5462"/>
      <w:bookmarkStart w:id="17" w:name="_Toc9076"/>
      <w:bookmarkStart w:id="18" w:name="_Toc16889"/>
      <w:bookmarkStart w:id="19" w:name="_Toc5953"/>
      <w:bookmarkStart w:id="20" w:name="_Toc31613"/>
      <w:bookmarkStart w:id="21" w:name="_Toc169257595"/>
      <w:r>
        <w:rPr>
          <w:rFonts w:hint="eastAsia"/>
        </w:rPr>
        <w:t xml:space="preserve">1.2 </w:t>
      </w:r>
      <w:r>
        <w:rPr>
          <w:rFonts w:hint="eastAsia"/>
          <w:szCs w:val="24"/>
        </w:rPr>
        <w:t>selenium</w:t>
      </w:r>
      <w:bookmarkEnd w:id="16"/>
      <w:bookmarkEnd w:id="17"/>
      <w:bookmarkEnd w:id="18"/>
      <w:bookmarkEnd w:id="19"/>
      <w:bookmarkEnd w:id="20"/>
    </w:p>
    <w:p>
      <w:pPr>
        <w:autoSpaceDE w:val="0"/>
        <w:autoSpaceDN w:val="0"/>
        <w:adjustRightInd w:val="0"/>
        <w:spacing w:line="400" w:lineRule="exact"/>
        <w:ind w:firstLine="480" w:firstLineChars="200"/>
        <w:rPr>
          <w:rFonts w:hint="eastAsia"/>
          <w:sz w:val="24"/>
          <w:szCs w:val="24"/>
        </w:rPr>
      </w:pPr>
      <w:r>
        <w:rPr>
          <w:rFonts w:hint="eastAsia"/>
          <w:sz w:val="24"/>
          <w:szCs w:val="24"/>
        </w:rPr>
        <w:t>本质上，Selenium是一项通过驱动浏览器来完全模拟浏览器操作的技术。通过模拟人类操作，例如跳转、输入、点击、下拉等行为，可以获取经过网页渲染后的结果。借助预设好的逻辑代码，也可以自动执行这些操作。</w:t>
      </w:r>
    </w:p>
    <w:p>
      <w:pPr>
        <w:autoSpaceDE w:val="0"/>
        <w:autoSpaceDN w:val="0"/>
        <w:adjustRightInd w:val="0"/>
        <w:spacing w:line="400" w:lineRule="exact"/>
        <w:ind w:firstLine="480" w:firstLineChars="200"/>
        <w:rPr>
          <w:sz w:val="24"/>
          <w:szCs w:val="24"/>
        </w:rPr>
      </w:pPr>
      <w:r>
        <w:rPr>
          <w:rFonts w:hint="eastAsia"/>
          <w:sz w:val="24"/>
          <w:szCs w:val="24"/>
        </w:rPr>
        <w:t>实际上，Selenium就像一个可以自动化使用浏览器访问目标站点并操作的工具。这也意味着，我们可以利用Selenium技术来实现爬虫任务。在Selenium中，我们可以通过操作webdriver等工具，以便</w:t>
      </w:r>
      <w:r>
        <w:rPr>
          <w:rFonts w:hint="eastAsia"/>
          <w:sz w:val="24"/>
          <w:szCs w:val="24"/>
          <w:lang w:val="en-US" w:eastAsia="zh-CN"/>
        </w:rPr>
        <w:t>进入浏览器</w:t>
      </w:r>
      <w:r>
        <w:rPr>
          <w:rFonts w:hint="eastAsia"/>
          <w:sz w:val="24"/>
          <w:szCs w:val="24"/>
        </w:rPr>
        <w:t>设置和启动Chrome浏览器。</w:t>
      </w:r>
    </w:p>
    <w:p>
      <w:pPr>
        <w:numPr>
          <w:ilvl w:val="0"/>
          <w:numId w:val="1"/>
        </w:numPr>
        <w:autoSpaceDE w:val="0"/>
        <w:autoSpaceDN w:val="0"/>
        <w:adjustRightInd w:val="0"/>
        <w:spacing w:line="400" w:lineRule="exact"/>
        <w:rPr>
          <w:sz w:val="24"/>
          <w:szCs w:val="24"/>
        </w:rPr>
      </w:pPr>
      <w:r>
        <w:rPr>
          <w:rFonts w:hint="eastAsia"/>
          <w:sz w:val="24"/>
          <w:szCs w:val="24"/>
        </w:rPr>
        <w:t>优点</w:t>
      </w:r>
    </w:p>
    <w:p>
      <w:pPr>
        <w:autoSpaceDE w:val="0"/>
        <w:autoSpaceDN w:val="0"/>
        <w:adjustRightInd w:val="0"/>
        <w:spacing w:line="400" w:lineRule="exact"/>
        <w:ind w:firstLine="480" w:firstLineChars="200"/>
        <w:rPr>
          <w:rFonts w:hint="eastAsia"/>
          <w:sz w:val="24"/>
          <w:szCs w:val="24"/>
        </w:rPr>
      </w:pPr>
      <w:r>
        <w:rPr>
          <w:rFonts w:hint="eastAsia"/>
          <w:sz w:val="24"/>
          <w:szCs w:val="24"/>
        </w:rPr>
        <w:t>Selenium具有明显优势，因为它可以绕过</w:t>
      </w:r>
      <w:r>
        <w:rPr>
          <w:rFonts w:hint="eastAsia"/>
          <w:sz w:val="24"/>
          <w:szCs w:val="24"/>
          <w:lang w:val="en-US" w:eastAsia="zh-CN"/>
        </w:rPr>
        <w:t>一系列</w:t>
      </w:r>
      <w:r>
        <w:rPr>
          <w:rFonts w:hint="eastAsia"/>
          <w:sz w:val="24"/>
          <w:szCs w:val="24"/>
        </w:rPr>
        <w:t>复杂的通信流程，如requests模块。使用requests模块模拟请求时必须先分析所有的通信流程才能发出请求并返回响应。但如果目标站点有许多复杂的通信流程，如登录时的滑动验证等，使用requests模块时就会特别麻烦。此外，requests请求库无法执行js，因此如果网站需要发送ajax请求，并异步获取数据以渲染页面，则需要使用js发送请求。与此不同的是，浏览器直接访问目标站点并获取数据，然后将其渲染到页面上，因此，Selenium的抗反爬措施非常强大。</w:t>
      </w:r>
    </w:p>
    <w:p>
      <w:pPr>
        <w:numPr>
          <w:ilvl w:val="0"/>
          <w:numId w:val="1"/>
        </w:numPr>
        <w:autoSpaceDE w:val="0"/>
        <w:autoSpaceDN w:val="0"/>
        <w:adjustRightInd w:val="0"/>
        <w:spacing w:line="400" w:lineRule="exact"/>
        <w:rPr>
          <w:sz w:val="24"/>
          <w:szCs w:val="24"/>
        </w:rPr>
      </w:pPr>
      <w:r>
        <w:rPr>
          <w:sz w:val="24"/>
          <w:szCs w:val="24"/>
        </w:rPr>
        <w:t>缺点</w:t>
      </w:r>
    </w:p>
    <w:p>
      <w:pPr>
        <w:autoSpaceDE w:val="0"/>
        <w:autoSpaceDN w:val="0"/>
        <w:adjustRightInd w:val="0"/>
        <w:spacing w:line="400" w:lineRule="exact"/>
        <w:ind w:firstLine="480" w:firstLineChars="200"/>
        <w:rPr>
          <w:sz w:val="24"/>
          <w:szCs w:val="24"/>
        </w:rPr>
      </w:pPr>
      <w:r>
        <w:rPr>
          <w:rFonts w:hint="eastAsia"/>
          <w:sz w:val="24"/>
          <w:szCs w:val="24"/>
        </w:rPr>
        <w:t>本质上，使用Selenium是通过驱动浏览器向目标站点发送请求，但浏览器必须等待静态资源加载完成（如HTML、CSS、JS等），这会拖慢速度。因此，Selenium的缺点是效率较低。但由于本文所爬取的招聘网站反爬</w:t>
      </w:r>
      <w:r>
        <w:rPr>
          <w:rFonts w:hint="eastAsia"/>
          <w:sz w:val="24"/>
          <w:szCs w:val="24"/>
          <w:lang w:val="en-US" w:eastAsia="zh-CN"/>
        </w:rPr>
        <w:t>能力</w:t>
      </w:r>
      <w:r>
        <w:rPr>
          <w:rFonts w:hint="eastAsia"/>
          <w:sz w:val="24"/>
          <w:szCs w:val="24"/>
        </w:rPr>
        <w:t>较强，</w:t>
      </w:r>
      <w:r>
        <w:rPr>
          <w:rFonts w:hint="eastAsia"/>
          <w:sz w:val="24"/>
          <w:szCs w:val="24"/>
          <w:lang w:val="en-US" w:eastAsia="zh-CN"/>
        </w:rPr>
        <w:t>可能</w:t>
      </w:r>
      <w:r>
        <w:rPr>
          <w:rFonts w:hint="eastAsia"/>
          <w:sz w:val="24"/>
          <w:szCs w:val="24"/>
        </w:rPr>
        <w:t>需要进行滑块验证等操作，因此，Selenium的反爬</w:t>
      </w:r>
      <w:r>
        <w:rPr>
          <w:rFonts w:hint="eastAsia"/>
          <w:sz w:val="24"/>
          <w:szCs w:val="24"/>
          <w:lang w:val="en-US" w:eastAsia="zh-CN"/>
        </w:rPr>
        <w:t>能力</w:t>
      </w:r>
      <w:r>
        <w:rPr>
          <w:rFonts w:hint="eastAsia"/>
          <w:sz w:val="24"/>
          <w:szCs w:val="24"/>
        </w:rPr>
        <w:t>非常强大，适合用于该网站的爬取。</w:t>
      </w:r>
    </w:p>
    <w:p>
      <w:pPr>
        <w:pStyle w:val="3"/>
        <w:spacing w:before="156" w:after="156"/>
        <w:rPr>
          <w:kern w:val="0"/>
        </w:rPr>
      </w:pPr>
      <w:bookmarkStart w:id="22" w:name="_Toc10473"/>
      <w:bookmarkStart w:id="23" w:name="_Toc11531"/>
      <w:bookmarkStart w:id="24" w:name="_Toc9409"/>
      <w:bookmarkStart w:id="25" w:name="_Toc870"/>
      <w:bookmarkStart w:id="26" w:name="_Toc23139"/>
      <w:r>
        <w:rPr>
          <w:rFonts w:hint="eastAsia"/>
        </w:rPr>
        <w:t xml:space="preserve">1.3 </w:t>
      </w:r>
      <w:bookmarkEnd w:id="21"/>
      <w:r>
        <w:rPr>
          <w:rFonts w:hint="eastAsia"/>
        </w:rPr>
        <w:t>关键技术模块</w:t>
      </w:r>
      <w:bookmarkEnd w:id="22"/>
      <w:bookmarkEnd w:id="23"/>
      <w:bookmarkEnd w:id="24"/>
      <w:bookmarkEnd w:id="25"/>
      <w:bookmarkEnd w:id="26"/>
    </w:p>
    <w:p>
      <w:pPr>
        <w:autoSpaceDE w:val="0"/>
        <w:autoSpaceDN w:val="0"/>
        <w:adjustRightInd w:val="0"/>
        <w:jc w:val="center"/>
        <w:rPr>
          <w:kern w:val="0"/>
          <w:sz w:val="24"/>
        </w:rPr>
      </w:pPr>
      <w:r>
        <w:rPr>
          <w:rFonts w:hint="eastAsia"/>
          <w:kern w:val="0"/>
          <w:sz w:val="24"/>
        </w:rPr>
        <w:drawing>
          <wp:inline distT="0" distB="0" distL="114300" distR="114300">
            <wp:extent cx="3724275" cy="3444240"/>
            <wp:effectExtent l="0" t="0" r="9525" b="10160"/>
            <wp:docPr id="2" name="图片 26" descr="6831810f32f1ac08de26c621240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descr="6831810f32f1ac08de26c6212403502"/>
                    <pic:cNvPicPr>
                      <a:picLocks noChangeAspect="1"/>
                    </pic:cNvPicPr>
                  </pic:nvPicPr>
                  <pic:blipFill>
                    <a:blip r:embed="rId11"/>
                    <a:stretch>
                      <a:fillRect/>
                    </a:stretch>
                  </pic:blipFill>
                  <pic:spPr>
                    <a:xfrm>
                      <a:off x="0" y="0"/>
                      <a:ext cx="3724275" cy="3444240"/>
                    </a:xfrm>
                    <a:prstGeom prst="rect">
                      <a:avLst/>
                    </a:prstGeom>
                    <a:noFill/>
                    <a:ln>
                      <a:noFill/>
                    </a:ln>
                  </pic:spPr>
                </pic:pic>
              </a:graphicData>
            </a:graphic>
          </wp:inline>
        </w:drawing>
      </w:r>
    </w:p>
    <w:p>
      <w:pPr>
        <w:autoSpaceDE w:val="0"/>
        <w:autoSpaceDN w:val="0"/>
        <w:adjustRightInd w:val="0"/>
        <w:ind w:firstLine="420"/>
        <w:jc w:val="center"/>
        <w:rPr>
          <w:rFonts w:eastAsia="黑体"/>
          <w:kern w:val="0"/>
          <w:sz w:val="24"/>
        </w:rPr>
      </w:pPr>
      <w:r>
        <w:rPr>
          <w:rFonts w:hint="eastAsia" w:ascii="黑体" w:eastAsia="黑体"/>
          <w:kern w:val="0"/>
          <w:sz w:val="24"/>
          <w:szCs w:val="24"/>
        </w:rPr>
        <w:t>图1-1 技术模块</w:t>
      </w:r>
    </w:p>
    <w:p>
      <w:pPr>
        <w:numPr>
          <w:ilvl w:val="0"/>
          <w:numId w:val="2"/>
        </w:numPr>
        <w:autoSpaceDE w:val="0"/>
        <w:autoSpaceDN w:val="0"/>
        <w:adjustRightInd w:val="0"/>
        <w:spacing w:line="400" w:lineRule="exact"/>
        <w:rPr>
          <w:kern w:val="0"/>
          <w:sz w:val="24"/>
        </w:rPr>
      </w:pPr>
      <w:r>
        <w:rPr>
          <w:rFonts w:hint="eastAsia"/>
          <w:kern w:val="0"/>
          <w:sz w:val="24"/>
        </w:rPr>
        <w:t>lxml</w:t>
      </w:r>
    </w:p>
    <w:p>
      <w:pPr>
        <w:autoSpaceDE w:val="0"/>
        <w:autoSpaceDN w:val="0"/>
        <w:adjustRightInd w:val="0"/>
        <w:spacing w:line="400" w:lineRule="exact"/>
        <w:ind w:firstLine="480" w:firstLineChars="200"/>
        <w:rPr>
          <w:rFonts w:hint="eastAsia"/>
          <w:kern w:val="0"/>
          <w:sz w:val="24"/>
        </w:rPr>
      </w:pPr>
      <w:r>
        <w:rPr>
          <w:rFonts w:hint="eastAsia"/>
          <w:kern w:val="0"/>
          <w:sz w:val="24"/>
        </w:rPr>
        <w:t>lxml 是一种使用 Python 编写的库，可以迅速、灵活地处理 XML 和 HTML，还可以用于web爬取，我们通过里面的etree.使用HTML()函数可以将输入的字符串格式的HTML文档对象转化成_Element对象，从而更便捷地进行getparent()、remove()、xpath()等方法操作。这一函数为我们解析HTML文档提供了便利，不仅可以将其他格式的HTML文档转化为_Element对象，还可以使我们在_Element对象上进行更为高效的文本操作。</w:t>
      </w:r>
    </w:p>
    <w:p>
      <w:pPr>
        <w:autoSpaceDE w:val="0"/>
        <w:autoSpaceDN w:val="0"/>
        <w:adjustRightInd w:val="0"/>
        <w:spacing w:line="400" w:lineRule="exact"/>
        <w:ind w:firstLine="480" w:firstLineChars="200"/>
        <w:rPr>
          <w:kern w:val="0"/>
          <w:sz w:val="24"/>
        </w:rPr>
      </w:pPr>
      <w:r>
        <w:rPr>
          <w:rFonts w:hint="eastAsia"/>
          <w:kern w:val="0"/>
          <w:sz w:val="24"/>
        </w:rPr>
        <w:t>这种解析技术在网络爬虫技术中被广泛应用，能够大幅提高爬虫任务的效率和精度。</w:t>
      </w:r>
      <w:r>
        <w:rPr>
          <w:rFonts w:hint="eastAsia" w:cs="宋体"/>
          <w:sz w:val="24"/>
          <w:szCs w:val="24"/>
        </w:rPr>
        <w:t>利用lxml库当中的etree对得到的网页源码进行处理，在利用Xpath对得到的处理过的网页源代码进行定位，查找我们所需要的字段信息的位置，写入到Xpath中。</w:t>
      </w:r>
    </w:p>
    <w:p>
      <w:pPr>
        <w:numPr>
          <w:ilvl w:val="0"/>
          <w:numId w:val="2"/>
        </w:numPr>
        <w:autoSpaceDE w:val="0"/>
        <w:autoSpaceDN w:val="0"/>
        <w:adjustRightInd w:val="0"/>
        <w:spacing w:line="400" w:lineRule="exact"/>
        <w:rPr>
          <w:kern w:val="0"/>
          <w:sz w:val="24"/>
        </w:rPr>
      </w:pPr>
      <w:r>
        <w:rPr>
          <w:rFonts w:hint="eastAsia"/>
          <w:kern w:val="0"/>
          <w:sz w:val="24"/>
        </w:rPr>
        <w:t>time</w:t>
      </w:r>
    </w:p>
    <w:p>
      <w:pPr>
        <w:autoSpaceDE w:val="0"/>
        <w:autoSpaceDN w:val="0"/>
        <w:adjustRightInd w:val="0"/>
        <w:spacing w:line="400" w:lineRule="exact"/>
        <w:ind w:firstLine="480" w:firstLineChars="200"/>
        <w:rPr>
          <w:kern w:val="0"/>
          <w:sz w:val="24"/>
        </w:rPr>
      </w:pPr>
      <w:r>
        <w:rPr>
          <w:rFonts w:hint="eastAsia"/>
          <w:kern w:val="0"/>
          <w:sz w:val="24"/>
        </w:rPr>
        <w:t>time库计算机时间的表达，我们利用sleep(5 * random.random())方法让程序每爬取完一个界面随机休息再去爬取另外一个界面，模拟真人下载数据过程。</w:t>
      </w:r>
    </w:p>
    <w:p>
      <w:pPr>
        <w:numPr>
          <w:ilvl w:val="0"/>
          <w:numId w:val="2"/>
        </w:numPr>
        <w:autoSpaceDE w:val="0"/>
        <w:autoSpaceDN w:val="0"/>
        <w:adjustRightInd w:val="0"/>
        <w:spacing w:line="400" w:lineRule="exact"/>
        <w:rPr>
          <w:kern w:val="0"/>
          <w:sz w:val="24"/>
        </w:rPr>
      </w:pPr>
      <w:r>
        <w:rPr>
          <w:rFonts w:hint="eastAsia"/>
          <w:kern w:val="0"/>
          <w:sz w:val="24"/>
        </w:rPr>
        <w:t>pandas</w:t>
      </w:r>
    </w:p>
    <w:p>
      <w:pPr>
        <w:spacing w:line="400" w:lineRule="exact"/>
        <w:ind w:firstLine="420"/>
        <w:outlineLvl w:val="1"/>
        <w:rPr>
          <w:kern w:val="0"/>
          <w:sz w:val="24"/>
        </w:rPr>
      </w:pPr>
      <w:bookmarkStart w:id="27" w:name="_Toc5885"/>
      <w:bookmarkStart w:id="28" w:name="_Toc19831"/>
      <w:bookmarkStart w:id="29" w:name="_Toc23647"/>
      <w:bookmarkStart w:id="30" w:name="_Toc17847"/>
      <w:bookmarkStart w:id="31" w:name="_Toc25790"/>
      <w:bookmarkStart w:id="32" w:name="_Toc23873"/>
      <w:bookmarkStart w:id="33" w:name="_Toc10078"/>
      <w:bookmarkStart w:id="34" w:name="_Toc19401"/>
      <w:r>
        <w:rPr>
          <w:rFonts w:hint="eastAsia"/>
          <w:kern w:val="0"/>
          <w:sz w:val="24"/>
        </w:rPr>
        <w:t>pandas是一种基于numpy的数据分析工具，拥有大量的数据模型和库，提供了高效的大数据集操作工具</w:t>
      </w:r>
      <w:r>
        <w:rPr>
          <w:rFonts w:hint="eastAsia"/>
          <w:kern w:val="0"/>
          <w:sz w:val="24"/>
          <w:vertAlign w:val="superscript"/>
          <w:lang w:eastAsia="zh-CN"/>
        </w:rPr>
        <w:fldChar w:fldCharType="begin"/>
      </w:r>
      <w:r>
        <w:rPr>
          <w:rFonts w:hint="eastAsia"/>
          <w:kern w:val="0"/>
          <w:sz w:val="24"/>
          <w:vertAlign w:val="superscript"/>
          <w:lang w:eastAsia="zh-CN"/>
        </w:rPr>
        <w:instrText xml:space="preserve"> REF _Ref16869 \r \h </w:instrText>
      </w:r>
      <w:r>
        <w:rPr>
          <w:rFonts w:hint="eastAsia"/>
          <w:kern w:val="0"/>
          <w:sz w:val="24"/>
          <w:vertAlign w:val="superscript"/>
          <w:lang w:eastAsia="zh-CN"/>
        </w:rPr>
        <w:fldChar w:fldCharType="separate"/>
      </w:r>
      <w:r>
        <w:rPr>
          <w:rFonts w:hint="eastAsia"/>
          <w:kern w:val="0"/>
          <w:sz w:val="24"/>
          <w:vertAlign w:val="superscript"/>
          <w:lang w:eastAsia="zh-CN"/>
        </w:rPr>
        <w:t>[7]</w:t>
      </w:r>
      <w:r>
        <w:rPr>
          <w:rFonts w:hint="eastAsia"/>
          <w:kern w:val="0"/>
          <w:sz w:val="24"/>
          <w:vertAlign w:val="superscript"/>
          <w:lang w:eastAsia="zh-CN"/>
        </w:rPr>
        <w:fldChar w:fldCharType="end"/>
      </w:r>
      <w:r>
        <w:rPr>
          <w:rFonts w:hint="eastAsia"/>
          <w:kern w:val="0"/>
          <w:sz w:val="24"/>
        </w:rPr>
        <w:t>。pandas还提供了大量方便快捷的数据处理函数和方法，使数据的处理变得更简单和高效</w:t>
      </w:r>
      <w:r>
        <w:rPr>
          <w:rFonts w:hint="eastAsia"/>
          <w:kern w:val="0"/>
          <w:sz w:val="24"/>
          <w:vertAlign w:val="superscript"/>
          <w:lang w:eastAsia="zh-CN"/>
        </w:rPr>
        <w:fldChar w:fldCharType="begin"/>
      </w:r>
      <w:r>
        <w:rPr>
          <w:rFonts w:hint="eastAsia"/>
          <w:kern w:val="0"/>
          <w:sz w:val="24"/>
          <w:vertAlign w:val="superscript"/>
          <w:lang w:eastAsia="zh-CN"/>
        </w:rPr>
        <w:instrText xml:space="preserve"> REF _Ref37 \r \h </w:instrText>
      </w:r>
      <w:r>
        <w:rPr>
          <w:rFonts w:hint="eastAsia"/>
          <w:kern w:val="0"/>
          <w:sz w:val="24"/>
          <w:vertAlign w:val="superscript"/>
          <w:lang w:eastAsia="zh-CN"/>
        </w:rPr>
        <w:fldChar w:fldCharType="separate"/>
      </w:r>
      <w:r>
        <w:rPr>
          <w:rFonts w:hint="eastAsia"/>
          <w:kern w:val="0"/>
          <w:sz w:val="24"/>
          <w:vertAlign w:val="superscript"/>
          <w:lang w:eastAsia="zh-CN"/>
        </w:rPr>
        <w:t>[8]</w:t>
      </w:r>
      <w:r>
        <w:rPr>
          <w:rFonts w:hint="eastAsia"/>
          <w:kern w:val="0"/>
          <w:sz w:val="24"/>
          <w:vertAlign w:val="superscript"/>
          <w:lang w:eastAsia="zh-CN"/>
        </w:rPr>
        <w:fldChar w:fldCharType="end"/>
      </w:r>
      <w:r>
        <w:rPr>
          <w:rFonts w:hint="eastAsia"/>
          <w:kern w:val="0"/>
          <w:sz w:val="24"/>
        </w:rPr>
        <w:t>。pandas提供了大量能使我们快速便捷地处理数据的函数和方</w:t>
      </w:r>
      <w:r>
        <w:rPr>
          <w:rFonts w:hint="eastAsia"/>
          <w:kern w:val="0"/>
          <w:sz w:val="24"/>
          <w:lang w:val="en-US" w:eastAsia="zh-CN"/>
        </w:rPr>
        <w:t>式</w:t>
      </w:r>
      <w:r>
        <w:rPr>
          <w:rFonts w:hint="eastAsia"/>
          <w:kern w:val="0"/>
          <w:sz w:val="24"/>
        </w:rPr>
        <w:t>。本文</w:t>
      </w:r>
      <w:bookmarkStart w:id="35" w:name="_Toc540"/>
      <w:bookmarkStart w:id="36" w:name="_Toc1798"/>
      <w:bookmarkStart w:id="37" w:name="_Toc6603"/>
      <w:bookmarkStart w:id="38" w:name="_Toc26776"/>
      <w:r>
        <w:rPr>
          <w:rFonts w:hint="eastAsia" w:cs="宋体"/>
          <w:sz w:val="24"/>
          <w:szCs w:val="24"/>
        </w:rPr>
        <w:t>将爬取到的字段信息“岗位名”、“公司名”、“招聘专业”、“发布时间”、“公司类型”、“公司规模”、“工资”、“工作地点”、“工作经验”、“学历”利用Pandas当中的数据框DadaFrame，将招聘数据存储到本地，便于后续数据的预处理以及可视化操作。</w:t>
      </w:r>
      <w:bookmarkEnd w:id="27"/>
      <w:bookmarkEnd w:id="28"/>
      <w:bookmarkEnd w:id="29"/>
      <w:bookmarkEnd w:id="30"/>
      <w:bookmarkEnd w:id="31"/>
      <w:bookmarkEnd w:id="32"/>
      <w:bookmarkEnd w:id="33"/>
      <w:bookmarkEnd w:id="34"/>
      <w:bookmarkEnd w:id="35"/>
      <w:bookmarkEnd w:id="36"/>
      <w:bookmarkEnd w:id="37"/>
      <w:bookmarkEnd w:id="38"/>
    </w:p>
    <w:p>
      <w:pPr>
        <w:numPr>
          <w:ilvl w:val="0"/>
          <w:numId w:val="2"/>
        </w:numPr>
        <w:autoSpaceDE w:val="0"/>
        <w:autoSpaceDN w:val="0"/>
        <w:adjustRightInd w:val="0"/>
        <w:spacing w:line="400" w:lineRule="exact"/>
        <w:rPr>
          <w:kern w:val="0"/>
          <w:sz w:val="24"/>
        </w:rPr>
      </w:pPr>
      <w:r>
        <w:rPr>
          <w:rFonts w:hint="eastAsia" w:cs="宋体"/>
          <w:sz w:val="24"/>
          <w:szCs w:val="24"/>
        </w:rPr>
        <w:t>matplotlib/pyecharts</w:t>
      </w:r>
    </w:p>
    <w:p>
      <w:pPr>
        <w:pStyle w:val="6"/>
        <w:spacing w:line="400" w:lineRule="exact"/>
        <w:ind w:firstLine="420" w:firstLineChars="0"/>
        <w:rPr>
          <w:rFonts w:ascii="宋体" w:eastAsia="宋体" w:cs="宋体"/>
          <w:sz w:val="24"/>
          <w:szCs w:val="24"/>
        </w:rPr>
      </w:pPr>
      <w:r>
        <w:fldChar w:fldCharType="begin"/>
      </w:r>
      <w:r>
        <w:instrText xml:space="preserve"> HYPERLINK "https://so.csdn.net/so/search?q=Matplotlib" \t "https://blog.csdn.net/weixin_42497772/article/details/_blank" </w:instrText>
      </w:r>
      <w:r>
        <w:fldChar w:fldCharType="separate"/>
      </w:r>
      <w:r>
        <w:rPr>
          <w:rFonts w:hint="eastAsia" w:ascii="宋体" w:eastAsia="宋体" w:cs="宋体"/>
          <w:sz w:val="24"/>
          <w:szCs w:val="24"/>
        </w:rPr>
        <w:t>matplotlib</w:t>
      </w:r>
      <w:r>
        <w:rPr>
          <w:rFonts w:hint="eastAsia" w:ascii="宋体" w:eastAsia="宋体" w:cs="宋体"/>
          <w:sz w:val="24"/>
          <w:szCs w:val="24"/>
        </w:rPr>
        <w:fldChar w:fldCharType="end"/>
      </w:r>
      <w:r>
        <w:rPr>
          <w:rFonts w:hint="eastAsia" w:ascii="宋体" w:eastAsia="宋体" w:cs="宋体"/>
          <w:sz w:val="24"/>
          <w:szCs w:val="24"/>
        </w:rPr>
        <w:t>是一</w:t>
      </w:r>
      <w:r>
        <w:rPr>
          <w:rFonts w:hint="eastAsia" w:ascii="宋体" w:eastAsia="宋体" w:cs="宋体"/>
          <w:sz w:val="24"/>
          <w:szCs w:val="24"/>
          <w:lang w:val="en-US" w:eastAsia="zh-CN"/>
        </w:rPr>
        <w:t>款</w:t>
      </w:r>
      <w:r>
        <w:rPr>
          <w:rFonts w:hint="eastAsia" w:ascii="宋体" w:eastAsia="宋体" w:cs="宋体"/>
          <w:sz w:val="24"/>
          <w:szCs w:val="24"/>
        </w:rPr>
        <w:t>Python 绘图库，</w:t>
      </w:r>
      <w:r>
        <w:rPr>
          <w:rFonts w:hint="eastAsia" w:ascii="宋体" w:eastAsia="宋体" w:cs="宋体"/>
          <w:sz w:val="24"/>
          <w:szCs w:val="24"/>
          <w:lang w:val="en-US" w:eastAsia="zh-CN"/>
        </w:rPr>
        <w:t>能</w:t>
      </w:r>
      <w:r>
        <w:rPr>
          <w:rFonts w:hint="eastAsia" w:ascii="宋体" w:eastAsia="宋体" w:cs="宋体"/>
          <w:sz w:val="24"/>
          <w:szCs w:val="24"/>
        </w:rPr>
        <w:t>在各</w:t>
      </w:r>
      <w:r>
        <w:rPr>
          <w:rFonts w:hint="eastAsia" w:ascii="宋体" w:eastAsia="宋体" w:cs="宋体"/>
          <w:sz w:val="24"/>
          <w:szCs w:val="24"/>
          <w:lang w:val="en-US" w:eastAsia="zh-CN"/>
        </w:rPr>
        <w:t>种</w:t>
      </w:r>
      <w:r>
        <w:rPr>
          <w:rFonts w:hint="eastAsia" w:ascii="宋体" w:eastAsia="宋体" w:cs="宋体"/>
          <w:sz w:val="24"/>
          <w:szCs w:val="24"/>
        </w:rPr>
        <w:t>平台上以各种硬拷贝格式和交互式环境</w:t>
      </w:r>
      <w:r>
        <w:rPr>
          <w:rFonts w:hint="eastAsia" w:ascii="宋体" w:eastAsia="宋体" w:cs="宋体"/>
          <w:sz w:val="24"/>
          <w:szCs w:val="24"/>
          <w:lang w:val="en-US" w:eastAsia="zh-CN"/>
        </w:rPr>
        <w:t>中</w:t>
      </w:r>
      <w:r>
        <w:rPr>
          <w:rFonts w:hint="eastAsia" w:ascii="宋体" w:eastAsia="宋体" w:cs="宋体"/>
          <w:sz w:val="24"/>
          <w:szCs w:val="24"/>
        </w:rPr>
        <w:t>生成出</w:t>
      </w:r>
      <w:r>
        <w:rPr>
          <w:rFonts w:hint="eastAsia" w:ascii="宋体" w:eastAsia="宋体" w:cs="宋体"/>
          <w:sz w:val="24"/>
          <w:szCs w:val="24"/>
          <w:lang w:val="en-US" w:eastAsia="zh-CN"/>
        </w:rPr>
        <w:t>拥有</w:t>
      </w:r>
      <w:r>
        <w:rPr>
          <w:rFonts w:hint="eastAsia" w:ascii="宋体" w:eastAsia="宋体" w:cs="宋体"/>
          <w:sz w:val="24"/>
          <w:szCs w:val="24"/>
        </w:rPr>
        <w:t>出版品质的图形</w:t>
      </w:r>
      <w:r>
        <w:rPr>
          <w:rFonts w:hint="eastAsia" w:ascii="宋体" w:eastAsia="宋体" w:cs="宋体"/>
          <w:sz w:val="24"/>
          <w:szCs w:val="24"/>
          <w:vertAlign w:val="superscript"/>
          <w:lang w:eastAsia="zh-CN"/>
        </w:rPr>
        <w:fldChar w:fldCharType="begin"/>
      </w:r>
      <w:r>
        <w:rPr>
          <w:rFonts w:hint="eastAsia" w:ascii="宋体" w:eastAsia="宋体" w:cs="宋体"/>
          <w:sz w:val="24"/>
          <w:szCs w:val="24"/>
          <w:vertAlign w:val="superscript"/>
          <w:lang w:eastAsia="zh-CN"/>
        </w:rPr>
        <w:instrText xml:space="preserve"> REF _Ref31705 \r \h </w:instrText>
      </w:r>
      <w:r>
        <w:rPr>
          <w:rFonts w:hint="eastAsia" w:ascii="宋体" w:eastAsia="宋体" w:cs="宋体"/>
          <w:sz w:val="24"/>
          <w:szCs w:val="24"/>
          <w:vertAlign w:val="superscript"/>
          <w:lang w:eastAsia="zh-CN"/>
        </w:rPr>
        <w:fldChar w:fldCharType="separate"/>
      </w:r>
      <w:r>
        <w:rPr>
          <w:rFonts w:hint="eastAsia" w:ascii="宋体" w:eastAsia="宋体" w:cs="宋体"/>
          <w:sz w:val="24"/>
          <w:szCs w:val="24"/>
          <w:vertAlign w:val="superscript"/>
          <w:lang w:eastAsia="zh-CN"/>
        </w:rPr>
        <w:t>[9]</w:t>
      </w:r>
      <w:r>
        <w:rPr>
          <w:rFonts w:hint="eastAsia" w:ascii="宋体" w:eastAsia="宋体" w:cs="宋体"/>
          <w:sz w:val="24"/>
          <w:szCs w:val="24"/>
          <w:vertAlign w:val="superscript"/>
          <w:lang w:eastAsia="zh-CN"/>
        </w:rPr>
        <w:fldChar w:fldCharType="end"/>
      </w:r>
      <w:r>
        <w:rPr>
          <w:rFonts w:hint="eastAsia" w:ascii="宋体" w:eastAsia="宋体" w:cs="宋体"/>
          <w:sz w:val="24"/>
          <w:szCs w:val="24"/>
        </w:rPr>
        <w:t>。</w:t>
      </w:r>
    </w:p>
    <w:p>
      <w:pPr>
        <w:pStyle w:val="6"/>
        <w:spacing w:line="400" w:lineRule="exact"/>
        <w:ind w:firstLine="420" w:firstLineChars="0"/>
        <w:rPr>
          <w:rFonts w:ascii="宋体" w:eastAsia="宋体" w:cs="宋体"/>
          <w:sz w:val="24"/>
          <w:szCs w:val="24"/>
        </w:rPr>
      </w:pPr>
      <w:r>
        <w:rPr>
          <w:rFonts w:hint="eastAsia" w:ascii="宋体" w:eastAsia="宋体" w:cs="宋体"/>
          <w:sz w:val="24"/>
          <w:szCs w:val="24"/>
        </w:rPr>
        <w:t>它旨在使简单的事情更简单，让不可能的事情变成可能。只需要几行代码，便可生成各种图表，如绘图、直方图、功率谱、条形图、错误图和散点图等</w:t>
      </w:r>
      <w:r>
        <w:rPr>
          <w:rFonts w:hint="eastAsia" w:ascii="宋体" w:eastAsia="宋体" w:cs="宋体"/>
          <w:sz w:val="24"/>
          <w:szCs w:val="24"/>
          <w:vertAlign w:val="superscript"/>
          <w:lang w:eastAsia="zh-CN"/>
        </w:rPr>
        <w:fldChar w:fldCharType="begin"/>
      </w:r>
      <w:r>
        <w:rPr>
          <w:rFonts w:hint="eastAsia" w:ascii="宋体" w:eastAsia="宋体" w:cs="宋体"/>
          <w:sz w:val="24"/>
          <w:szCs w:val="24"/>
          <w:vertAlign w:val="superscript"/>
          <w:lang w:eastAsia="zh-CN"/>
        </w:rPr>
        <w:instrText xml:space="preserve"> REF _Ref367 \r \h </w:instrText>
      </w:r>
      <w:r>
        <w:rPr>
          <w:rFonts w:hint="eastAsia" w:ascii="宋体" w:eastAsia="宋体" w:cs="宋体"/>
          <w:sz w:val="24"/>
          <w:szCs w:val="24"/>
          <w:vertAlign w:val="superscript"/>
          <w:lang w:eastAsia="zh-CN"/>
        </w:rPr>
        <w:fldChar w:fldCharType="separate"/>
      </w:r>
      <w:r>
        <w:rPr>
          <w:rFonts w:hint="eastAsia" w:ascii="宋体" w:eastAsia="宋体" w:cs="宋体"/>
          <w:sz w:val="24"/>
          <w:szCs w:val="24"/>
          <w:vertAlign w:val="superscript"/>
          <w:lang w:eastAsia="zh-CN"/>
        </w:rPr>
        <w:t>[10]</w:t>
      </w:r>
      <w:r>
        <w:rPr>
          <w:rFonts w:hint="eastAsia" w:ascii="宋体" w:eastAsia="宋体" w:cs="宋体"/>
          <w:sz w:val="24"/>
          <w:szCs w:val="24"/>
          <w:vertAlign w:val="superscript"/>
          <w:lang w:eastAsia="zh-CN"/>
        </w:rPr>
        <w:fldChar w:fldCharType="end"/>
      </w:r>
      <w:r>
        <w:rPr>
          <w:rFonts w:hint="eastAsia" w:ascii="宋体" w:eastAsia="宋体" w:cs="宋体"/>
          <w:sz w:val="24"/>
          <w:szCs w:val="24"/>
        </w:rPr>
        <w:t>。</w:t>
      </w:r>
    </w:p>
    <w:p>
      <w:pPr>
        <w:pStyle w:val="6"/>
        <w:ind w:firstLine="420" w:firstLineChars="0"/>
        <w:rPr>
          <w:kern w:val="0"/>
          <w:sz w:val="24"/>
        </w:rPr>
      </w:pPr>
      <w:r>
        <w:rPr>
          <w:rFonts w:hint="eastAsia" w:ascii="宋体" w:eastAsia="宋体" w:cs="宋体"/>
          <w:sz w:val="24"/>
          <w:szCs w:val="24"/>
        </w:rPr>
        <w:t xml:space="preserve">pyecharts </w:t>
      </w:r>
      <w:r>
        <w:rPr>
          <w:rFonts w:ascii="宋体" w:eastAsia="宋体" w:cs="宋体"/>
          <w:kern w:val="0"/>
          <w:sz w:val="24"/>
          <w:szCs w:val="24"/>
          <w:lang w:bidi="ar"/>
        </w:rPr>
        <w:t>是一</w:t>
      </w:r>
      <w:r>
        <w:rPr>
          <w:rFonts w:hint="eastAsia" w:ascii="宋体" w:eastAsia="宋体" w:cs="宋体"/>
          <w:kern w:val="0"/>
          <w:sz w:val="24"/>
          <w:szCs w:val="24"/>
          <w:lang w:val="en-US" w:eastAsia="zh-CN" w:bidi="ar"/>
        </w:rPr>
        <w:t>种</w:t>
      </w:r>
      <w:r>
        <w:rPr>
          <w:rFonts w:ascii="宋体" w:eastAsia="宋体" w:cs="宋体"/>
          <w:kern w:val="0"/>
          <w:sz w:val="24"/>
          <w:szCs w:val="24"/>
          <w:lang w:bidi="ar"/>
        </w:rPr>
        <w:t>用于生成 Echarts 图表的类库</w:t>
      </w:r>
      <w:r>
        <w:rPr>
          <w:rFonts w:hint="default" w:ascii="宋体" w:eastAsia="宋体" w:cs="宋体"/>
          <w:kern w:val="0"/>
          <w:sz w:val="24"/>
          <w:szCs w:val="24"/>
          <w:vertAlign w:val="superscript"/>
          <w:lang w:val="en-US" w:bidi="ar"/>
        </w:rPr>
        <w:fldChar w:fldCharType="begin"/>
      </w:r>
      <w:r>
        <w:rPr>
          <w:rFonts w:hint="default" w:ascii="宋体" w:eastAsia="宋体" w:cs="宋体"/>
          <w:kern w:val="0"/>
          <w:sz w:val="24"/>
          <w:szCs w:val="24"/>
          <w:vertAlign w:val="superscript"/>
          <w:lang w:val="en-US" w:bidi="ar"/>
        </w:rPr>
        <w:instrText xml:space="preserve"> REF _Ref729 \r \h </w:instrText>
      </w:r>
      <w:r>
        <w:rPr>
          <w:rFonts w:hint="default" w:ascii="宋体" w:eastAsia="宋体" w:cs="宋体"/>
          <w:kern w:val="0"/>
          <w:sz w:val="24"/>
          <w:szCs w:val="24"/>
          <w:vertAlign w:val="superscript"/>
          <w:lang w:val="en-US" w:bidi="ar"/>
        </w:rPr>
        <w:fldChar w:fldCharType="separate"/>
      </w:r>
      <w:r>
        <w:rPr>
          <w:rFonts w:hint="default" w:ascii="宋体" w:eastAsia="宋体" w:cs="宋体"/>
          <w:kern w:val="0"/>
          <w:sz w:val="24"/>
          <w:szCs w:val="24"/>
          <w:vertAlign w:val="superscript"/>
          <w:lang w:val="en-US" w:bidi="ar"/>
        </w:rPr>
        <w:t>[11]</w:t>
      </w:r>
      <w:r>
        <w:rPr>
          <w:rFonts w:hint="default" w:ascii="宋体" w:eastAsia="宋体" w:cs="宋体"/>
          <w:kern w:val="0"/>
          <w:sz w:val="24"/>
          <w:szCs w:val="24"/>
          <w:vertAlign w:val="superscript"/>
          <w:lang w:val="en-US" w:bidi="ar"/>
        </w:rPr>
        <w:fldChar w:fldCharType="end"/>
      </w:r>
      <w:r>
        <w:rPr>
          <w:rFonts w:ascii="宋体" w:eastAsia="宋体" w:cs="宋体"/>
          <w:kern w:val="0"/>
          <w:sz w:val="24"/>
          <w:szCs w:val="24"/>
          <w:lang w:bidi="ar"/>
        </w:rPr>
        <w:t>。Echarts 是</w:t>
      </w:r>
      <w:r>
        <w:rPr>
          <w:rFonts w:hint="eastAsia" w:ascii="宋体" w:eastAsia="宋体" w:cs="宋体"/>
          <w:kern w:val="0"/>
          <w:sz w:val="24"/>
          <w:szCs w:val="24"/>
          <w:lang w:val="en-US" w:eastAsia="zh-CN" w:bidi="ar"/>
        </w:rPr>
        <w:t>百度</w:t>
      </w:r>
      <w:r>
        <w:rPr>
          <w:rFonts w:ascii="宋体" w:eastAsia="宋体" w:cs="宋体"/>
          <w:kern w:val="0"/>
          <w:sz w:val="24"/>
          <w:szCs w:val="24"/>
          <w:lang w:bidi="ar"/>
        </w:rPr>
        <w:t>开源的一</w:t>
      </w:r>
      <w:r>
        <w:rPr>
          <w:rFonts w:hint="eastAsia" w:ascii="宋体" w:eastAsia="宋体" w:cs="宋体"/>
          <w:kern w:val="0"/>
          <w:sz w:val="24"/>
          <w:szCs w:val="24"/>
          <w:lang w:val="en-US" w:eastAsia="zh-CN" w:bidi="ar"/>
        </w:rPr>
        <w:t>款</w:t>
      </w:r>
      <w:r>
        <w:rPr>
          <w:rFonts w:ascii="宋体" w:eastAsia="宋体" w:cs="宋体"/>
          <w:kern w:val="0"/>
          <w:sz w:val="24"/>
          <w:szCs w:val="24"/>
          <w:lang w:bidi="ar"/>
        </w:rPr>
        <w:t>数据可视化JS库。</w:t>
      </w:r>
      <w:r>
        <w:rPr>
          <w:rFonts w:hint="eastAsia" w:ascii="宋体" w:eastAsia="宋体" w:cs="宋体"/>
          <w:kern w:val="0"/>
          <w:sz w:val="24"/>
          <w:szCs w:val="24"/>
          <w:lang w:bidi="ar"/>
        </w:rPr>
        <w:t>利用Echarts生成的图表效果非常棒，为了便于在Python中直接利用数据生成图表，pyecharts应运而生</w:t>
      </w:r>
      <w:r>
        <w:rPr>
          <w:rFonts w:hint="eastAsia" w:ascii="宋体" w:eastAsia="宋体" w:cs="宋体"/>
          <w:kern w:val="0"/>
          <w:sz w:val="24"/>
          <w:szCs w:val="24"/>
          <w:vertAlign w:val="superscript"/>
          <w:lang w:eastAsia="zh-CN" w:bidi="ar"/>
        </w:rPr>
        <w:fldChar w:fldCharType="begin"/>
      </w:r>
      <w:r>
        <w:rPr>
          <w:rFonts w:hint="eastAsia" w:ascii="宋体" w:eastAsia="宋体" w:cs="宋体"/>
          <w:kern w:val="0"/>
          <w:sz w:val="24"/>
          <w:szCs w:val="24"/>
          <w:vertAlign w:val="superscript"/>
          <w:lang w:eastAsia="zh-CN" w:bidi="ar"/>
        </w:rPr>
        <w:instrText xml:space="preserve"> REF _Ref1301 \r \h </w:instrText>
      </w:r>
      <w:r>
        <w:rPr>
          <w:rFonts w:hint="eastAsia" w:ascii="宋体" w:eastAsia="宋体" w:cs="宋体"/>
          <w:kern w:val="0"/>
          <w:sz w:val="24"/>
          <w:szCs w:val="24"/>
          <w:vertAlign w:val="superscript"/>
          <w:lang w:eastAsia="zh-CN" w:bidi="ar"/>
        </w:rPr>
        <w:fldChar w:fldCharType="separate"/>
      </w:r>
      <w:r>
        <w:rPr>
          <w:rFonts w:hint="eastAsia" w:ascii="宋体" w:eastAsia="宋体" w:cs="宋体"/>
          <w:kern w:val="0"/>
          <w:sz w:val="24"/>
          <w:szCs w:val="24"/>
          <w:vertAlign w:val="superscript"/>
          <w:lang w:eastAsia="zh-CN" w:bidi="ar"/>
        </w:rPr>
        <w:t>[12]</w:t>
      </w:r>
      <w:r>
        <w:rPr>
          <w:rFonts w:hint="eastAsia" w:ascii="宋体" w:eastAsia="宋体" w:cs="宋体"/>
          <w:kern w:val="0"/>
          <w:sz w:val="24"/>
          <w:szCs w:val="24"/>
          <w:vertAlign w:val="superscript"/>
          <w:lang w:eastAsia="zh-CN" w:bidi="ar"/>
        </w:rPr>
        <w:fldChar w:fldCharType="end"/>
      </w:r>
      <w:r>
        <w:rPr>
          <w:rFonts w:ascii="宋体" w:eastAsia="宋体" w:cs="宋体"/>
          <w:kern w:val="0"/>
          <w:sz w:val="24"/>
          <w:szCs w:val="24"/>
          <w:lang w:bidi="ar"/>
        </w:rPr>
        <w:t>。</w:t>
      </w:r>
      <w:r>
        <w:rPr>
          <w:rFonts w:ascii="宋体" w:eastAsia="宋体" w:cs="宋体"/>
          <w:kern w:val="0"/>
          <w:sz w:val="24"/>
          <w:szCs w:val="24"/>
          <w:lang w:bidi="ar"/>
        </w:rPr>
        <w:br w:type="textWrapping"/>
      </w:r>
      <w:r>
        <w:rPr>
          <w:rFonts w:ascii="宋体" w:eastAsia="宋体" w:cs="宋体"/>
          <w:kern w:val="0"/>
          <w:sz w:val="24"/>
          <w:szCs w:val="24"/>
          <w:lang w:bidi="ar"/>
        </w:rPr>
        <w:t>  </w:t>
      </w:r>
      <w:r>
        <w:rPr>
          <w:rFonts w:hint="eastAsia" w:ascii="宋体" w:eastAsia="宋体" w:cs="宋体"/>
          <w:kern w:val="0"/>
          <w:sz w:val="24"/>
          <w:szCs w:val="24"/>
          <w:lang w:bidi="ar"/>
        </w:rPr>
        <w:t>pyecharts可以生成动态图表，网页展示效果美观，同时展示数据时也非常便捷，鼠标悬停在图表上即可显示数值和标签等信息。</w:t>
      </w:r>
    </w:p>
    <w:p>
      <w:pPr>
        <w:numPr>
          <w:ilvl w:val="0"/>
          <w:numId w:val="2"/>
        </w:numPr>
        <w:autoSpaceDE w:val="0"/>
        <w:autoSpaceDN w:val="0"/>
        <w:adjustRightInd w:val="0"/>
        <w:spacing w:line="400" w:lineRule="exact"/>
        <w:rPr>
          <w:kern w:val="0"/>
          <w:sz w:val="24"/>
        </w:rPr>
      </w:pPr>
      <w:r>
        <w:rPr>
          <w:rFonts w:hint="eastAsia"/>
          <w:kern w:val="0"/>
          <w:sz w:val="24"/>
        </w:rPr>
        <w:t>sklearn</w:t>
      </w:r>
    </w:p>
    <w:p>
      <w:pPr>
        <w:autoSpaceDE w:val="0"/>
        <w:autoSpaceDN w:val="0"/>
        <w:adjustRightInd w:val="0"/>
        <w:spacing w:line="400" w:lineRule="exact"/>
        <w:ind w:firstLine="480" w:firstLineChars="200"/>
        <w:rPr>
          <w:rFonts w:hint="eastAsia"/>
          <w:kern w:val="0"/>
          <w:sz w:val="24"/>
        </w:rPr>
      </w:pPr>
      <w:r>
        <w:rPr>
          <w:rFonts w:hint="eastAsia"/>
          <w:kern w:val="0"/>
          <w:sz w:val="24"/>
        </w:rPr>
        <w:t>Sklearn 是</w:t>
      </w:r>
      <w:r>
        <w:rPr>
          <w:rFonts w:hint="eastAsia"/>
          <w:kern w:val="0"/>
          <w:sz w:val="24"/>
          <w:lang w:val="en-US" w:eastAsia="zh-CN"/>
        </w:rPr>
        <w:t>一个</w:t>
      </w:r>
      <w:r>
        <w:rPr>
          <w:rFonts w:hint="eastAsia"/>
          <w:kern w:val="0"/>
          <w:sz w:val="24"/>
        </w:rPr>
        <w:t>基于 Python 语言的机器学习工具</w:t>
      </w:r>
      <w:r>
        <w:rPr>
          <w:rFonts w:hint="eastAsia"/>
          <w:kern w:val="0"/>
          <w:sz w:val="24"/>
          <w:vertAlign w:val="superscript"/>
          <w:lang w:eastAsia="zh-CN"/>
        </w:rPr>
        <w:fldChar w:fldCharType="begin"/>
      </w:r>
      <w:r>
        <w:rPr>
          <w:rFonts w:hint="eastAsia"/>
          <w:kern w:val="0"/>
          <w:sz w:val="24"/>
          <w:vertAlign w:val="superscript"/>
          <w:lang w:eastAsia="zh-CN"/>
        </w:rPr>
        <w:instrText xml:space="preserve"> REF _Ref1474 \r \h </w:instrText>
      </w:r>
      <w:r>
        <w:rPr>
          <w:rFonts w:hint="eastAsia"/>
          <w:kern w:val="0"/>
          <w:sz w:val="24"/>
          <w:vertAlign w:val="superscript"/>
          <w:lang w:eastAsia="zh-CN"/>
        </w:rPr>
        <w:fldChar w:fldCharType="separate"/>
      </w:r>
      <w:r>
        <w:rPr>
          <w:rFonts w:hint="eastAsia"/>
          <w:kern w:val="0"/>
          <w:sz w:val="24"/>
          <w:vertAlign w:val="superscript"/>
          <w:lang w:eastAsia="zh-CN"/>
        </w:rPr>
        <w:t>[13]</w:t>
      </w:r>
      <w:r>
        <w:rPr>
          <w:rFonts w:hint="eastAsia"/>
          <w:kern w:val="0"/>
          <w:sz w:val="24"/>
          <w:vertAlign w:val="superscript"/>
          <w:lang w:eastAsia="zh-CN"/>
        </w:rPr>
        <w:fldChar w:fldCharType="end"/>
      </w:r>
      <w:r>
        <w:rPr>
          <w:rFonts w:hint="eastAsia"/>
          <w:kern w:val="0"/>
          <w:sz w:val="24"/>
        </w:rPr>
        <w:t>。它深扎于NumPy、SciPy、Pandas和Matplotlib等开源计算库之上，API设计非常优秀，每个对象的接口都异常简单。Sklearn为我们提供了便捷的数据挖掘、数据分析及机器学习算法实现等服务，充分利用了Python语言的灵活性、易用性和高效性，为科学计算和数据分析领域带来了许多福音。本文主要使用其PLabelEncoder标签编码器和LinearRegression线性回归进行分析操作。</w:t>
      </w:r>
    </w:p>
    <w:p>
      <w:pPr>
        <w:autoSpaceDE w:val="0"/>
        <w:autoSpaceDN w:val="0"/>
        <w:adjustRightInd w:val="0"/>
        <w:spacing w:line="400" w:lineRule="exact"/>
        <w:ind w:firstLine="480" w:firstLineChars="200"/>
        <w:rPr>
          <w:rFonts w:hint="eastAsia"/>
          <w:kern w:val="0"/>
          <w:sz w:val="24"/>
        </w:rPr>
      </w:pPr>
    </w:p>
    <w:p>
      <w:pPr>
        <w:autoSpaceDE w:val="0"/>
        <w:autoSpaceDN w:val="0"/>
        <w:adjustRightInd w:val="0"/>
        <w:spacing w:line="400" w:lineRule="exact"/>
        <w:ind w:firstLine="480" w:firstLineChars="200"/>
        <w:rPr>
          <w:rFonts w:hint="eastAsia"/>
          <w:kern w:val="0"/>
          <w:sz w:val="24"/>
        </w:rPr>
      </w:pPr>
    </w:p>
    <w:p>
      <w:pPr>
        <w:autoSpaceDE w:val="0"/>
        <w:autoSpaceDN w:val="0"/>
        <w:adjustRightInd w:val="0"/>
        <w:spacing w:line="400" w:lineRule="exact"/>
        <w:ind w:firstLine="480" w:firstLineChars="200"/>
        <w:rPr>
          <w:rFonts w:hint="eastAsia"/>
          <w:kern w:val="0"/>
          <w:sz w:val="24"/>
        </w:rPr>
      </w:pPr>
    </w:p>
    <w:p>
      <w:pPr>
        <w:autoSpaceDE w:val="0"/>
        <w:autoSpaceDN w:val="0"/>
        <w:adjustRightInd w:val="0"/>
        <w:spacing w:line="400" w:lineRule="exact"/>
        <w:ind w:firstLine="480" w:firstLineChars="200"/>
        <w:rPr>
          <w:rFonts w:hint="eastAsia"/>
          <w:kern w:val="0"/>
          <w:sz w:val="24"/>
        </w:rPr>
      </w:pPr>
    </w:p>
    <w:p>
      <w:pPr>
        <w:pStyle w:val="2"/>
        <w:spacing w:before="312" w:after="312"/>
      </w:pPr>
      <w:bookmarkStart w:id="39" w:name="_Toc169257608"/>
      <w:bookmarkStart w:id="40" w:name="_Toc17667"/>
      <w:bookmarkStart w:id="41" w:name="_Toc9834"/>
      <w:bookmarkStart w:id="42" w:name="_Toc3809"/>
      <w:bookmarkStart w:id="43" w:name="_Toc30671"/>
      <w:bookmarkStart w:id="44" w:name="_Toc14271"/>
      <w:r>
        <w:rPr>
          <w:rFonts w:hint="eastAsia"/>
        </w:rPr>
        <w:t>2</w:t>
      </w:r>
      <w:bookmarkEnd w:id="39"/>
      <w:r>
        <w:rPr>
          <w:rFonts w:hint="eastAsia"/>
        </w:rPr>
        <w:t>信息爬取与解析</w:t>
      </w:r>
      <w:bookmarkEnd w:id="40"/>
      <w:bookmarkEnd w:id="41"/>
      <w:bookmarkEnd w:id="42"/>
      <w:bookmarkEnd w:id="43"/>
      <w:bookmarkEnd w:id="44"/>
    </w:p>
    <w:p>
      <w:pPr>
        <w:pStyle w:val="3"/>
        <w:spacing w:before="156" w:after="156"/>
      </w:pPr>
      <w:bookmarkStart w:id="45" w:name="_Toc27472"/>
      <w:bookmarkStart w:id="46" w:name="_Toc8512"/>
      <w:bookmarkStart w:id="47" w:name="_Toc1355"/>
      <w:bookmarkStart w:id="48" w:name="_Toc8028"/>
      <w:bookmarkStart w:id="49" w:name="_Toc1265"/>
      <w:r>
        <w:rPr>
          <w:rFonts w:hint="eastAsia"/>
        </w:rPr>
        <w:t>2.1 爬取目标</w:t>
      </w:r>
      <w:bookmarkEnd w:id="45"/>
      <w:bookmarkEnd w:id="46"/>
      <w:bookmarkEnd w:id="47"/>
      <w:bookmarkEnd w:id="48"/>
      <w:bookmarkEnd w:id="49"/>
    </w:p>
    <w:p>
      <w:pPr>
        <w:spacing w:line="400" w:lineRule="exact"/>
        <w:ind w:firstLine="480" w:firstLineChars="200"/>
        <w:rPr>
          <w:sz w:val="24"/>
          <w:szCs w:val="24"/>
        </w:rPr>
      </w:pPr>
      <w:r>
        <w:rPr>
          <w:rFonts w:hint="eastAsia"/>
          <w:sz w:val="24"/>
          <w:szCs w:val="24"/>
        </w:rPr>
        <w:t>这次我们要提取前程无忧51job招聘官网相关招聘信息</w:t>
      </w:r>
      <w:r>
        <w:rPr>
          <w:rFonts w:hint="eastAsia"/>
          <w:sz w:val="24"/>
          <w:szCs w:val="24"/>
          <w:vertAlign w:val="superscript"/>
          <w:lang w:eastAsia="zh-CN"/>
        </w:rPr>
        <w:fldChar w:fldCharType="begin"/>
      </w:r>
      <w:r>
        <w:rPr>
          <w:rFonts w:hint="eastAsia"/>
          <w:sz w:val="24"/>
          <w:szCs w:val="24"/>
          <w:vertAlign w:val="superscript"/>
          <w:lang w:eastAsia="zh-CN"/>
        </w:rPr>
        <w:instrText xml:space="preserve"> REF _Ref1644 \r \h </w:instrText>
      </w:r>
      <w:r>
        <w:rPr>
          <w:rFonts w:hint="eastAsia"/>
          <w:sz w:val="24"/>
          <w:szCs w:val="24"/>
          <w:vertAlign w:val="superscript"/>
          <w:lang w:eastAsia="zh-CN"/>
        </w:rPr>
        <w:fldChar w:fldCharType="separate"/>
      </w:r>
      <w:r>
        <w:rPr>
          <w:rFonts w:hint="eastAsia"/>
          <w:sz w:val="24"/>
          <w:szCs w:val="24"/>
          <w:vertAlign w:val="superscript"/>
          <w:lang w:eastAsia="zh-CN"/>
        </w:rPr>
        <w:t>[14]</w:t>
      </w:r>
      <w:r>
        <w:rPr>
          <w:rFonts w:hint="eastAsia"/>
          <w:sz w:val="24"/>
          <w:szCs w:val="24"/>
          <w:vertAlign w:val="superscript"/>
          <w:lang w:eastAsia="zh-CN"/>
        </w:rPr>
        <w:fldChar w:fldCharType="end"/>
      </w:r>
      <w:r>
        <w:rPr>
          <w:rFonts w:hint="eastAsia"/>
          <w:sz w:val="24"/>
          <w:szCs w:val="24"/>
        </w:rPr>
        <w:t>，搜索关键字为:数据</w:t>
      </w:r>
    </w:p>
    <w:p>
      <w:pPr>
        <w:spacing w:line="400" w:lineRule="exact"/>
        <w:ind w:firstLine="480" w:firstLineChars="200"/>
        <w:rPr>
          <w:sz w:val="24"/>
          <w:szCs w:val="24"/>
        </w:rPr>
      </w:pPr>
      <w:r>
        <w:rPr>
          <w:rFonts w:hint="eastAsia"/>
          <w:sz w:val="24"/>
          <w:szCs w:val="24"/>
        </w:rPr>
        <w:t>爬取</w:t>
      </w:r>
      <w:r>
        <w:rPr>
          <w:rFonts w:hint="eastAsia"/>
          <w:sz w:val="24"/>
          <w:szCs w:val="24"/>
          <w:lang w:val="en-US" w:eastAsia="zh-CN"/>
        </w:rPr>
        <w:t>任务需求</w:t>
      </w:r>
      <w:r>
        <w:rPr>
          <w:rFonts w:hint="eastAsia"/>
          <w:sz w:val="24"/>
          <w:szCs w:val="24"/>
        </w:rPr>
        <w:t>：</w:t>
      </w:r>
      <w:r>
        <w:rPr>
          <w:rFonts w:hint="eastAsia"/>
          <w:sz w:val="24"/>
          <w:szCs w:val="24"/>
          <w:lang w:val="en-US" w:eastAsia="zh-CN"/>
        </w:rPr>
        <w:t>爬取与</w:t>
      </w:r>
      <w:r>
        <w:rPr>
          <w:rFonts w:hint="eastAsia"/>
          <w:sz w:val="24"/>
          <w:szCs w:val="24"/>
        </w:rPr>
        <w:t>数据、大数据、数据分析、机器学习、人工智能等相关</w:t>
      </w:r>
      <w:r>
        <w:rPr>
          <w:rFonts w:hint="eastAsia"/>
          <w:sz w:val="24"/>
          <w:szCs w:val="24"/>
          <w:lang w:val="en-US" w:eastAsia="zh-CN"/>
        </w:rPr>
        <w:t>的</w:t>
      </w:r>
      <w:r>
        <w:rPr>
          <w:rFonts w:hint="eastAsia"/>
          <w:sz w:val="24"/>
          <w:szCs w:val="24"/>
        </w:rPr>
        <w:t>岗位。</w:t>
      </w:r>
    </w:p>
    <w:p>
      <w:pPr>
        <w:spacing w:line="400" w:lineRule="exact"/>
        <w:ind w:firstLine="480" w:firstLineChars="200"/>
        <w:rPr>
          <w:sz w:val="24"/>
          <w:szCs w:val="24"/>
        </w:rPr>
      </w:pPr>
      <w:r>
        <w:rPr>
          <w:rFonts w:hint="eastAsia"/>
          <w:sz w:val="24"/>
          <w:szCs w:val="24"/>
        </w:rPr>
        <w:t>爬取</w:t>
      </w:r>
      <w:r>
        <w:rPr>
          <w:rFonts w:hint="eastAsia"/>
          <w:sz w:val="24"/>
          <w:szCs w:val="24"/>
          <w:lang w:val="en-US" w:eastAsia="zh-CN"/>
        </w:rPr>
        <w:t>提取</w:t>
      </w:r>
      <w:r>
        <w:rPr>
          <w:rFonts w:hint="eastAsia"/>
          <w:sz w:val="24"/>
          <w:szCs w:val="24"/>
        </w:rPr>
        <w:t>字段：公司名、岗位名、工作地点、工资、发布时间、公司类型、公司规模、员工人数、所属行业。</w:t>
      </w:r>
    </w:p>
    <w:p>
      <w:pPr>
        <w:spacing w:line="400" w:lineRule="exact"/>
        <w:ind w:firstLine="480" w:firstLineChars="200"/>
        <w:rPr>
          <w:sz w:val="24"/>
          <w:szCs w:val="24"/>
        </w:rPr>
      </w:pPr>
      <w:r>
        <w:rPr>
          <w:rFonts w:hint="eastAsia"/>
          <w:sz w:val="24"/>
          <w:szCs w:val="24"/>
        </w:rPr>
        <w:t>提取站点的URL为：</w:t>
      </w:r>
    </w:p>
    <w:p>
      <w:pPr>
        <w:spacing w:line="400" w:lineRule="exact"/>
        <w:ind w:firstLine="480" w:firstLineChars="200"/>
        <w:rPr>
          <w:sz w:val="24"/>
          <w:szCs w:val="24"/>
        </w:rPr>
      </w:pPr>
      <w:r>
        <w:rPr>
          <w:rFonts w:hint="eastAsia"/>
          <w:sz w:val="24"/>
          <w:szCs w:val="24"/>
        </w:rPr>
        <w:t>https://we.51job.com/pc/search?keyword=%E6%95%B0%E6%8D%AE&amp;searchType=2&amp;sortType=0&amp;metro=</w:t>
      </w:r>
    </w:p>
    <w:p>
      <w:pPr>
        <w:spacing w:line="400" w:lineRule="exact"/>
        <w:ind w:firstLine="480" w:firstLineChars="200"/>
        <w:rPr>
          <w:sz w:val="24"/>
          <w:szCs w:val="24"/>
        </w:rPr>
      </w:pPr>
      <w:r>
        <w:rPr>
          <w:rFonts w:hint="eastAsia"/>
          <w:sz w:val="24"/>
          <w:szCs w:val="24"/>
        </w:rPr>
        <w:t>打开后看到如图2-1所示是前程无忧5</w:t>
      </w:r>
      <w:r>
        <w:rPr>
          <w:sz w:val="24"/>
          <w:szCs w:val="24"/>
        </w:rPr>
        <w:t>1</w:t>
      </w:r>
      <w:r>
        <w:rPr>
          <w:rFonts w:hint="eastAsia"/>
          <w:sz w:val="24"/>
          <w:szCs w:val="24"/>
        </w:rPr>
        <w:t>job网上有关工作岗位的基本信息：</w:t>
      </w:r>
    </w:p>
    <w:p>
      <w:pPr>
        <w:spacing w:before="156" w:beforeLines="50" w:after="156" w:afterLines="50"/>
        <w:jc w:val="center"/>
      </w:pPr>
      <w:r>
        <w:drawing>
          <wp:inline distT="0" distB="0" distL="114300" distR="114300">
            <wp:extent cx="5751830" cy="3139440"/>
            <wp:effectExtent l="0" t="0" r="1270"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5751830" cy="3139440"/>
                    </a:xfrm>
                    <a:prstGeom prst="rect">
                      <a:avLst/>
                    </a:prstGeom>
                    <a:noFill/>
                    <a:ln>
                      <a:noFill/>
                    </a:ln>
                  </pic:spPr>
                </pic:pic>
              </a:graphicData>
            </a:graphic>
          </wp:inline>
        </w:drawing>
      </w:r>
    </w:p>
    <w:p>
      <w:pPr>
        <w:autoSpaceDE w:val="0"/>
        <w:autoSpaceDN w:val="0"/>
        <w:adjustRightInd w:val="0"/>
        <w:ind w:firstLine="420"/>
        <w:jc w:val="center"/>
        <w:rPr>
          <w:rFonts w:ascii="黑体" w:eastAsia="黑体"/>
          <w:kern w:val="0"/>
          <w:sz w:val="24"/>
          <w:szCs w:val="24"/>
        </w:rPr>
      </w:pPr>
      <w:r>
        <w:rPr>
          <w:rFonts w:hint="eastAsia" w:ascii="黑体" w:eastAsia="黑体"/>
          <w:kern w:val="0"/>
          <w:sz w:val="24"/>
          <w:szCs w:val="24"/>
        </w:rPr>
        <w:t>图2-1 前程无忧51job网有关数据工作岗位的基本信息</w:t>
      </w:r>
    </w:p>
    <w:p>
      <w:pPr>
        <w:pStyle w:val="3"/>
        <w:spacing w:before="156" w:after="156"/>
      </w:pPr>
      <w:bookmarkStart w:id="50" w:name="_Toc6675"/>
      <w:bookmarkStart w:id="51" w:name="_Toc25121"/>
      <w:bookmarkStart w:id="52" w:name="_Toc27943"/>
      <w:bookmarkStart w:id="53" w:name="_Toc17040"/>
      <w:bookmarkStart w:id="54" w:name="_Toc18103"/>
      <w:r>
        <w:rPr>
          <w:rFonts w:hint="eastAsia"/>
        </w:rPr>
        <w:t>2.2 爬虫流程分析</w:t>
      </w:r>
      <w:bookmarkEnd w:id="50"/>
      <w:bookmarkEnd w:id="51"/>
      <w:bookmarkEnd w:id="52"/>
      <w:bookmarkEnd w:id="53"/>
      <w:bookmarkEnd w:id="54"/>
    </w:p>
    <w:p>
      <w:pPr>
        <w:spacing w:line="400" w:lineRule="exact"/>
        <w:ind w:firstLine="420"/>
        <w:rPr>
          <w:sz w:val="24"/>
          <w:szCs w:val="24"/>
        </w:rPr>
      </w:pPr>
      <w:r>
        <w:rPr>
          <w:rFonts w:hint="eastAsia"/>
          <w:sz w:val="24"/>
          <w:szCs w:val="24"/>
        </w:rPr>
        <w:t>爬虫相关运行程序如下所示：</w:t>
      </w:r>
    </w:p>
    <w:p>
      <w:pPr>
        <w:pStyle w:val="25"/>
        <w:numPr>
          <w:ilvl w:val="0"/>
          <w:numId w:val="3"/>
        </w:numPr>
        <w:spacing w:line="400" w:lineRule="exact"/>
        <w:ind w:left="420" w:hanging="420" w:firstLineChars="0"/>
        <w:rPr>
          <w:sz w:val="24"/>
          <w:szCs w:val="24"/>
        </w:rPr>
      </w:pPr>
      <w:r>
        <w:rPr>
          <w:rFonts w:hint="eastAsia"/>
          <w:sz w:val="24"/>
          <w:szCs w:val="24"/>
        </w:rPr>
        <w:t>创建selenium</w:t>
      </w:r>
    </w:p>
    <w:p>
      <w:pPr>
        <w:pStyle w:val="25"/>
        <w:spacing w:line="400" w:lineRule="exact"/>
        <w:ind w:firstLine="480"/>
        <w:jc w:val="left"/>
        <w:rPr>
          <w:sz w:val="24"/>
          <w:szCs w:val="24"/>
        </w:rPr>
      </w:pPr>
      <w:r>
        <w:rPr>
          <w:rFonts w:hint="eastAsia"/>
          <w:sz w:val="24"/>
          <w:szCs w:val="24"/>
        </w:rPr>
        <w:t>如图2-2创建selenium并通过一个名为 excludeSwitches 选项，然后排除 enable-automation 开关实现自动化，通过初始webdriver等操作启动Chrome浏览器和进入浏览器设置。</w:t>
      </w:r>
    </w:p>
    <w:p>
      <w:pPr>
        <w:pStyle w:val="25"/>
        <w:ind w:firstLine="0" w:firstLineChars="0"/>
        <w:jc w:val="center"/>
      </w:pPr>
      <w:r>
        <w:drawing>
          <wp:inline distT="0" distB="0" distL="114300" distR="114300">
            <wp:extent cx="5607050" cy="622300"/>
            <wp:effectExtent l="0" t="0" r="6350" b="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7"/>
                    <pic:cNvPicPr>
                      <a:picLocks noChangeAspect="1"/>
                    </pic:cNvPicPr>
                  </pic:nvPicPr>
                  <pic:blipFill>
                    <a:blip r:embed="rId13"/>
                    <a:stretch>
                      <a:fillRect/>
                    </a:stretch>
                  </pic:blipFill>
                  <pic:spPr>
                    <a:xfrm>
                      <a:off x="0" y="0"/>
                      <a:ext cx="5607050" cy="622300"/>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图2-2 创建selenium</w:t>
      </w:r>
    </w:p>
    <w:p>
      <w:pPr>
        <w:pStyle w:val="25"/>
        <w:numPr>
          <w:ilvl w:val="0"/>
          <w:numId w:val="3"/>
        </w:numPr>
        <w:spacing w:line="400" w:lineRule="exact"/>
        <w:ind w:firstLineChars="0"/>
        <w:jc w:val="left"/>
        <w:rPr>
          <w:sz w:val="24"/>
          <w:szCs w:val="24"/>
        </w:rPr>
      </w:pPr>
      <w:r>
        <w:rPr>
          <w:rFonts w:hint="eastAsia"/>
          <w:sz w:val="24"/>
          <w:szCs w:val="24"/>
        </w:rPr>
        <w:t>载入反反爬js</w:t>
      </w:r>
    </w:p>
    <w:p>
      <w:pPr>
        <w:pStyle w:val="25"/>
        <w:spacing w:line="400" w:lineRule="exact"/>
        <w:ind w:firstLine="480"/>
        <w:jc w:val="left"/>
        <w:rPr>
          <w:sz w:val="24"/>
          <w:szCs w:val="24"/>
        </w:rPr>
      </w:pPr>
      <w:r>
        <w:rPr>
          <w:rFonts w:hint="eastAsia"/>
          <w:sz w:val="24"/>
          <w:szCs w:val="24"/>
        </w:rPr>
        <w:t>stealth.min.js是puppeteer中用于抹去自动化程序特征。当它被单独提取出来后就可以在selenium中加载并使用，使得可以抹掉selenium中的自动化特征，从而绕过一些网站或者验证程序的机器人检测。如图2-3先载入js，并调用函数在页面加载前执行脚本。</w:t>
      </w:r>
    </w:p>
    <w:p>
      <w:pPr>
        <w:pStyle w:val="25"/>
        <w:ind w:firstLine="0" w:firstLineChars="0"/>
        <w:jc w:val="center"/>
      </w:pPr>
      <w:r>
        <w:drawing>
          <wp:inline distT="0" distB="0" distL="114300" distR="114300">
            <wp:extent cx="5754370" cy="418465"/>
            <wp:effectExtent l="0" t="0" r="11430" b="635"/>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14"/>
                    <a:stretch>
                      <a:fillRect/>
                    </a:stretch>
                  </pic:blipFill>
                  <pic:spPr>
                    <a:xfrm>
                      <a:off x="0" y="0"/>
                      <a:ext cx="5754370" cy="418465"/>
                    </a:xfrm>
                    <a:prstGeom prst="rect">
                      <a:avLst/>
                    </a:prstGeom>
                    <a:noFill/>
                    <a:ln>
                      <a:noFill/>
                    </a:ln>
                  </pic:spPr>
                </pic:pic>
              </a:graphicData>
            </a:graphic>
          </wp:inline>
        </w:drawing>
      </w:r>
    </w:p>
    <w:p>
      <w:pPr>
        <w:autoSpaceDE w:val="0"/>
        <w:autoSpaceDN w:val="0"/>
        <w:adjustRightInd w:val="0"/>
        <w:ind w:firstLine="420"/>
        <w:jc w:val="center"/>
        <w:rPr>
          <w:sz w:val="24"/>
          <w:szCs w:val="24"/>
        </w:rPr>
      </w:pPr>
      <w:r>
        <w:rPr>
          <w:rFonts w:hint="eastAsia" w:ascii="黑体" w:eastAsia="黑体"/>
          <w:kern w:val="0"/>
          <w:sz w:val="24"/>
          <w:szCs w:val="24"/>
        </w:rPr>
        <w:t xml:space="preserve">图2-3 </w:t>
      </w:r>
      <w:r>
        <w:rPr>
          <w:rFonts w:hint="eastAsia" w:ascii="黑体" w:hAnsi="黑体" w:eastAsia="黑体" w:cs="黑体"/>
          <w:sz w:val="24"/>
          <w:szCs w:val="24"/>
        </w:rPr>
        <w:t>载入反反爬js</w:t>
      </w:r>
    </w:p>
    <w:p>
      <w:pPr>
        <w:pStyle w:val="25"/>
        <w:numPr>
          <w:ilvl w:val="0"/>
          <w:numId w:val="3"/>
        </w:numPr>
        <w:spacing w:line="400" w:lineRule="exact"/>
        <w:ind w:firstLineChars="0"/>
        <w:rPr>
          <w:sz w:val="24"/>
          <w:szCs w:val="24"/>
        </w:rPr>
      </w:pPr>
      <w:r>
        <w:rPr>
          <w:rFonts w:hint="eastAsia"/>
          <w:sz w:val="24"/>
          <w:szCs w:val="24"/>
        </w:rPr>
        <w:t>通过driver.get(url)获取网页</w:t>
      </w:r>
    </w:p>
    <w:p>
      <w:pPr>
        <w:pStyle w:val="25"/>
        <w:spacing w:line="400" w:lineRule="exact"/>
        <w:ind w:left="420" w:firstLine="480"/>
        <w:jc w:val="left"/>
        <w:rPr>
          <w:sz w:val="24"/>
          <w:szCs w:val="24"/>
        </w:rPr>
      </w:pPr>
      <w:r>
        <w:rPr>
          <w:rFonts w:hint="eastAsia"/>
          <w:sz w:val="24"/>
          <w:szCs w:val="24"/>
        </w:rPr>
        <w:t>如图2</w:t>
      </w:r>
      <w:r>
        <w:rPr>
          <w:sz w:val="24"/>
          <w:szCs w:val="24"/>
        </w:rPr>
        <w:t>-</w:t>
      </w:r>
      <w:r>
        <w:rPr>
          <w:rFonts w:hint="eastAsia"/>
          <w:sz w:val="24"/>
          <w:szCs w:val="24"/>
        </w:rPr>
        <w:t>4利用</w:t>
      </w:r>
      <w:r>
        <w:rPr>
          <w:sz w:val="24"/>
          <w:szCs w:val="24"/>
        </w:rPr>
        <w:t>driver.get()</w:t>
      </w:r>
      <w:r>
        <w:rPr>
          <w:rFonts w:hint="eastAsia"/>
          <w:sz w:val="24"/>
          <w:szCs w:val="24"/>
        </w:rPr>
        <w:t>获取网页数据，并</w:t>
      </w:r>
      <w:r>
        <w:rPr>
          <w:sz w:val="24"/>
          <w:szCs w:val="24"/>
        </w:rPr>
        <w:t>利用sleep</w:t>
      </w:r>
      <w:r>
        <w:rPr>
          <w:rFonts w:hint="eastAsia"/>
          <w:sz w:val="24"/>
          <w:szCs w:val="24"/>
        </w:rPr>
        <w:t>(5)</w:t>
      </w:r>
      <w:r>
        <w:rPr>
          <w:sz w:val="24"/>
          <w:szCs w:val="24"/>
        </w:rPr>
        <w:t>方法让程序每爬取完一个界面停顿</w:t>
      </w:r>
      <w:r>
        <w:rPr>
          <w:rFonts w:hint="eastAsia"/>
          <w:sz w:val="24"/>
          <w:szCs w:val="24"/>
        </w:rPr>
        <w:t>5</w:t>
      </w:r>
      <w:r>
        <w:rPr>
          <w:sz w:val="24"/>
          <w:szCs w:val="24"/>
        </w:rPr>
        <w:t>秒再去爬取另外一个界面，模拟真人下载数据过程</w:t>
      </w:r>
      <w:r>
        <w:rPr>
          <w:rFonts w:hint="eastAsia"/>
          <w:sz w:val="24"/>
          <w:szCs w:val="24"/>
        </w:rPr>
        <w:t>。</w:t>
      </w:r>
    </w:p>
    <w:p>
      <w:pPr>
        <w:pStyle w:val="25"/>
        <w:ind w:firstLine="0" w:firstLineChars="0"/>
        <w:jc w:val="center"/>
      </w:pPr>
      <w:r>
        <w:drawing>
          <wp:inline distT="0" distB="0" distL="114300" distR="114300">
            <wp:extent cx="5753735" cy="601980"/>
            <wp:effectExtent l="0" t="0" r="12065" b="7620"/>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15"/>
                    <a:stretch>
                      <a:fillRect/>
                    </a:stretch>
                  </pic:blipFill>
                  <pic:spPr>
                    <a:xfrm>
                      <a:off x="0" y="0"/>
                      <a:ext cx="5753735" cy="601980"/>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图2-4 获取网页数据</w:t>
      </w:r>
    </w:p>
    <w:p>
      <w:pPr>
        <w:pStyle w:val="25"/>
        <w:numPr>
          <w:ilvl w:val="0"/>
          <w:numId w:val="3"/>
        </w:numPr>
        <w:spacing w:line="400" w:lineRule="exact"/>
        <w:ind w:firstLineChars="0"/>
        <w:rPr>
          <w:sz w:val="24"/>
          <w:szCs w:val="24"/>
        </w:rPr>
      </w:pPr>
      <w:r>
        <w:rPr>
          <w:rFonts w:hint="eastAsia"/>
          <w:sz w:val="24"/>
          <w:szCs w:val="24"/>
        </w:rPr>
        <w:t>for循环</w:t>
      </w:r>
    </w:p>
    <w:p>
      <w:pPr>
        <w:pStyle w:val="25"/>
        <w:spacing w:line="400" w:lineRule="exact"/>
        <w:ind w:firstLineChars="0"/>
        <w:rPr>
          <w:sz w:val="24"/>
          <w:szCs w:val="24"/>
        </w:rPr>
      </w:pPr>
      <w:r>
        <w:rPr>
          <w:rFonts w:hint="eastAsia"/>
          <w:sz w:val="24"/>
          <w:szCs w:val="24"/>
        </w:rPr>
        <w:t>如图2</w:t>
      </w:r>
      <w:r>
        <w:rPr>
          <w:sz w:val="24"/>
          <w:szCs w:val="24"/>
        </w:rPr>
        <w:t>-</w:t>
      </w:r>
      <w:r>
        <w:rPr>
          <w:rFonts w:hint="eastAsia"/>
          <w:sz w:val="24"/>
          <w:szCs w:val="24"/>
        </w:rPr>
        <w:t>5进入页面后循环200次，每次利用sleep(random.random()/5)随机休息，调用js(execute_script)，利用scrollBy() 使元素每隔一秒从当前的滚动条位置向下滚动50px，拿到网页后进行保存。</w:t>
      </w:r>
    </w:p>
    <w:p>
      <w:pPr>
        <w:pStyle w:val="25"/>
        <w:ind w:firstLine="0" w:firstLineChars="0"/>
        <w:jc w:val="center"/>
      </w:pPr>
      <w:r>
        <w:drawing>
          <wp:inline distT="0" distB="0" distL="114300" distR="114300">
            <wp:extent cx="4464050" cy="1807210"/>
            <wp:effectExtent l="0" t="0" r="6350" b="889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1"/>
                    <pic:cNvPicPr>
                      <a:picLocks noChangeAspect="1"/>
                    </pic:cNvPicPr>
                  </pic:nvPicPr>
                  <pic:blipFill>
                    <a:blip r:embed="rId16"/>
                    <a:stretch>
                      <a:fillRect/>
                    </a:stretch>
                  </pic:blipFill>
                  <pic:spPr>
                    <a:xfrm>
                      <a:off x="0" y="0"/>
                      <a:ext cx="4464050" cy="1807210"/>
                    </a:xfrm>
                    <a:prstGeom prst="rect">
                      <a:avLst/>
                    </a:prstGeom>
                    <a:noFill/>
                    <a:ln>
                      <a:noFill/>
                    </a:ln>
                  </pic:spPr>
                </pic:pic>
              </a:graphicData>
            </a:graphic>
          </wp:inline>
        </w:drawing>
      </w:r>
    </w:p>
    <w:p>
      <w:pPr>
        <w:autoSpaceDE w:val="0"/>
        <w:autoSpaceDN w:val="0"/>
        <w:adjustRightInd w:val="0"/>
        <w:ind w:firstLine="420"/>
        <w:jc w:val="center"/>
        <w:rPr>
          <w:rFonts w:hint="eastAsia" w:ascii="黑体" w:eastAsia="黑体"/>
          <w:kern w:val="0"/>
          <w:sz w:val="24"/>
          <w:szCs w:val="24"/>
        </w:rPr>
      </w:pPr>
      <w:r>
        <w:rPr>
          <w:rFonts w:hint="eastAsia" w:ascii="黑体" w:eastAsia="黑体"/>
          <w:kern w:val="0"/>
          <w:sz w:val="24"/>
          <w:szCs w:val="24"/>
        </w:rPr>
        <w:t>图2-5 for循环</w:t>
      </w:r>
    </w:p>
    <w:p>
      <w:pPr>
        <w:autoSpaceDE w:val="0"/>
        <w:autoSpaceDN w:val="0"/>
        <w:adjustRightInd w:val="0"/>
        <w:ind w:firstLine="420"/>
        <w:jc w:val="center"/>
        <w:rPr>
          <w:rFonts w:hint="eastAsia" w:ascii="黑体" w:eastAsia="黑体"/>
          <w:kern w:val="0"/>
          <w:sz w:val="24"/>
          <w:szCs w:val="24"/>
        </w:rPr>
      </w:pPr>
    </w:p>
    <w:p>
      <w:pPr>
        <w:autoSpaceDE w:val="0"/>
        <w:autoSpaceDN w:val="0"/>
        <w:adjustRightInd w:val="0"/>
        <w:ind w:firstLine="420"/>
        <w:jc w:val="center"/>
        <w:rPr>
          <w:rFonts w:hint="eastAsia" w:ascii="黑体" w:eastAsia="黑体"/>
          <w:kern w:val="0"/>
          <w:sz w:val="24"/>
          <w:szCs w:val="24"/>
        </w:rPr>
      </w:pPr>
    </w:p>
    <w:p>
      <w:pPr>
        <w:autoSpaceDE w:val="0"/>
        <w:autoSpaceDN w:val="0"/>
        <w:adjustRightInd w:val="0"/>
        <w:ind w:firstLine="420"/>
        <w:jc w:val="center"/>
        <w:rPr>
          <w:rFonts w:hint="eastAsia" w:ascii="黑体" w:eastAsia="黑体"/>
          <w:kern w:val="0"/>
          <w:sz w:val="24"/>
          <w:szCs w:val="24"/>
        </w:rPr>
      </w:pPr>
    </w:p>
    <w:p>
      <w:pPr>
        <w:pStyle w:val="25"/>
        <w:numPr>
          <w:ilvl w:val="0"/>
          <w:numId w:val="3"/>
        </w:numPr>
        <w:spacing w:line="400" w:lineRule="exact"/>
        <w:ind w:firstLineChars="0"/>
        <w:rPr>
          <w:kern w:val="0"/>
          <w:sz w:val="24"/>
          <w:szCs w:val="24"/>
        </w:rPr>
      </w:pPr>
      <w:r>
        <w:rPr>
          <w:rFonts w:hint="eastAsia"/>
          <w:kern w:val="0"/>
          <w:sz w:val="24"/>
          <w:szCs w:val="24"/>
        </w:rPr>
        <w:t>输入指定页面进行页面跳转翻页</w:t>
      </w:r>
    </w:p>
    <w:p>
      <w:pPr>
        <w:pStyle w:val="25"/>
        <w:spacing w:line="400" w:lineRule="exact"/>
        <w:ind w:firstLineChars="0"/>
        <w:rPr>
          <w:sz w:val="24"/>
          <w:szCs w:val="24"/>
        </w:rPr>
      </w:pPr>
      <w:r>
        <w:rPr>
          <w:rFonts w:hint="eastAsia"/>
          <w:sz w:val="24"/>
          <w:szCs w:val="24"/>
        </w:rPr>
        <w:t>如图2</w:t>
      </w:r>
      <w:r>
        <w:rPr>
          <w:sz w:val="24"/>
          <w:szCs w:val="24"/>
        </w:rPr>
        <w:t>-</w:t>
      </w:r>
      <w:r>
        <w:rPr>
          <w:rFonts w:hint="eastAsia"/>
          <w:sz w:val="24"/>
          <w:szCs w:val="24"/>
        </w:rPr>
        <w:t>6利用</w:t>
      </w:r>
      <w:r>
        <w:rPr>
          <w:rFonts w:hint="eastAsia"/>
          <w:kern w:val="0"/>
          <w:sz w:val="24"/>
          <w:szCs w:val="24"/>
        </w:rPr>
        <w:t>输入指定页面进行页面跳转翻页，</w:t>
      </w:r>
      <w:r>
        <w:rPr>
          <w:rFonts w:hint="eastAsia"/>
          <w:sz w:val="24"/>
          <w:szCs w:val="24"/>
        </w:rPr>
        <w:t>判断如果不是等于最后一页即200页，清空然后输入想要的页数，休息后进行跳转。</w:t>
      </w:r>
    </w:p>
    <w:p>
      <w:pPr>
        <w:pStyle w:val="25"/>
        <w:ind w:firstLine="0" w:firstLineChars="0"/>
        <w:jc w:val="center"/>
      </w:pPr>
      <w:r>
        <w:drawing>
          <wp:inline distT="0" distB="0" distL="114300" distR="114300">
            <wp:extent cx="4718050" cy="1117600"/>
            <wp:effectExtent l="0" t="0" r="6350" b="0"/>
            <wp:docPr id="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2"/>
                    <pic:cNvPicPr>
                      <a:picLocks noChangeAspect="1"/>
                    </pic:cNvPicPr>
                  </pic:nvPicPr>
                  <pic:blipFill>
                    <a:blip r:embed="rId17"/>
                    <a:stretch>
                      <a:fillRect/>
                    </a:stretch>
                  </pic:blipFill>
                  <pic:spPr>
                    <a:xfrm>
                      <a:off x="0" y="0"/>
                      <a:ext cx="4718050" cy="1117600"/>
                    </a:xfrm>
                    <a:prstGeom prst="rect">
                      <a:avLst/>
                    </a:prstGeom>
                    <a:noFill/>
                    <a:ln>
                      <a:noFill/>
                    </a:ln>
                  </pic:spPr>
                </pic:pic>
              </a:graphicData>
            </a:graphic>
          </wp:inline>
        </w:drawing>
      </w:r>
    </w:p>
    <w:p>
      <w:pPr>
        <w:autoSpaceDE w:val="0"/>
        <w:autoSpaceDN w:val="0"/>
        <w:adjustRightInd w:val="0"/>
        <w:ind w:firstLine="420"/>
        <w:jc w:val="center"/>
        <w:rPr>
          <w:kern w:val="0"/>
          <w:sz w:val="24"/>
          <w:szCs w:val="24"/>
        </w:rPr>
      </w:pPr>
      <w:r>
        <w:rPr>
          <w:rFonts w:hint="eastAsia" w:ascii="黑体" w:eastAsia="黑体"/>
          <w:kern w:val="0"/>
          <w:sz w:val="24"/>
          <w:szCs w:val="24"/>
        </w:rPr>
        <w:t xml:space="preserve">图2-6 </w:t>
      </w:r>
      <w:r>
        <w:rPr>
          <w:rFonts w:hint="eastAsia" w:ascii="黑体" w:hAnsi="黑体" w:eastAsia="黑体" w:cs="黑体"/>
          <w:kern w:val="0"/>
          <w:sz w:val="24"/>
          <w:szCs w:val="24"/>
        </w:rPr>
        <w:t>跳转翻页</w:t>
      </w:r>
    </w:p>
    <w:p>
      <w:pPr>
        <w:pStyle w:val="3"/>
        <w:spacing w:before="156" w:after="156"/>
      </w:pPr>
      <w:bookmarkStart w:id="55" w:name="_Toc4098"/>
      <w:bookmarkStart w:id="56" w:name="_Toc5915"/>
      <w:bookmarkStart w:id="57" w:name="_Toc5090"/>
      <w:bookmarkStart w:id="58" w:name="_Toc29497"/>
      <w:bookmarkStart w:id="59" w:name="_Toc10581"/>
      <w:r>
        <w:rPr>
          <w:rFonts w:hint="eastAsia"/>
        </w:rPr>
        <w:t>2.3 爬虫解析分析</w:t>
      </w:r>
      <w:bookmarkEnd w:id="55"/>
      <w:bookmarkEnd w:id="56"/>
      <w:bookmarkEnd w:id="57"/>
      <w:bookmarkEnd w:id="58"/>
      <w:bookmarkEnd w:id="59"/>
    </w:p>
    <w:p>
      <w:pPr>
        <w:pStyle w:val="25"/>
        <w:numPr>
          <w:ilvl w:val="0"/>
          <w:numId w:val="4"/>
        </w:numPr>
        <w:ind w:firstLineChars="0"/>
        <w:rPr>
          <w:rFonts w:cs="宋体"/>
          <w:sz w:val="24"/>
          <w:szCs w:val="24"/>
        </w:rPr>
      </w:pPr>
      <w:r>
        <w:rPr>
          <w:rFonts w:hint="eastAsia" w:cs="宋体"/>
          <w:sz w:val="24"/>
          <w:szCs w:val="24"/>
        </w:rPr>
        <w:t>循环读取</w:t>
      </w:r>
    </w:p>
    <w:p>
      <w:pPr>
        <w:pStyle w:val="25"/>
        <w:ind w:left="420" w:firstLineChars="0"/>
        <w:rPr>
          <w:sz w:val="24"/>
          <w:szCs w:val="24"/>
        </w:rPr>
      </w:pPr>
      <w:r>
        <w:rPr>
          <w:rFonts w:hint="eastAsia"/>
          <w:sz w:val="24"/>
          <w:szCs w:val="24"/>
        </w:rPr>
        <w:t>如图2-7循环200次，每次读取一个html。</w:t>
      </w:r>
    </w:p>
    <w:p>
      <w:pPr>
        <w:pStyle w:val="25"/>
        <w:ind w:firstLineChars="0"/>
        <w:jc w:val="center"/>
      </w:pPr>
      <w:r>
        <w:drawing>
          <wp:inline distT="0" distB="0" distL="114300" distR="114300">
            <wp:extent cx="4210685" cy="579755"/>
            <wp:effectExtent l="0" t="0" r="5715" b="4445"/>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pic:cNvPicPr>
                      <a:picLocks noChangeAspect="1"/>
                    </pic:cNvPicPr>
                  </pic:nvPicPr>
                  <pic:blipFill>
                    <a:blip r:embed="rId18"/>
                    <a:stretch>
                      <a:fillRect/>
                    </a:stretch>
                  </pic:blipFill>
                  <pic:spPr>
                    <a:xfrm>
                      <a:off x="0" y="0"/>
                      <a:ext cx="4210685" cy="579755"/>
                    </a:xfrm>
                    <a:prstGeom prst="rect">
                      <a:avLst/>
                    </a:prstGeom>
                    <a:noFill/>
                    <a:ln>
                      <a:noFill/>
                    </a:ln>
                  </pic:spPr>
                </pic:pic>
              </a:graphicData>
            </a:graphic>
          </wp:inline>
        </w:drawing>
      </w:r>
    </w:p>
    <w:p>
      <w:pPr>
        <w:pStyle w:val="25"/>
        <w:ind w:firstLineChars="0"/>
        <w:jc w:val="center"/>
        <w:rPr>
          <w:sz w:val="24"/>
          <w:szCs w:val="24"/>
        </w:rPr>
      </w:pPr>
      <w:r>
        <w:rPr>
          <w:rFonts w:hint="eastAsia" w:ascii="黑体" w:eastAsia="黑体"/>
          <w:kern w:val="0"/>
          <w:sz w:val="24"/>
          <w:szCs w:val="24"/>
        </w:rPr>
        <w:t>图2-7 循环读取html</w:t>
      </w:r>
    </w:p>
    <w:p>
      <w:pPr>
        <w:pStyle w:val="25"/>
        <w:numPr>
          <w:ilvl w:val="0"/>
          <w:numId w:val="4"/>
        </w:numPr>
        <w:spacing w:line="400" w:lineRule="exact"/>
        <w:ind w:firstLineChars="0"/>
        <w:rPr>
          <w:sz w:val="24"/>
          <w:szCs w:val="24"/>
        </w:rPr>
      </w:pPr>
      <w:r>
        <w:rPr>
          <w:rFonts w:hint="eastAsia"/>
          <w:sz w:val="24"/>
          <w:szCs w:val="24"/>
        </w:rPr>
        <w:t>利用xpath进行解析</w:t>
      </w:r>
    </w:p>
    <w:p>
      <w:pPr>
        <w:pStyle w:val="25"/>
        <w:spacing w:line="400" w:lineRule="exact"/>
        <w:ind w:left="420" w:firstLine="480"/>
      </w:pPr>
      <w:r>
        <w:rPr>
          <w:rFonts w:hint="eastAsia"/>
          <w:sz w:val="24"/>
          <w:szCs w:val="24"/>
        </w:rPr>
        <w:t>如图2-8通过lxml库，调用etree.xpath()对取所需数据进行解析，其中包含name，time，sala，addr，exp，edu，comp，kind，num，ind等类型，其中一些类型如addr，exp，edu取不到数据进行扩长列表，字段应为5个或没有，手动添加后不会报错，kind和num字段利用split进行分割字段，其中num字段可能没有第二个就强行变为两个进行取值。</w:t>
      </w:r>
    </w:p>
    <w:p>
      <w:pPr>
        <w:pStyle w:val="25"/>
        <w:ind w:firstLine="0" w:firstLineChars="0"/>
        <w:jc w:val="center"/>
      </w:pPr>
      <w:r>
        <w:drawing>
          <wp:inline distT="0" distB="0" distL="114300" distR="114300">
            <wp:extent cx="5354320" cy="2100580"/>
            <wp:effectExtent l="0" t="0" r="5080" b="762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19"/>
                    <a:stretch>
                      <a:fillRect/>
                    </a:stretch>
                  </pic:blipFill>
                  <pic:spPr>
                    <a:xfrm>
                      <a:off x="0" y="0"/>
                      <a:ext cx="5354320" cy="2100580"/>
                    </a:xfrm>
                    <a:prstGeom prst="rect">
                      <a:avLst/>
                    </a:prstGeom>
                    <a:noFill/>
                    <a:ln>
                      <a:noFill/>
                    </a:ln>
                  </pic:spPr>
                </pic:pic>
              </a:graphicData>
            </a:graphic>
          </wp:inline>
        </w:drawing>
      </w:r>
    </w:p>
    <w:p>
      <w:pPr>
        <w:pStyle w:val="25"/>
        <w:ind w:firstLineChars="0"/>
        <w:jc w:val="center"/>
      </w:pPr>
      <w:r>
        <w:rPr>
          <w:rFonts w:hint="eastAsia" w:ascii="黑体" w:eastAsia="黑体"/>
          <w:kern w:val="0"/>
          <w:sz w:val="24"/>
          <w:szCs w:val="24"/>
        </w:rPr>
        <w:t>图2-8 循环读取html</w:t>
      </w:r>
    </w:p>
    <w:p>
      <w:pPr>
        <w:pStyle w:val="25"/>
        <w:numPr>
          <w:ilvl w:val="0"/>
          <w:numId w:val="4"/>
        </w:numPr>
        <w:spacing w:line="400" w:lineRule="exact"/>
        <w:ind w:firstLineChars="0"/>
        <w:rPr>
          <w:sz w:val="24"/>
          <w:szCs w:val="24"/>
        </w:rPr>
      </w:pPr>
      <w:r>
        <w:rPr>
          <w:rFonts w:hint="eastAsia"/>
          <w:sz w:val="24"/>
          <w:szCs w:val="24"/>
        </w:rPr>
        <w:t>保存</w:t>
      </w:r>
    </w:p>
    <w:p>
      <w:pPr>
        <w:pStyle w:val="25"/>
        <w:spacing w:line="400" w:lineRule="exact"/>
        <w:ind w:firstLineChars="0"/>
        <w:rPr>
          <w:sz w:val="24"/>
          <w:szCs w:val="24"/>
        </w:rPr>
      </w:pPr>
      <w:r>
        <w:rPr>
          <w:rFonts w:hint="eastAsia"/>
          <w:sz w:val="24"/>
          <w:szCs w:val="24"/>
        </w:rPr>
        <w:t>如图2-9保存进字典并命名，然后用pandas库中的</w:t>
      </w:r>
      <w:r>
        <w:rPr>
          <w:sz w:val="24"/>
          <w:szCs w:val="24"/>
        </w:rPr>
        <w:t>DataFrame</w:t>
      </w:r>
      <w:r>
        <w:rPr>
          <w:rFonts w:hint="eastAsia"/>
          <w:sz w:val="24"/>
          <w:szCs w:val="24"/>
        </w:rPr>
        <w:t>保存获得的所有数据，每页爬取完以后将数据框以追加（</w:t>
      </w:r>
      <w:r>
        <w:rPr>
          <w:sz w:val="24"/>
          <w:szCs w:val="24"/>
        </w:rPr>
        <w:t>mode='a+'</w:t>
      </w:r>
      <w:r>
        <w:rPr>
          <w:rFonts w:hint="eastAsia"/>
          <w:sz w:val="24"/>
          <w:szCs w:val="24"/>
        </w:rPr>
        <w:t>）的方式存入c</w:t>
      </w:r>
      <w:r>
        <w:rPr>
          <w:sz w:val="24"/>
          <w:szCs w:val="24"/>
        </w:rPr>
        <w:t>sv</w:t>
      </w:r>
      <w:r>
        <w:rPr>
          <w:rFonts w:hint="eastAsia"/>
          <w:sz w:val="24"/>
          <w:szCs w:val="24"/>
        </w:rPr>
        <w:t>文件，使用utf-8编码方式存入。</w:t>
      </w:r>
    </w:p>
    <w:p>
      <w:pPr>
        <w:pStyle w:val="25"/>
        <w:ind w:firstLine="0" w:firstLineChars="0"/>
        <w:jc w:val="center"/>
      </w:pPr>
      <w:r>
        <w:drawing>
          <wp:inline distT="0" distB="0" distL="114300" distR="114300">
            <wp:extent cx="4601845" cy="1938655"/>
            <wp:effectExtent l="0" t="0" r="8255" b="4445"/>
            <wp:docPr id="1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5"/>
                    <pic:cNvPicPr>
                      <a:picLocks noChangeAspect="1"/>
                    </pic:cNvPicPr>
                  </pic:nvPicPr>
                  <pic:blipFill>
                    <a:blip r:embed="rId20"/>
                    <a:stretch>
                      <a:fillRect/>
                    </a:stretch>
                  </pic:blipFill>
                  <pic:spPr>
                    <a:xfrm>
                      <a:off x="0" y="0"/>
                      <a:ext cx="4601845" cy="1938655"/>
                    </a:xfrm>
                    <a:prstGeom prst="rect">
                      <a:avLst/>
                    </a:prstGeom>
                    <a:noFill/>
                    <a:ln>
                      <a:noFill/>
                    </a:ln>
                  </pic:spPr>
                </pic:pic>
              </a:graphicData>
            </a:graphic>
          </wp:inline>
        </w:drawing>
      </w:r>
    </w:p>
    <w:p>
      <w:pPr>
        <w:pStyle w:val="25"/>
        <w:ind w:firstLineChars="0"/>
        <w:jc w:val="center"/>
        <w:rPr>
          <w:sz w:val="24"/>
          <w:szCs w:val="24"/>
        </w:rPr>
      </w:pPr>
      <w:r>
        <w:rPr>
          <w:rFonts w:hint="eastAsia" w:ascii="黑体" w:eastAsia="黑体"/>
          <w:kern w:val="0"/>
          <w:sz w:val="24"/>
          <w:szCs w:val="24"/>
        </w:rPr>
        <w:t>图2-9 循环读取html</w:t>
      </w:r>
    </w:p>
    <w:p>
      <w:pPr>
        <w:pStyle w:val="2"/>
        <w:spacing w:before="312" w:after="312"/>
      </w:pPr>
      <w:bookmarkStart w:id="60" w:name="_Toc21679"/>
      <w:bookmarkStart w:id="61" w:name="_Toc2752"/>
      <w:bookmarkStart w:id="62" w:name="_Toc27469"/>
      <w:bookmarkStart w:id="63" w:name="_Toc28511"/>
      <w:bookmarkStart w:id="64" w:name="_Toc10704"/>
      <w:bookmarkStart w:id="65" w:name="_Toc12520"/>
      <w:r>
        <w:rPr>
          <w:rFonts w:hint="eastAsia"/>
        </w:rPr>
        <w:t>3数据预处理</w:t>
      </w:r>
      <w:bookmarkEnd w:id="60"/>
      <w:bookmarkEnd w:id="61"/>
      <w:bookmarkEnd w:id="62"/>
      <w:bookmarkEnd w:id="63"/>
      <w:bookmarkEnd w:id="64"/>
      <w:bookmarkEnd w:id="65"/>
    </w:p>
    <w:p>
      <w:pPr>
        <w:pStyle w:val="3"/>
        <w:spacing w:before="156" w:after="156"/>
      </w:pPr>
      <w:bookmarkStart w:id="66" w:name="_Toc31836"/>
      <w:bookmarkStart w:id="67" w:name="_Toc11742"/>
      <w:bookmarkStart w:id="68" w:name="_Toc5845"/>
      <w:bookmarkStart w:id="69" w:name="_Toc4194"/>
      <w:bookmarkStart w:id="70" w:name="_Toc3838"/>
      <w:bookmarkStart w:id="71" w:name="_Toc19834"/>
      <w:r>
        <w:rPr>
          <w:rFonts w:hint="eastAsia"/>
        </w:rPr>
        <w:t>3</w:t>
      </w:r>
      <w:r>
        <w:t>.1</w:t>
      </w:r>
      <w:r>
        <w:rPr>
          <w:rFonts w:hint="eastAsia"/>
        </w:rPr>
        <w:t>数据介绍</w:t>
      </w:r>
      <w:bookmarkEnd w:id="66"/>
      <w:bookmarkEnd w:id="67"/>
      <w:bookmarkEnd w:id="68"/>
      <w:bookmarkEnd w:id="69"/>
      <w:bookmarkEnd w:id="70"/>
      <w:bookmarkEnd w:id="71"/>
    </w:p>
    <w:p>
      <w:pPr>
        <w:spacing w:line="400" w:lineRule="exact"/>
        <w:ind w:firstLine="480" w:firstLineChars="200"/>
        <w:rPr>
          <w:sz w:val="24"/>
          <w:szCs w:val="24"/>
        </w:rPr>
      </w:pPr>
      <w:r>
        <w:rPr>
          <w:rFonts w:hint="eastAsia"/>
          <w:sz w:val="24"/>
          <w:szCs w:val="24"/>
        </w:rPr>
        <w:t>如图3</w:t>
      </w:r>
      <w:r>
        <w:rPr>
          <w:sz w:val="24"/>
          <w:szCs w:val="24"/>
        </w:rPr>
        <w:t>-1</w:t>
      </w:r>
      <w:r>
        <w:rPr>
          <w:rFonts w:hint="eastAsia"/>
          <w:sz w:val="24"/>
          <w:szCs w:val="24"/>
        </w:rPr>
        <w:t>所示的数据集是通过上述爬取过程从前程无忧5</w:t>
      </w:r>
      <w:r>
        <w:rPr>
          <w:sz w:val="24"/>
          <w:szCs w:val="24"/>
        </w:rPr>
        <w:t>1</w:t>
      </w:r>
      <w:r>
        <w:rPr>
          <w:rFonts w:hint="eastAsia"/>
          <w:sz w:val="24"/>
          <w:szCs w:val="24"/>
        </w:rPr>
        <w:t>job网站上爬取的数据集合。该数据集共有89125条数据记录</w:t>
      </w:r>
      <w:r>
        <w:rPr>
          <w:rFonts w:hint="eastAsia"/>
          <w:kern w:val="0"/>
          <w:sz w:val="24"/>
          <w:szCs w:val="24"/>
        </w:rPr>
        <w:t>，为其数据设置新的行，列索引，每条记录都包含公司名,岗位名,工作地点,工资,发布日期,公司类型,公司规模,招聘专业,学历,经验共</w:t>
      </w:r>
      <w:r>
        <w:rPr>
          <w:kern w:val="0"/>
          <w:sz w:val="24"/>
          <w:szCs w:val="24"/>
        </w:rPr>
        <w:t>1</w:t>
      </w:r>
      <w:r>
        <w:rPr>
          <w:rFonts w:hint="eastAsia"/>
          <w:kern w:val="0"/>
          <w:sz w:val="24"/>
          <w:szCs w:val="24"/>
        </w:rPr>
        <w:t>0个字段的信息。</w:t>
      </w:r>
    </w:p>
    <w:p>
      <w:pPr>
        <w:jc w:val="center"/>
      </w:pPr>
      <w:r>
        <w:drawing>
          <wp:inline distT="0" distB="0" distL="114300" distR="114300">
            <wp:extent cx="5783580" cy="1349375"/>
            <wp:effectExtent l="0" t="0" r="7620" b="9525"/>
            <wp:docPr id="1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8"/>
                    <pic:cNvPicPr>
                      <a:picLocks noChangeAspect="1"/>
                    </pic:cNvPicPr>
                  </pic:nvPicPr>
                  <pic:blipFill>
                    <a:blip r:embed="rId21"/>
                    <a:stretch>
                      <a:fillRect/>
                    </a:stretch>
                  </pic:blipFill>
                  <pic:spPr>
                    <a:xfrm>
                      <a:off x="0" y="0"/>
                      <a:ext cx="5783580" cy="1349375"/>
                    </a:xfrm>
                    <a:prstGeom prst="rect">
                      <a:avLst/>
                    </a:prstGeom>
                    <a:noFill/>
                    <a:ln>
                      <a:noFill/>
                    </a:ln>
                  </pic:spPr>
                </pic:pic>
              </a:graphicData>
            </a:graphic>
          </wp:inline>
        </w:drawing>
      </w:r>
    </w:p>
    <w:p>
      <w:pPr>
        <w:widowControl/>
        <w:autoSpaceDE w:val="0"/>
        <w:autoSpaceDN w:val="0"/>
        <w:adjustRightInd w:val="0"/>
        <w:ind w:firstLine="420"/>
        <w:jc w:val="center"/>
      </w:pPr>
      <w:r>
        <w:rPr>
          <w:rFonts w:hint="eastAsia" w:ascii="黑体" w:eastAsia="黑体"/>
          <w:kern w:val="0"/>
          <w:sz w:val="24"/>
          <w:szCs w:val="24"/>
        </w:rPr>
        <w:t>图3-1 原始数据</w:t>
      </w:r>
    </w:p>
    <w:p>
      <w:pPr>
        <w:pStyle w:val="3"/>
        <w:spacing w:before="156" w:after="156"/>
      </w:pPr>
      <w:bookmarkStart w:id="72" w:name="_Toc10442"/>
      <w:bookmarkStart w:id="73" w:name="_Toc8807"/>
      <w:bookmarkStart w:id="74" w:name="_Toc20654"/>
      <w:bookmarkStart w:id="75" w:name="_Toc22388"/>
      <w:bookmarkStart w:id="76" w:name="_Toc23173"/>
      <w:bookmarkStart w:id="77" w:name="_Toc29101"/>
      <w:r>
        <w:rPr>
          <w:rFonts w:hint="eastAsia"/>
        </w:rPr>
        <w:t>3</w:t>
      </w:r>
      <w:r>
        <w:t>.2</w:t>
      </w:r>
      <w:r>
        <w:rPr>
          <w:rFonts w:hint="eastAsia"/>
        </w:rPr>
        <w:t>重复值处理</w:t>
      </w:r>
      <w:bookmarkEnd w:id="72"/>
      <w:bookmarkEnd w:id="73"/>
      <w:bookmarkEnd w:id="74"/>
      <w:bookmarkEnd w:id="75"/>
      <w:bookmarkEnd w:id="76"/>
      <w:bookmarkEnd w:id="77"/>
    </w:p>
    <w:p>
      <w:pPr>
        <w:ind w:firstLine="482"/>
      </w:pPr>
      <w:r>
        <w:rPr>
          <w:sz w:val="24"/>
          <w:szCs w:val="24"/>
        </w:rPr>
        <w:t>先</w:t>
      </w:r>
      <w:r>
        <w:rPr>
          <w:rFonts w:hint="eastAsia"/>
          <w:sz w:val="24"/>
          <w:szCs w:val="24"/>
        </w:rPr>
        <w:t>用data.</w:t>
      </w:r>
      <w:r>
        <w:rPr>
          <w:sz w:val="24"/>
          <w:szCs w:val="24"/>
        </w:rPr>
        <w:t>shape获得</w:t>
      </w:r>
      <w:r>
        <w:rPr>
          <w:rFonts w:hint="eastAsia"/>
          <w:sz w:val="24"/>
          <w:szCs w:val="24"/>
        </w:rPr>
        <w:t>去重</w:t>
      </w:r>
      <w:r>
        <w:rPr>
          <w:sz w:val="24"/>
          <w:szCs w:val="24"/>
        </w:rPr>
        <w:t>之前的记录数</w:t>
      </w:r>
      <w:r>
        <w:rPr>
          <w:rFonts w:hint="eastAsia"/>
          <w:sz w:val="24"/>
          <w:szCs w:val="24"/>
        </w:rPr>
        <w:t>，去除重复的公司名和岗位名两列行数据，再次利用data.</w:t>
      </w:r>
      <w:r>
        <w:rPr>
          <w:sz w:val="24"/>
          <w:szCs w:val="24"/>
        </w:rPr>
        <w:t>shape获取</w:t>
      </w:r>
      <w:r>
        <w:rPr>
          <w:rFonts w:hint="eastAsia"/>
          <w:sz w:val="24"/>
          <w:szCs w:val="24"/>
        </w:rPr>
        <w:t>去重之后的记录数，得到如下结果：</w:t>
      </w:r>
    </w:p>
    <w:p>
      <w:pPr>
        <w:widowControl/>
        <w:ind w:firstLine="482"/>
        <w:jc w:val="center"/>
        <w:rPr>
          <w:kern w:val="0"/>
        </w:rPr>
      </w:pPr>
      <w:r>
        <w:drawing>
          <wp:inline distT="0" distB="0" distL="114300" distR="114300">
            <wp:extent cx="3706495" cy="1633220"/>
            <wp:effectExtent l="0" t="0" r="1905" b="508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0"/>
                    <pic:cNvPicPr>
                      <a:picLocks noChangeAspect="1"/>
                    </pic:cNvPicPr>
                  </pic:nvPicPr>
                  <pic:blipFill>
                    <a:blip r:embed="rId22"/>
                    <a:stretch>
                      <a:fillRect/>
                    </a:stretch>
                  </pic:blipFill>
                  <pic:spPr>
                    <a:xfrm>
                      <a:off x="0" y="0"/>
                      <a:ext cx="3706495" cy="1633220"/>
                    </a:xfrm>
                    <a:prstGeom prst="rect">
                      <a:avLst/>
                    </a:prstGeom>
                    <a:noFill/>
                    <a:ln>
                      <a:noFill/>
                    </a:ln>
                  </pic:spPr>
                </pic:pic>
              </a:graphicData>
            </a:graphic>
          </wp:inline>
        </w:drawing>
      </w:r>
    </w:p>
    <w:p>
      <w:pPr>
        <w:widowControl/>
        <w:autoSpaceDE w:val="0"/>
        <w:autoSpaceDN w:val="0"/>
        <w:adjustRightInd w:val="0"/>
        <w:ind w:firstLine="420"/>
        <w:jc w:val="center"/>
      </w:pPr>
      <w:r>
        <w:rPr>
          <w:rFonts w:hint="eastAsia" w:ascii="黑体" w:eastAsia="黑体"/>
          <w:kern w:val="0"/>
          <w:sz w:val="24"/>
          <w:szCs w:val="24"/>
        </w:rPr>
        <w:t>图3-2 去重记录数</w:t>
      </w:r>
    </w:p>
    <w:p>
      <w:pPr>
        <w:pStyle w:val="3"/>
        <w:spacing w:before="156" w:after="156"/>
      </w:pPr>
      <w:bookmarkStart w:id="78" w:name="_Toc14823"/>
      <w:bookmarkStart w:id="79" w:name="_Toc31686"/>
      <w:bookmarkStart w:id="80" w:name="_Toc5133"/>
      <w:bookmarkStart w:id="81" w:name="_Toc6560"/>
      <w:bookmarkStart w:id="82" w:name="_Toc4556"/>
      <w:bookmarkStart w:id="83" w:name="_Toc11028"/>
      <w:r>
        <w:rPr>
          <w:rFonts w:hint="eastAsia"/>
        </w:rPr>
        <w:t>3</w:t>
      </w:r>
      <w:r>
        <w:t>.3</w:t>
      </w:r>
      <w:r>
        <w:rPr>
          <w:rFonts w:hint="eastAsia"/>
        </w:rPr>
        <w:t>岗位名处理</w:t>
      </w:r>
      <w:bookmarkEnd w:id="78"/>
      <w:bookmarkEnd w:id="79"/>
      <w:bookmarkEnd w:id="80"/>
      <w:bookmarkEnd w:id="81"/>
      <w:bookmarkEnd w:id="82"/>
      <w:bookmarkEnd w:id="83"/>
    </w:p>
    <w:p>
      <w:pPr>
        <w:spacing w:line="400" w:lineRule="exact"/>
        <w:ind w:firstLine="480" w:firstLineChars="200"/>
        <w:rPr>
          <w:sz w:val="24"/>
          <w:szCs w:val="24"/>
        </w:rPr>
      </w:pPr>
      <w:r>
        <w:rPr>
          <w:rFonts w:hint="eastAsia"/>
          <w:sz w:val="24"/>
          <w:szCs w:val="24"/>
        </w:rPr>
        <w:t>先对岗位字段名进行探索，再构造想要分析的目标岗位，做一个数据筛选，将岗位名标准化, 设置rename函数，如果存在目标岗位，则index&gt;</w:t>
      </w:r>
      <w:r>
        <w:rPr>
          <w:sz w:val="24"/>
          <w:szCs w:val="24"/>
        </w:rPr>
        <w:t>0,</w:t>
      </w:r>
      <w:r>
        <w:rPr>
          <w:rFonts w:hint="eastAsia"/>
          <w:sz w:val="24"/>
          <w:szCs w:val="24"/>
        </w:rPr>
        <w:t>对岗位名应用此函数进行数据筛选。得到相关数据为运营：7516，开发工程师：4740，数据分析：1513，软件工程：903，大数据：752等。如图3-3所示。</w:t>
      </w:r>
    </w:p>
    <w:p>
      <w:pPr>
        <w:pStyle w:val="4"/>
        <w:jc w:val="center"/>
      </w:pPr>
      <w:r>
        <w:drawing>
          <wp:inline distT="0" distB="0" distL="114300" distR="114300">
            <wp:extent cx="4637405" cy="3621405"/>
            <wp:effectExtent l="0" t="0" r="10795" b="1079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3"/>
                    <a:stretch>
                      <a:fillRect/>
                    </a:stretch>
                  </pic:blipFill>
                  <pic:spPr>
                    <a:xfrm>
                      <a:off x="0" y="0"/>
                      <a:ext cx="4637405" cy="3621405"/>
                    </a:xfrm>
                    <a:prstGeom prst="rect">
                      <a:avLst/>
                    </a:prstGeom>
                    <a:noFill/>
                    <a:ln>
                      <a:noFill/>
                    </a:ln>
                  </pic:spPr>
                </pic:pic>
              </a:graphicData>
            </a:graphic>
          </wp:inline>
        </w:drawing>
      </w:r>
    </w:p>
    <w:p>
      <w:pPr>
        <w:autoSpaceDE w:val="0"/>
        <w:autoSpaceDN w:val="0"/>
        <w:adjustRightInd w:val="0"/>
        <w:ind w:firstLine="420"/>
        <w:jc w:val="center"/>
        <w:rPr>
          <w:rFonts w:hint="eastAsia" w:ascii="黑体" w:eastAsia="黑体"/>
          <w:kern w:val="0"/>
          <w:sz w:val="24"/>
          <w:szCs w:val="24"/>
        </w:rPr>
      </w:pPr>
      <w:r>
        <w:rPr>
          <w:rFonts w:hint="eastAsia" w:ascii="黑体" w:eastAsia="黑体"/>
          <w:kern w:val="0"/>
          <w:sz w:val="24"/>
          <w:szCs w:val="24"/>
        </w:rPr>
        <w:t>图3-3 岗位名处理</w:t>
      </w:r>
    </w:p>
    <w:p>
      <w:pPr>
        <w:pStyle w:val="3"/>
        <w:spacing w:before="156" w:after="156"/>
      </w:pPr>
      <w:bookmarkStart w:id="84" w:name="_Toc30632"/>
      <w:bookmarkStart w:id="85" w:name="_Toc7666"/>
      <w:bookmarkStart w:id="86" w:name="_Toc31821"/>
      <w:bookmarkStart w:id="87" w:name="_Toc24082"/>
      <w:bookmarkStart w:id="88" w:name="_Toc29303"/>
      <w:bookmarkStart w:id="89" w:name="_Toc22191"/>
      <w:r>
        <w:rPr>
          <w:rFonts w:hint="eastAsia"/>
        </w:rPr>
        <w:t>3</w:t>
      </w:r>
      <w:r>
        <w:t>.4</w:t>
      </w:r>
      <w:r>
        <w:rPr>
          <w:rFonts w:hint="eastAsia"/>
        </w:rPr>
        <w:t>工资数据处理</w:t>
      </w:r>
      <w:bookmarkEnd w:id="84"/>
      <w:bookmarkEnd w:id="85"/>
      <w:bookmarkEnd w:id="86"/>
      <w:bookmarkEnd w:id="87"/>
      <w:bookmarkEnd w:id="88"/>
      <w:bookmarkEnd w:id="89"/>
    </w:p>
    <w:p>
      <w:pPr>
        <w:spacing w:line="400" w:lineRule="exact"/>
        <w:ind w:firstLine="480" w:firstLineChars="200"/>
        <w:rPr>
          <w:rFonts w:ascii="Cambria" w:hAnsi="Cambria"/>
          <w:sz w:val="24"/>
          <w:szCs w:val="24"/>
        </w:rPr>
      </w:pPr>
      <w:r>
        <w:rPr>
          <w:rFonts w:hint="eastAsia"/>
          <w:sz w:val="24"/>
          <w:szCs w:val="24"/>
        </w:rPr>
        <w:t>由于从前程无忧5</w:t>
      </w:r>
      <w:r>
        <w:rPr>
          <w:sz w:val="24"/>
          <w:szCs w:val="24"/>
        </w:rPr>
        <w:t>1</w:t>
      </w:r>
      <w:r>
        <w:rPr>
          <w:rFonts w:hint="eastAsia"/>
          <w:sz w:val="24"/>
          <w:szCs w:val="24"/>
        </w:rPr>
        <w:t>job网爬取下来的工资数据不统一，单位存在万/月，千/月，万/年等，并且涉及范围有最低工资和最高工资，在这里我们使用</w:t>
      </w:r>
      <w:r>
        <w:rPr>
          <w:rFonts w:hint="eastAsia" w:cs="Calibri"/>
          <w:sz w:val="24"/>
          <w:szCs w:val="24"/>
        </w:rPr>
        <w:t>p</w:t>
      </w:r>
      <w:r>
        <w:rPr>
          <w:sz w:val="24"/>
          <w:szCs w:val="24"/>
        </w:rPr>
        <w:t>ython</w:t>
      </w:r>
      <w:r>
        <w:rPr>
          <w:rFonts w:hint="eastAsia"/>
          <w:sz w:val="24"/>
          <w:szCs w:val="24"/>
        </w:rPr>
        <w:t>编写的程序对工资这一列数据进行专门的数据处理，全都转换成以元每月为单位的数据。</w:t>
      </w:r>
      <w:r>
        <w:rPr>
          <w:rFonts w:hint="eastAsia" w:cs="宋体"/>
          <w:sz w:val="24"/>
          <w:szCs w:val="24"/>
        </w:rPr>
        <w:t>为了得出便于后期的可视化工作，我们需要将范围化的数字转变为具体的数值，我们采取的策略为均值法。例如：0.8-1万/月，我们统一按照月薪进行处理，取8000元为最低工资、10000元为最高工资，最低工资和最高工资的中间值9000元作为该数据项的工资水平，对于单位匹配问题，我们采用正则表达式进行匹配和查找，统一数据及单位。</w:t>
      </w:r>
    </w:p>
    <w:p>
      <w:pPr>
        <w:spacing w:line="400" w:lineRule="exact"/>
        <w:ind w:firstLine="480" w:firstLineChars="200"/>
        <w:rPr>
          <w:kern w:val="0"/>
          <w:sz w:val="24"/>
          <w:szCs w:val="24"/>
        </w:rPr>
      </w:pPr>
      <w:r>
        <w:rPr>
          <w:rFonts w:hint="eastAsia"/>
          <w:kern w:val="0"/>
          <w:sz w:val="24"/>
          <w:szCs w:val="24"/>
        </w:rPr>
        <w:t>如图3</w:t>
      </w:r>
      <w:r>
        <w:rPr>
          <w:kern w:val="0"/>
          <w:sz w:val="24"/>
          <w:szCs w:val="24"/>
        </w:rPr>
        <w:t>-4</w:t>
      </w:r>
      <w:r>
        <w:rPr>
          <w:rFonts w:hint="eastAsia"/>
          <w:kern w:val="0"/>
          <w:sz w:val="24"/>
          <w:szCs w:val="24"/>
        </w:rPr>
        <w:t>所示利用</w:t>
      </w:r>
      <w:r>
        <w:rPr>
          <w:kern w:val="0"/>
          <w:sz w:val="24"/>
          <w:szCs w:val="24"/>
        </w:rPr>
        <w:t>get_money_max_min</w:t>
      </w:r>
      <w:r>
        <w:rPr>
          <w:rFonts w:hint="eastAsia"/>
          <w:kern w:val="0"/>
          <w:sz w:val="24"/>
          <w:szCs w:val="24"/>
        </w:rPr>
        <w:t>while函数把多个单位的数据转换成了以</w:t>
      </w:r>
      <w:r>
        <w:rPr>
          <w:rFonts w:hint="eastAsia"/>
          <w:sz w:val="24"/>
          <w:szCs w:val="24"/>
        </w:rPr>
        <w:t>元每月</w:t>
      </w:r>
      <w:r>
        <w:rPr>
          <w:rFonts w:hint="eastAsia"/>
          <w:kern w:val="0"/>
          <w:sz w:val="24"/>
          <w:szCs w:val="24"/>
        </w:rPr>
        <w:t>为单位的数据集，并利用mean方法求均值。</w:t>
      </w:r>
    </w:p>
    <w:p>
      <w:pPr>
        <w:snapToGrid w:val="0"/>
        <w:jc w:val="center"/>
        <w:rPr>
          <w:kern w:val="0"/>
        </w:rPr>
      </w:pPr>
      <w:r>
        <w:rPr>
          <w:kern w:val="0"/>
        </w:rPr>
        <w:drawing>
          <wp:inline distT="0" distB="0" distL="114300" distR="114300">
            <wp:extent cx="4615180" cy="1811020"/>
            <wp:effectExtent l="0" t="0" r="7620" b="508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4"/>
                    <a:stretch>
                      <a:fillRect/>
                    </a:stretch>
                  </pic:blipFill>
                  <pic:spPr>
                    <a:xfrm>
                      <a:off x="0" y="0"/>
                      <a:ext cx="4615180" cy="1811020"/>
                    </a:xfrm>
                    <a:prstGeom prst="rect">
                      <a:avLst/>
                    </a:prstGeom>
                    <a:noFill/>
                    <a:ln>
                      <a:noFill/>
                    </a:ln>
                  </pic:spPr>
                </pic:pic>
              </a:graphicData>
            </a:graphic>
          </wp:inline>
        </w:drawing>
      </w:r>
    </w:p>
    <w:p>
      <w:pPr>
        <w:autoSpaceDE w:val="0"/>
        <w:autoSpaceDN w:val="0"/>
        <w:adjustRightInd w:val="0"/>
        <w:ind w:firstLine="420"/>
        <w:jc w:val="center"/>
        <w:rPr>
          <w:rFonts w:ascii="黑体" w:eastAsia="黑体"/>
          <w:kern w:val="0"/>
          <w:sz w:val="24"/>
          <w:szCs w:val="24"/>
        </w:rPr>
      </w:pPr>
      <w:r>
        <w:rPr>
          <w:rFonts w:hint="eastAsia" w:ascii="黑体" w:eastAsia="黑体"/>
          <w:kern w:val="0"/>
          <w:sz w:val="24"/>
          <w:szCs w:val="24"/>
        </w:rPr>
        <w:t>图3-4 转换单位</w:t>
      </w:r>
    </w:p>
    <w:p>
      <w:pPr>
        <w:snapToGrid w:val="0"/>
        <w:ind w:left="420" w:firstLine="420"/>
        <w:rPr>
          <w:kern w:val="0"/>
          <w:sz w:val="24"/>
          <w:szCs w:val="24"/>
        </w:rPr>
      </w:pPr>
      <w:r>
        <w:rPr>
          <w:rFonts w:hint="eastAsia"/>
          <w:kern w:val="0"/>
          <w:sz w:val="24"/>
          <w:szCs w:val="24"/>
        </w:rPr>
        <w:t>如图3-5所示，处理工资后的最终结果包含最低工资，最高工资和平均工资(工资)。</w:t>
      </w:r>
    </w:p>
    <w:p>
      <w:pPr>
        <w:snapToGrid w:val="0"/>
        <w:jc w:val="center"/>
      </w:pPr>
      <w:r>
        <w:drawing>
          <wp:inline distT="0" distB="0" distL="114300" distR="114300">
            <wp:extent cx="5873750" cy="1569720"/>
            <wp:effectExtent l="0" t="0" r="6350" b="5080"/>
            <wp:docPr id="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pic:cNvPicPr>
                      <a:picLocks noChangeAspect="1"/>
                    </pic:cNvPicPr>
                  </pic:nvPicPr>
                  <pic:blipFill>
                    <a:blip r:embed="rId25"/>
                    <a:stretch>
                      <a:fillRect/>
                    </a:stretch>
                  </pic:blipFill>
                  <pic:spPr>
                    <a:xfrm>
                      <a:off x="0" y="0"/>
                      <a:ext cx="5873750" cy="1569720"/>
                    </a:xfrm>
                    <a:prstGeom prst="rect">
                      <a:avLst/>
                    </a:prstGeom>
                    <a:noFill/>
                    <a:ln>
                      <a:noFill/>
                    </a:ln>
                  </pic:spPr>
                </pic:pic>
              </a:graphicData>
            </a:graphic>
          </wp:inline>
        </w:drawing>
      </w:r>
    </w:p>
    <w:p>
      <w:pPr>
        <w:widowControl/>
        <w:autoSpaceDE w:val="0"/>
        <w:autoSpaceDN w:val="0"/>
        <w:adjustRightInd w:val="0"/>
        <w:ind w:firstLine="420"/>
        <w:jc w:val="center"/>
      </w:pPr>
      <w:r>
        <w:rPr>
          <w:rFonts w:hint="eastAsia" w:ascii="黑体" w:eastAsia="黑体"/>
          <w:kern w:val="0"/>
          <w:sz w:val="24"/>
          <w:szCs w:val="24"/>
        </w:rPr>
        <w:t>图3-5 工资处理结果</w:t>
      </w:r>
    </w:p>
    <w:p>
      <w:pPr>
        <w:pStyle w:val="3"/>
        <w:spacing w:before="156" w:after="156"/>
      </w:pPr>
      <w:bookmarkStart w:id="90" w:name="_Toc24618"/>
      <w:bookmarkStart w:id="91" w:name="_Toc16974"/>
      <w:bookmarkStart w:id="92" w:name="_Toc18280"/>
      <w:bookmarkStart w:id="93" w:name="_Toc6405"/>
      <w:bookmarkStart w:id="94" w:name="_Toc27565"/>
      <w:bookmarkStart w:id="95" w:name="_Toc23548"/>
      <w:r>
        <w:rPr>
          <w:rFonts w:hint="eastAsia"/>
        </w:rPr>
        <w:t>3</w:t>
      </w:r>
      <w:r>
        <w:t>.5</w:t>
      </w:r>
      <w:r>
        <w:rPr>
          <w:rFonts w:hint="eastAsia"/>
        </w:rPr>
        <w:t>工作地点处理</w:t>
      </w:r>
      <w:bookmarkEnd w:id="90"/>
      <w:bookmarkEnd w:id="91"/>
      <w:bookmarkEnd w:id="92"/>
      <w:bookmarkEnd w:id="93"/>
      <w:bookmarkEnd w:id="94"/>
      <w:bookmarkEnd w:id="95"/>
    </w:p>
    <w:p>
      <w:pPr>
        <w:tabs>
          <w:tab w:val="left" w:pos="420"/>
        </w:tabs>
        <w:spacing w:line="400" w:lineRule="exact"/>
        <w:outlineLvl w:val="1"/>
        <w:rPr>
          <w:rFonts w:hint="eastAsia" w:cs="宋体"/>
          <w:sz w:val="24"/>
          <w:szCs w:val="24"/>
        </w:rPr>
      </w:pPr>
      <w:bookmarkStart w:id="96" w:name="_Toc15886"/>
      <w:bookmarkStart w:id="97" w:name="_Toc18829"/>
      <w:bookmarkStart w:id="98" w:name="_Toc4001"/>
      <w:bookmarkStart w:id="99" w:name="_Toc19668"/>
      <w:r>
        <w:rPr>
          <w:rFonts w:hint="eastAsia" w:cs="宋体"/>
          <w:sz w:val="24"/>
          <w:szCs w:val="24"/>
        </w:rPr>
        <w:tab/>
      </w:r>
      <w:bookmarkStart w:id="100" w:name="_Toc16672"/>
      <w:bookmarkStart w:id="101" w:name="_Toc217"/>
      <w:bookmarkStart w:id="102" w:name="_Toc7798"/>
      <w:bookmarkStart w:id="103" w:name="_Toc31863"/>
      <w:bookmarkStart w:id="104" w:name="_Toc26796"/>
      <w:bookmarkStart w:id="105" w:name="_Toc23374"/>
      <w:bookmarkStart w:id="106" w:name="_Toc11605"/>
      <w:bookmarkStart w:id="107" w:name="_Toc3417"/>
      <w:r>
        <w:rPr>
          <w:rFonts w:hint="eastAsia" w:cs="宋体"/>
          <w:sz w:val="24"/>
          <w:szCs w:val="24"/>
        </w:rPr>
        <w:t>观察数据我们发现，工作地区有的为市级、有的为市级下面的区级，有的为一线城市、有的为三、四线城市，具体种类繁杂且不统一。我们对地区的处理方法为，选择一线二线的城市进行统计分析，并将工作地区的字段统一为一线、二线城市，清除掉区级，只具体到市级，便于后期的可视化。</w:t>
      </w:r>
    </w:p>
    <w:p>
      <w:pPr>
        <w:tabs>
          <w:tab w:val="left" w:pos="420"/>
        </w:tabs>
        <w:spacing w:line="400" w:lineRule="exact"/>
        <w:ind w:firstLine="480" w:firstLineChars="200"/>
        <w:outlineLvl w:val="1"/>
        <w:rPr>
          <w:rFonts w:cs="宋体"/>
          <w:sz w:val="24"/>
          <w:szCs w:val="24"/>
        </w:rPr>
      </w:pPr>
      <w:r>
        <w:rPr>
          <w:rFonts w:hint="eastAsia" w:cs="宋体"/>
          <w:sz w:val="24"/>
          <w:szCs w:val="24"/>
        </w:rPr>
        <w:t>我们具体以'北京', '上海', '广州', '深圳', '杭州', '苏州', '长沙','武汉', '天津', '成都', '西安', '东莞', '合肥', '佛山','宁波', '南京', '重庆', '长春', '郑州', '常州', '福州','沈阳', '济南', '宁波', '厦门', '贵州', '珠海', '青岛','中山', '大连'，这30个城市为主要城市，将工作地区字段当中包含有这些城市的数据项统一替换为以上30个城市。处理结果如图3-6所示。</w:t>
      </w:r>
      <w:bookmarkEnd w:id="96"/>
      <w:bookmarkEnd w:id="97"/>
      <w:bookmarkEnd w:id="98"/>
      <w:bookmarkEnd w:id="99"/>
      <w:bookmarkEnd w:id="100"/>
      <w:bookmarkEnd w:id="101"/>
      <w:bookmarkEnd w:id="102"/>
      <w:bookmarkEnd w:id="103"/>
      <w:bookmarkEnd w:id="104"/>
      <w:bookmarkEnd w:id="105"/>
      <w:bookmarkEnd w:id="106"/>
      <w:bookmarkEnd w:id="107"/>
    </w:p>
    <w:p>
      <w:pPr>
        <w:tabs>
          <w:tab w:val="left" w:pos="420"/>
        </w:tabs>
        <w:jc w:val="center"/>
        <w:outlineLvl w:val="1"/>
      </w:pPr>
      <w:bookmarkStart w:id="108" w:name="_Toc23277"/>
      <w:bookmarkStart w:id="109" w:name="_Toc8265"/>
      <w:bookmarkStart w:id="110" w:name="_Toc22205"/>
      <w:bookmarkStart w:id="111" w:name="_Toc11686"/>
      <w:bookmarkStart w:id="112" w:name="_Toc873"/>
      <w:bookmarkStart w:id="113" w:name="_Toc11849"/>
      <w:bookmarkStart w:id="114" w:name="_Toc21510"/>
      <w:bookmarkStart w:id="115" w:name="_Toc25697"/>
      <w:r>
        <w:drawing>
          <wp:inline distT="0" distB="0" distL="114300" distR="114300">
            <wp:extent cx="4965700" cy="3403600"/>
            <wp:effectExtent l="0" t="0" r="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3"/>
                    <pic:cNvPicPr>
                      <a:picLocks noChangeAspect="1"/>
                    </pic:cNvPicPr>
                  </pic:nvPicPr>
                  <pic:blipFill>
                    <a:blip r:embed="rId26"/>
                    <a:stretch>
                      <a:fillRect/>
                    </a:stretch>
                  </pic:blipFill>
                  <pic:spPr>
                    <a:xfrm>
                      <a:off x="0" y="0"/>
                      <a:ext cx="4965700" cy="3403600"/>
                    </a:xfrm>
                    <a:prstGeom prst="rect">
                      <a:avLst/>
                    </a:prstGeom>
                    <a:noFill/>
                    <a:ln>
                      <a:noFill/>
                    </a:ln>
                  </pic:spPr>
                </pic:pic>
              </a:graphicData>
            </a:graphic>
          </wp:inline>
        </w:drawing>
      </w:r>
      <w:bookmarkEnd w:id="108"/>
      <w:bookmarkEnd w:id="109"/>
      <w:bookmarkEnd w:id="110"/>
      <w:bookmarkEnd w:id="111"/>
      <w:bookmarkEnd w:id="112"/>
      <w:bookmarkEnd w:id="113"/>
      <w:bookmarkEnd w:id="114"/>
      <w:bookmarkEnd w:id="115"/>
    </w:p>
    <w:p>
      <w:pPr>
        <w:widowControl/>
        <w:autoSpaceDE w:val="0"/>
        <w:autoSpaceDN w:val="0"/>
        <w:adjustRightInd w:val="0"/>
        <w:ind w:firstLine="420"/>
        <w:jc w:val="center"/>
      </w:pPr>
      <w:r>
        <w:rPr>
          <w:rFonts w:hint="eastAsia" w:ascii="黑体" w:eastAsia="黑体"/>
          <w:kern w:val="0"/>
          <w:sz w:val="24"/>
          <w:szCs w:val="24"/>
        </w:rPr>
        <w:t>图3-6 工作地点处理</w:t>
      </w:r>
    </w:p>
    <w:p>
      <w:pPr>
        <w:pStyle w:val="3"/>
        <w:spacing w:before="156" w:after="156"/>
      </w:pPr>
      <w:bookmarkStart w:id="116" w:name="_Toc4861"/>
      <w:bookmarkStart w:id="117" w:name="_Toc472"/>
      <w:bookmarkStart w:id="118" w:name="_Toc1562"/>
      <w:bookmarkStart w:id="119" w:name="_Toc32413"/>
      <w:bookmarkStart w:id="120" w:name="_Toc27110"/>
      <w:bookmarkStart w:id="121" w:name="_Toc265"/>
      <w:r>
        <w:rPr>
          <w:rFonts w:hint="eastAsia"/>
        </w:rPr>
        <w:t>3</w:t>
      </w:r>
      <w:r>
        <w:t>.6</w:t>
      </w:r>
      <w:r>
        <w:rPr>
          <w:rFonts w:hint="eastAsia"/>
        </w:rPr>
        <w:t>发布日期处理</w:t>
      </w:r>
      <w:bookmarkEnd w:id="116"/>
      <w:bookmarkEnd w:id="117"/>
      <w:bookmarkEnd w:id="118"/>
      <w:bookmarkEnd w:id="119"/>
      <w:bookmarkEnd w:id="120"/>
      <w:bookmarkEnd w:id="121"/>
    </w:p>
    <w:p>
      <w:pPr>
        <w:spacing w:line="400" w:lineRule="exact"/>
        <w:ind w:firstLine="480" w:firstLineChars="200"/>
        <w:rPr>
          <w:sz w:val="24"/>
          <w:szCs w:val="24"/>
        </w:rPr>
      </w:pPr>
      <w:r>
        <w:rPr>
          <w:rFonts w:hint="eastAsia"/>
          <w:sz w:val="24"/>
          <w:szCs w:val="24"/>
        </w:rPr>
        <w:t>为方便后续数据可视化，利用提取指定字符串内容的方式简化发布日期：job_info["发布日期"] = job_info["发布日期"].str[:-2]</w:t>
      </w:r>
    </w:p>
    <w:p>
      <w:pPr>
        <w:pStyle w:val="3"/>
        <w:spacing w:before="156" w:after="156"/>
        <w:ind w:left="480" w:hanging="480" w:hangingChars="200"/>
      </w:pPr>
      <w:bookmarkStart w:id="122" w:name="_Toc14800"/>
      <w:bookmarkStart w:id="123" w:name="_Toc32161"/>
      <w:bookmarkStart w:id="124" w:name="_Toc26853"/>
      <w:bookmarkStart w:id="125" w:name="_Toc10190"/>
      <w:bookmarkStart w:id="126" w:name="_Toc6688"/>
      <w:bookmarkStart w:id="127" w:name="_Toc31063"/>
      <w:r>
        <w:rPr>
          <w:rFonts w:hint="eastAsia"/>
        </w:rPr>
        <w:t>3</w:t>
      </w:r>
      <w:r>
        <w:t>.7</w:t>
      </w:r>
      <w:r>
        <w:rPr>
          <w:rFonts w:hint="eastAsia"/>
        </w:rPr>
        <w:t>招聘专业处理</w:t>
      </w:r>
      <w:bookmarkEnd w:id="122"/>
      <w:bookmarkEnd w:id="123"/>
      <w:bookmarkEnd w:id="124"/>
      <w:bookmarkEnd w:id="125"/>
      <w:bookmarkEnd w:id="126"/>
      <w:bookmarkEnd w:id="127"/>
    </w:p>
    <w:p>
      <w:pPr>
        <w:tabs>
          <w:tab w:val="left" w:pos="420"/>
        </w:tabs>
        <w:spacing w:line="400" w:lineRule="exact"/>
        <w:outlineLvl w:val="1"/>
        <w:rPr>
          <w:sz w:val="24"/>
          <w:szCs w:val="24"/>
        </w:rPr>
      </w:pPr>
      <w:r>
        <w:rPr>
          <w:rFonts w:hint="eastAsia"/>
          <w:sz w:val="24"/>
          <w:szCs w:val="24"/>
        </w:rPr>
        <w:tab/>
      </w:r>
      <w:bookmarkStart w:id="128" w:name="_Toc11824"/>
      <w:bookmarkStart w:id="129" w:name="_Toc23455"/>
      <w:bookmarkStart w:id="130" w:name="_Toc22901"/>
      <w:bookmarkStart w:id="131" w:name="_Toc32130"/>
      <w:bookmarkStart w:id="132" w:name="_Toc28489"/>
      <w:bookmarkStart w:id="133" w:name="_Toc29407"/>
      <w:bookmarkStart w:id="134" w:name="_Toc30524"/>
      <w:bookmarkStart w:id="135" w:name="_Toc8144"/>
      <w:r>
        <w:rPr>
          <w:rFonts w:hint="eastAsia"/>
          <w:sz w:val="24"/>
          <w:szCs w:val="24"/>
        </w:rPr>
        <w:t>爬取下来的有关招聘专业信息，包含逗号，斜杠等分隔符，为整理出单独的招聘专业，利用切片划分方式获取。</w:t>
      </w:r>
      <w:r>
        <w:rPr>
          <w:rFonts w:hint="eastAsia" w:cs="宋体"/>
          <w:sz w:val="24"/>
          <w:szCs w:val="24"/>
        </w:rPr>
        <w:t>处理结果如图3-6所示。</w:t>
      </w:r>
      <w:bookmarkEnd w:id="128"/>
      <w:bookmarkEnd w:id="129"/>
      <w:bookmarkEnd w:id="130"/>
      <w:bookmarkEnd w:id="131"/>
      <w:bookmarkEnd w:id="132"/>
      <w:bookmarkEnd w:id="133"/>
      <w:bookmarkEnd w:id="134"/>
      <w:bookmarkEnd w:id="135"/>
    </w:p>
    <w:p>
      <w:pPr>
        <w:jc w:val="center"/>
      </w:pPr>
      <w:r>
        <w:drawing>
          <wp:inline distT="0" distB="0" distL="114300" distR="114300">
            <wp:extent cx="5234305" cy="1819910"/>
            <wp:effectExtent l="0" t="0" r="10795" b="8890"/>
            <wp:docPr id="1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2"/>
                    <pic:cNvPicPr>
                      <a:picLocks noChangeAspect="1"/>
                    </pic:cNvPicPr>
                  </pic:nvPicPr>
                  <pic:blipFill>
                    <a:blip r:embed="rId27"/>
                    <a:stretch>
                      <a:fillRect/>
                    </a:stretch>
                  </pic:blipFill>
                  <pic:spPr>
                    <a:xfrm>
                      <a:off x="0" y="0"/>
                      <a:ext cx="5234305" cy="1819910"/>
                    </a:xfrm>
                    <a:prstGeom prst="rect">
                      <a:avLst/>
                    </a:prstGeom>
                    <a:noFill/>
                    <a:ln>
                      <a:noFill/>
                    </a:ln>
                  </pic:spPr>
                </pic:pic>
              </a:graphicData>
            </a:graphic>
          </wp:inline>
        </w:drawing>
      </w:r>
    </w:p>
    <w:p>
      <w:pPr>
        <w:widowControl/>
        <w:autoSpaceDE w:val="0"/>
        <w:autoSpaceDN w:val="0"/>
        <w:adjustRightInd w:val="0"/>
        <w:ind w:firstLine="420"/>
        <w:jc w:val="center"/>
        <w:rPr>
          <w:rFonts w:hint="eastAsia" w:ascii="黑体" w:eastAsia="黑体"/>
          <w:kern w:val="0"/>
          <w:sz w:val="24"/>
          <w:szCs w:val="24"/>
        </w:rPr>
      </w:pPr>
      <w:r>
        <w:rPr>
          <w:rFonts w:hint="eastAsia" w:ascii="黑体" w:eastAsia="黑体"/>
          <w:kern w:val="0"/>
          <w:sz w:val="24"/>
          <w:szCs w:val="24"/>
        </w:rPr>
        <w:t>图3-7 招聘专业处理</w:t>
      </w:r>
    </w:p>
    <w:p>
      <w:pPr>
        <w:widowControl/>
        <w:autoSpaceDE w:val="0"/>
        <w:autoSpaceDN w:val="0"/>
        <w:adjustRightInd w:val="0"/>
        <w:ind w:firstLine="420"/>
        <w:jc w:val="center"/>
        <w:rPr>
          <w:rFonts w:hint="eastAsia" w:ascii="黑体" w:eastAsia="黑体"/>
          <w:kern w:val="0"/>
          <w:sz w:val="24"/>
          <w:szCs w:val="24"/>
        </w:rPr>
      </w:pPr>
    </w:p>
    <w:p>
      <w:pPr>
        <w:widowControl/>
        <w:autoSpaceDE w:val="0"/>
        <w:autoSpaceDN w:val="0"/>
        <w:adjustRightInd w:val="0"/>
        <w:ind w:firstLine="420"/>
        <w:jc w:val="center"/>
        <w:rPr>
          <w:rFonts w:hint="eastAsia" w:ascii="黑体" w:eastAsia="黑体"/>
          <w:kern w:val="0"/>
          <w:sz w:val="24"/>
          <w:szCs w:val="24"/>
        </w:rPr>
      </w:pPr>
    </w:p>
    <w:p>
      <w:pPr>
        <w:pStyle w:val="3"/>
        <w:spacing w:before="156" w:after="156"/>
      </w:pPr>
      <w:bookmarkStart w:id="136" w:name="_Toc28762"/>
      <w:bookmarkStart w:id="137" w:name="_Toc28406"/>
      <w:bookmarkStart w:id="138" w:name="_Toc22535"/>
      <w:bookmarkStart w:id="139" w:name="_Toc20661"/>
      <w:bookmarkStart w:id="140" w:name="_Toc26862"/>
      <w:bookmarkStart w:id="141" w:name="_Toc24413"/>
      <w:r>
        <w:rPr>
          <w:rFonts w:hint="eastAsia"/>
        </w:rPr>
        <w:t>3</w:t>
      </w:r>
      <w:r>
        <w:t>.8</w:t>
      </w:r>
      <w:r>
        <w:rPr>
          <w:rFonts w:hint="eastAsia"/>
        </w:rPr>
        <w:t>公司规模字段的处理</w:t>
      </w:r>
      <w:bookmarkEnd w:id="136"/>
      <w:bookmarkEnd w:id="137"/>
      <w:bookmarkEnd w:id="138"/>
      <w:bookmarkEnd w:id="139"/>
      <w:bookmarkEnd w:id="140"/>
      <w:bookmarkEnd w:id="141"/>
    </w:p>
    <w:p>
      <w:pPr>
        <w:spacing w:line="400" w:lineRule="exact"/>
        <w:ind w:firstLine="480" w:firstLineChars="200"/>
      </w:pPr>
      <w:r>
        <w:rPr>
          <w:rFonts w:hint="eastAsia"/>
          <w:sz w:val="24"/>
          <w:szCs w:val="24"/>
        </w:rPr>
        <w:t>由于从前程无忧5</w:t>
      </w:r>
      <w:r>
        <w:rPr>
          <w:sz w:val="24"/>
          <w:szCs w:val="24"/>
        </w:rPr>
        <w:t>1</w:t>
      </w:r>
      <w:r>
        <w:rPr>
          <w:rFonts w:hint="eastAsia"/>
          <w:sz w:val="24"/>
          <w:szCs w:val="24"/>
        </w:rPr>
        <w:t>job网爬取下来的公司规模数据不统一，例如少于50人，50-150人，10000人以上等，为方便后续可视化方便，设置func函数，进行公司规模字段的处理，统一化成数字形式</w:t>
      </w:r>
      <w:r>
        <w:rPr>
          <w:sz w:val="24"/>
          <w:szCs w:val="24"/>
        </w:rPr>
        <w:t>&lt;50</w:t>
      </w:r>
      <w:r>
        <w:rPr>
          <w:rFonts w:hint="eastAsia"/>
          <w:sz w:val="24"/>
          <w:szCs w:val="24"/>
        </w:rPr>
        <w:t>，</w:t>
      </w:r>
      <w:r>
        <w:rPr>
          <w:sz w:val="24"/>
          <w:szCs w:val="24"/>
        </w:rPr>
        <w:t>50-150</w:t>
      </w:r>
      <w:r>
        <w:rPr>
          <w:rFonts w:hint="eastAsia"/>
          <w:sz w:val="24"/>
          <w:szCs w:val="24"/>
        </w:rPr>
        <w:t>，</w:t>
      </w:r>
      <w:r>
        <w:rPr>
          <w:sz w:val="24"/>
          <w:szCs w:val="24"/>
        </w:rPr>
        <w:t>&gt;10000</w:t>
      </w:r>
      <w:r>
        <w:rPr>
          <w:rFonts w:hint="eastAsia"/>
          <w:sz w:val="24"/>
          <w:szCs w:val="24"/>
        </w:rPr>
        <w:t>等。</w:t>
      </w:r>
    </w:p>
    <w:p>
      <w:pPr>
        <w:jc w:val="center"/>
      </w:pPr>
      <w:r>
        <w:drawing>
          <wp:inline distT="0" distB="0" distL="114300" distR="114300">
            <wp:extent cx="4127500" cy="3540125"/>
            <wp:effectExtent l="0" t="0" r="0" b="3175"/>
            <wp:docPr id="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pic:cNvPicPr>
                      <a:picLocks noChangeAspect="1"/>
                    </pic:cNvPicPr>
                  </pic:nvPicPr>
                  <pic:blipFill>
                    <a:blip r:embed="rId28"/>
                    <a:stretch>
                      <a:fillRect/>
                    </a:stretch>
                  </pic:blipFill>
                  <pic:spPr>
                    <a:xfrm>
                      <a:off x="0" y="0"/>
                      <a:ext cx="4127500" cy="3540125"/>
                    </a:xfrm>
                    <a:prstGeom prst="rect">
                      <a:avLst/>
                    </a:prstGeom>
                    <a:noFill/>
                    <a:ln>
                      <a:noFill/>
                    </a:ln>
                  </pic:spPr>
                </pic:pic>
              </a:graphicData>
            </a:graphic>
          </wp:inline>
        </w:drawing>
      </w:r>
    </w:p>
    <w:p>
      <w:pPr>
        <w:autoSpaceDE w:val="0"/>
        <w:autoSpaceDN w:val="0"/>
        <w:adjustRightInd w:val="0"/>
        <w:ind w:firstLine="420"/>
        <w:jc w:val="center"/>
        <w:rPr>
          <w:rFonts w:ascii="黑体" w:eastAsia="黑体"/>
          <w:kern w:val="0"/>
          <w:sz w:val="24"/>
          <w:szCs w:val="24"/>
        </w:rPr>
      </w:pPr>
      <w:r>
        <w:rPr>
          <w:rFonts w:hint="eastAsia" w:ascii="黑体" w:eastAsia="黑体"/>
          <w:kern w:val="0"/>
          <w:sz w:val="24"/>
          <w:szCs w:val="24"/>
        </w:rPr>
        <w:t>图3-8 公司规模范围及数量</w:t>
      </w:r>
    </w:p>
    <w:p>
      <w:pPr>
        <w:pStyle w:val="3"/>
        <w:spacing w:before="156" w:after="156"/>
      </w:pPr>
      <w:bookmarkStart w:id="142" w:name="_Toc16251"/>
      <w:bookmarkStart w:id="143" w:name="_Toc5617"/>
      <w:bookmarkStart w:id="144" w:name="_Toc20834"/>
      <w:bookmarkStart w:id="145" w:name="_Toc2545"/>
      <w:bookmarkStart w:id="146" w:name="_Toc3577"/>
      <w:bookmarkStart w:id="147" w:name="_Toc29597"/>
      <w:r>
        <w:rPr>
          <w:rFonts w:hint="eastAsia"/>
        </w:rPr>
        <w:t>3</w:t>
      </w:r>
      <w:r>
        <w:t>.</w:t>
      </w:r>
      <w:r>
        <w:rPr>
          <w:rFonts w:hint="eastAsia"/>
        </w:rPr>
        <w:t>9构造新数据</w:t>
      </w:r>
      <w:bookmarkEnd w:id="142"/>
      <w:bookmarkEnd w:id="143"/>
      <w:bookmarkEnd w:id="144"/>
      <w:bookmarkEnd w:id="145"/>
      <w:bookmarkEnd w:id="146"/>
      <w:bookmarkEnd w:id="147"/>
    </w:p>
    <w:p>
      <w:pPr>
        <w:spacing w:line="400" w:lineRule="exact"/>
        <w:ind w:firstLine="480" w:firstLineChars="200"/>
        <w:rPr>
          <w:sz w:val="24"/>
          <w:szCs w:val="24"/>
        </w:rPr>
      </w:pPr>
      <w:r>
        <w:rPr>
          <w:rFonts w:hint="eastAsia"/>
          <w:sz w:val="24"/>
          <w:szCs w:val="24"/>
        </w:rPr>
        <w:t>为处理好的数据设置新的列名，以.</w:t>
      </w:r>
      <w:r>
        <w:rPr>
          <w:sz w:val="24"/>
          <w:szCs w:val="24"/>
        </w:rPr>
        <w:t>to_csv</w:t>
      </w:r>
      <w:r>
        <w:rPr>
          <w:rFonts w:hint="eastAsia"/>
          <w:sz w:val="24"/>
          <w:szCs w:val="24"/>
        </w:rPr>
        <w:t>的方式存入c</w:t>
      </w:r>
      <w:r>
        <w:rPr>
          <w:sz w:val="24"/>
          <w:szCs w:val="24"/>
        </w:rPr>
        <w:t>sv</w:t>
      </w:r>
      <w:r>
        <w:rPr>
          <w:rFonts w:hint="eastAsia"/>
          <w:sz w:val="24"/>
          <w:szCs w:val="24"/>
        </w:rPr>
        <w:t>文件，使用G</w:t>
      </w:r>
      <w:r>
        <w:rPr>
          <w:sz w:val="24"/>
          <w:szCs w:val="24"/>
        </w:rPr>
        <w:t>BK</w:t>
      </w:r>
      <w:r>
        <w:rPr>
          <w:rFonts w:hint="eastAsia"/>
          <w:sz w:val="24"/>
          <w:szCs w:val="24"/>
        </w:rPr>
        <w:t>编码方式存入，以.groupby('岗位名').agg({'岗位名':'count'}).sort_values('岗位名')方式分组，得到数据部分如图4</w:t>
      </w:r>
      <w:r>
        <w:rPr>
          <w:sz w:val="24"/>
          <w:szCs w:val="24"/>
        </w:rPr>
        <w:t>-9</w:t>
      </w:r>
      <w:r>
        <w:rPr>
          <w:rFonts w:hint="eastAsia"/>
          <w:sz w:val="24"/>
          <w:szCs w:val="24"/>
        </w:rPr>
        <w:t>。</w:t>
      </w:r>
    </w:p>
    <w:p>
      <w:pPr>
        <w:pStyle w:val="4"/>
        <w:jc w:val="center"/>
      </w:pPr>
      <w:r>
        <w:drawing>
          <wp:inline distT="0" distB="0" distL="114300" distR="114300">
            <wp:extent cx="2160270" cy="977900"/>
            <wp:effectExtent l="0" t="0" r="11430" b="0"/>
            <wp:docPr id="2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7"/>
                    <pic:cNvPicPr>
                      <a:picLocks noChangeAspect="1"/>
                    </pic:cNvPicPr>
                  </pic:nvPicPr>
                  <pic:blipFill>
                    <a:blip r:embed="rId29"/>
                    <a:stretch>
                      <a:fillRect/>
                    </a:stretch>
                  </pic:blipFill>
                  <pic:spPr>
                    <a:xfrm>
                      <a:off x="0" y="0"/>
                      <a:ext cx="2160270" cy="977900"/>
                    </a:xfrm>
                    <a:prstGeom prst="rect">
                      <a:avLst/>
                    </a:prstGeom>
                    <a:noFill/>
                    <a:ln>
                      <a:noFill/>
                    </a:ln>
                  </pic:spPr>
                </pic:pic>
              </a:graphicData>
            </a:graphic>
          </wp:inline>
        </w:drawing>
      </w:r>
    </w:p>
    <w:p>
      <w:pPr>
        <w:autoSpaceDE w:val="0"/>
        <w:autoSpaceDN w:val="0"/>
        <w:adjustRightInd w:val="0"/>
        <w:ind w:firstLine="420"/>
        <w:jc w:val="center"/>
        <w:rPr>
          <w:rFonts w:hint="eastAsia" w:ascii="黑体" w:eastAsia="黑体"/>
          <w:kern w:val="0"/>
          <w:sz w:val="24"/>
          <w:szCs w:val="24"/>
        </w:rPr>
      </w:pPr>
      <w:r>
        <w:rPr>
          <w:rFonts w:hint="eastAsia" w:ascii="黑体" w:eastAsia="黑体"/>
          <w:kern w:val="0"/>
          <w:sz w:val="24"/>
          <w:szCs w:val="24"/>
        </w:rPr>
        <w:t>图3-9 处理好的数据</w:t>
      </w:r>
    </w:p>
    <w:p>
      <w:pPr>
        <w:autoSpaceDE w:val="0"/>
        <w:autoSpaceDN w:val="0"/>
        <w:adjustRightInd w:val="0"/>
        <w:ind w:firstLine="420"/>
        <w:jc w:val="center"/>
        <w:rPr>
          <w:rFonts w:hint="eastAsia" w:ascii="黑体" w:eastAsia="黑体"/>
          <w:kern w:val="0"/>
          <w:sz w:val="24"/>
          <w:szCs w:val="24"/>
        </w:rPr>
      </w:pPr>
    </w:p>
    <w:p>
      <w:pPr>
        <w:autoSpaceDE w:val="0"/>
        <w:autoSpaceDN w:val="0"/>
        <w:adjustRightInd w:val="0"/>
        <w:ind w:firstLine="420"/>
        <w:jc w:val="center"/>
        <w:rPr>
          <w:rFonts w:hint="eastAsia" w:ascii="黑体" w:eastAsia="黑体"/>
          <w:kern w:val="0"/>
          <w:sz w:val="24"/>
          <w:szCs w:val="24"/>
        </w:rPr>
      </w:pPr>
    </w:p>
    <w:p>
      <w:pPr>
        <w:autoSpaceDE w:val="0"/>
        <w:autoSpaceDN w:val="0"/>
        <w:adjustRightInd w:val="0"/>
        <w:ind w:firstLine="420"/>
        <w:jc w:val="center"/>
        <w:rPr>
          <w:rFonts w:hint="eastAsia" w:ascii="黑体" w:eastAsia="黑体"/>
          <w:kern w:val="0"/>
          <w:sz w:val="24"/>
          <w:szCs w:val="24"/>
        </w:rPr>
      </w:pPr>
    </w:p>
    <w:p>
      <w:pPr>
        <w:autoSpaceDE w:val="0"/>
        <w:autoSpaceDN w:val="0"/>
        <w:adjustRightInd w:val="0"/>
        <w:ind w:firstLine="420"/>
        <w:jc w:val="center"/>
        <w:rPr>
          <w:rFonts w:hint="eastAsia" w:ascii="黑体" w:eastAsia="黑体"/>
          <w:kern w:val="0"/>
          <w:sz w:val="24"/>
          <w:szCs w:val="24"/>
        </w:rPr>
      </w:pPr>
    </w:p>
    <w:p>
      <w:pPr>
        <w:autoSpaceDE w:val="0"/>
        <w:autoSpaceDN w:val="0"/>
        <w:adjustRightInd w:val="0"/>
        <w:jc w:val="both"/>
        <w:rPr>
          <w:rFonts w:hint="eastAsia" w:ascii="黑体" w:eastAsia="黑体"/>
          <w:kern w:val="0"/>
          <w:sz w:val="24"/>
          <w:szCs w:val="24"/>
        </w:rPr>
      </w:pPr>
    </w:p>
    <w:p>
      <w:pPr>
        <w:pStyle w:val="2"/>
        <w:spacing w:before="312" w:after="312"/>
      </w:pPr>
      <w:bookmarkStart w:id="148" w:name="_Toc23816"/>
      <w:bookmarkStart w:id="149" w:name="_Toc19694"/>
      <w:bookmarkStart w:id="150" w:name="_Toc17534"/>
      <w:bookmarkStart w:id="151" w:name="_Toc18163"/>
      <w:bookmarkStart w:id="152" w:name="_Toc31827"/>
      <w:bookmarkStart w:id="153" w:name="_Toc30322"/>
      <w:r>
        <w:rPr>
          <w:rFonts w:hint="eastAsia"/>
        </w:rPr>
        <w:t>4数据分析与可视化</w:t>
      </w:r>
      <w:bookmarkEnd w:id="148"/>
      <w:bookmarkEnd w:id="149"/>
      <w:bookmarkEnd w:id="150"/>
      <w:bookmarkEnd w:id="151"/>
      <w:bookmarkEnd w:id="152"/>
      <w:bookmarkEnd w:id="153"/>
    </w:p>
    <w:p>
      <w:pPr>
        <w:spacing w:line="400" w:lineRule="exact"/>
        <w:ind w:firstLine="420"/>
        <w:rPr>
          <w:rFonts w:hint="eastAsia" w:cs="宋体"/>
          <w:sz w:val="24"/>
          <w:szCs w:val="24"/>
        </w:rPr>
      </w:pPr>
      <w:r>
        <w:rPr>
          <w:rFonts w:hint="eastAsia" w:cs="宋体"/>
          <w:sz w:val="24"/>
          <w:szCs w:val="24"/>
        </w:rPr>
        <w:t>数据可视化是将抽象数据变成图片或者图表的一种手段，通过视觉化的方式，直观地展现和呈现数据</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_Ref1693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[15]</w:t>
      </w:r>
      <w:r>
        <w:rPr>
          <w:rFonts w:hint="eastAsia" w:cs="宋体"/>
          <w:sz w:val="24"/>
          <w:szCs w:val="24"/>
          <w:vertAlign w:val="superscript"/>
          <w:lang w:eastAsia="zh-CN"/>
        </w:rPr>
        <w:fldChar w:fldCharType="end"/>
      </w:r>
      <w:r>
        <w:rPr>
          <w:rFonts w:hint="eastAsia" w:cs="宋体"/>
          <w:sz w:val="24"/>
          <w:szCs w:val="24"/>
        </w:rPr>
        <w:t>。正是通过这种可视化的方式，我们可以更好地理解数据，准确快速地传达信息，并且从数据中发现潜在的规律和特征。</w:t>
      </w:r>
    </w:p>
    <w:p>
      <w:pPr>
        <w:spacing w:line="400" w:lineRule="exact"/>
        <w:ind w:firstLine="420"/>
        <w:rPr>
          <w:rFonts w:hint="default"/>
          <w:lang w:val="en-US"/>
        </w:rPr>
      </w:pPr>
      <w:r>
        <w:rPr>
          <w:rFonts w:hint="eastAsia" w:cs="宋体"/>
          <w:sz w:val="24"/>
          <w:szCs w:val="24"/>
        </w:rPr>
        <w:t>数据可视化是一种十分重要的数据交流方式，不仅可以为人们提供关于数据的重要属性和特征的确定，同时也可以帮助我们从海量数据中挖掘信息并做出明智的商业决策。从这个角度来说，数据可视化在现代的商业和科学研究中具有举足轻重的地位</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_Ref1742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[16]</w:t>
      </w:r>
      <w:r>
        <w:rPr>
          <w:rFonts w:hint="eastAsia" w:cs="宋体"/>
          <w:sz w:val="24"/>
          <w:szCs w:val="24"/>
          <w:vertAlign w:val="superscript"/>
          <w:lang w:eastAsia="zh-CN"/>
        </w:rPr>
        <w:fldChar w:fldCharType="end"/>
      </w:r>
      <w:r>
        <w:rPr>
          <w:rFonts w:hint="eastAsia" w:cs="宋体"/>
          <w:sz w:val="24"/>
          <w:szCs w:val="24"/>
        </w:rPr>
        <w:t>。</w:t>
      </w:r>
    </w:p>
    <w:p>
      <w:pPr>
        <w:pStyle w:val="3"/>
        <w:spacing w:before="156" w:after="156"/>
        <w:rPr>
          <w:szCs w:val="24"/>
        </w:rPr>
      </w:pPr>
      <w:bookmarkStart w:id="154" w:name="_Toc8141"/>
      <w:bookmarkStart w:id="155" w:name="_Toc6373"/>
      <w:bookmarkStart w:id="156" w:name="_Toc9949"/>
      <w:bookmarkStart w:id="157" w:name="_Toc1087"/>
      <w:bookmarkStart w:id="158" w:name="_Toc6939"/>
      <w:bookmarkStart w:id="159" w:name="_Toc27837"/>
      <w:r>
        <w:rPr>
          <w:rFonts w:hint="eastAsia"/>
        </w:rPr>
        <w:t>4</w:t>
      </w:r>
      <w:r>
        <w:t>.1</w:t>
      </w:r>
      <w:r>
        <w:rPr>
          <w:rFonts w:hint="eastAsia"/>
        </w:rPr>
        <w:t>热门招聘岗位</w:t>
      </w:r>
      <w:bookmarkEnd w:id="154"/>
      <w:bookmarkEnd w:id="155"/>
      <w:bookmarkEnd w:id="156"/>
      <w:bookmarkEnd w:id="157"/>
      <w:bookmarkEnd w:id="158"/>
      <w:bookmarkEnd w:id="159"/>
    </w:p>
    <w:p>
      <w:pPr>
        <w:spacing w:line="400" w:lineRule="exact"/>
        <w:ind w:firstLine="480" w:firstLineChars="200"/>
        <w:rPr>
          <w:rFonts w:hint="eastAsia"/>
          <w:sz w:val="24"/>
          <w:szCs w:val="24"/>
        </w:rPr>
      </w:pPr>
      <w:r>
        <w:rPr>
          <w:rFonts w:hint="eastAsia"/>
          <w:sz w:val="24"/>
          <w:szCs w:val="24"/>
        </w:rPr>
        <w:t>对于以后学生将从事哪些岗位的工作有大致了解，我们对岗位名进行柱状图Bar()分析，由于爬取的招聘岗位种类繁多，使用value_counts()[:10]方法抽取前1</w:t>
      </w:r>
      <w:r>
        <w:rPr>
          <w:sz w:val="24"/>
          <w:szCs w:val="24"/>
        </w:rPr>
        <w:t>0</w:t>
      </w:r>
      <w:r>
        <w:rPr>
          <w:rFonts w:hint="eastAsia"/>
          <w:sz w:val="24"/>
          <w:szCs w:val="24"/>
        </w:rPr>
        <w:t>的热门的招聘岗位可视化进行分析，其中opts.MarkLineItem(type_，name）标注线，用于标注岗位数最大值、平均值和最小值。</w:t>
      </w:r>
    </w:p>
    <w:p>
      <w:pPr>
        <w:spacing w:line="400" w:lineRule="exact"/>
        <w:ind w:firstLine="480" w:firstLineChars="200"/>
        <w:rPr>
          <w:sz w:val="24"/>
          <w:szCs w:val="24"/>
        </w:rPr>
      </w:pPr>
      <w:r>
        <w:rPr>
          <w:rFonts w:hint="eastAsia"/>
          <w:sz w:val="24"/>
          <w:szCs w:val="24"/>
        </w:rPr>
        <w:t>如图4</w:t>
      </w:r>
      <w:r>
        <w:rPr>
          <w:sz w:val="24"/>
          <w:szCs w:val="24"/>
        </w:rPr>
        <w:t>-1</w:t>
      </w:r>
      <w:r>
        <w:rPr>
          <w:rFonts w:hint="eastAsia"/>
          <w:sz w:val="24"/>
          <w:szCs w:val="24"/>
        </w:rPr>
        <w:t>所示，可以看出运营岗位招收需求最多，开发岗位次之，软件工程岗位相比较更为少些，算法、数据分析、java等岗位数量均在1</w:t>
      </w:r>
      <w:r>
        <w:rPr>
          <w:sz w:val="24"/>
          <w:szCs w:val="24"/>
        </w:rPr>
        <w:t>000</w:t>
      </w:r>
      <w:r>
        <w:rPr>
          <w:rFonts w:hint="eastAsia"/>
          <w:sz w:val="24"/>
          <w:szCs w:val="24"/>
        </w:rPr>
        <w:t>以下。</w:t>
      </w:r>
    </w:p>
    <w:p>
      <w:pPr>
        <w:keepNext/>
        <w:jc w:val="center"/>
      </w:pPr>
      <w:r>
        <w:rPr>
          <w:rFonts w:cs="宋体"/>
          <w:sz w:val="24"/>
          <w:szCs w:val="24"/>
        </w:rPr>
        <w:drawing>
          <wp:inline distT="0" distB="0" distL="114300" distR="114300">
            <wp:extent cx="5820410" cy="3661410"/>
            <wp:effectExtent l="0" t="0" r="0" b="0"/>
            <wp:docPr id="21"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8" descr="IMG_256"/>
                    <pic:cNvPicPr>
                      <a:picLocks noChangeAspect="1"/>
                    </pic:cNvPicPr>
                  </pic:nvPicPr>
                  <pic:blipFill>
                    <a:blip r:embed="rId30"/>
                    <a:stretch>
                      <a:fillRect/>
                    </a:stretch>
                  </pic:blipFill>
                  <pic:spPr>
                    <a:xfrm>
                      <a:off x="0" y="0"/>
                      <a:ext cx="5820410" cy="3661410"/>
                    </a:xfrm>
                    <a:prstGeom prst="rect">
                      <a:avLst/>
                    </a:prstGeom>
                    <a:noFill/>
                    <a:ln>
                      <a:noFill/>
                    </a:ln>
                  </pic:spPr>
                </pic:pic>
              </a:graphicData>
            </a:graphic>
          </wp:inline>
        </w:drawing>
      </w:r>
    </w:p>
    <w:p>
      <w:pPr>
        <w:autoSpaceDE w:val="0"/>
        <w:autoSpaceDN w:val="0"/>
        <w:adjustRightInd w:val="0"/>
        <w:ind w:firstLine="420"/>
        <w:jc w:val="center"/>
        <w:rPr>
          <w:rFonts w:hint="eastAsia" w:ascii="黑体" w:eastAsia="黑体"/>
          <w:kern w:val="0"/>
          <w:sz w:val="24"/>
          <w:szCs w:val="24"/>
        </w:rPr>
      </w:pPr>
      <w:r>
        <w:rPr>
          <w:rFonts w:hint="eastAsia" w:ascii="黑体" w:eastAsia="黑体"/>
          <w:kern w:val="0"/>
          <w:sz w:val="24"/>
          <w:szCs w:val="24"/>
        </w:rPr>
        <w:t>图4-1 热门招聘岗位Top10</w:t>
      </w:r>
      <w:bookmarkStart w:id="160" w:name="_Toc14694"/>
      <w:bookmarkStart w:id="161" w:name="_Toc32037"/>
      <w:bookmarkStart w:id="162" w:name="_Toc31195"/>
      <w:bookmarkStart w:id="163" w:name="_Toc9803"/>
      <w:bookmarkStart w:id="164" w:name="_Toc29012"/>
      <w:bookmarkStart w:id="165" w:name="_Toc2343"/>
    </w:p>
    <w:p>
      <w:pPr>
        <w:autoSpaceDE w:val="0"/>
        <w:autoSpaceDN w:val="0"/>
        <w:adjustRightInd w:val="0"/>
        <w:ind w:firstLine="420"/>
        <w:jc w:val="center"/>
        <w:rPr>
          <w:rFonts w:hint="eastAsia" w:ascii="黑体" w:eastAsia="黑体"/>
          <w:kern w:val="0"/>
          <w:sz w:val="24"/>
          <w:szCs w:val="24"/>
        </w:rPr>
      </w:pPr>
    </w:p>
    <w:p>
      <w:pPr>
        <w:pStyle w:val="3"/>
        <w:spacing w:before="156" w:after="156"/>
      </w:pPr>
      <w:r>
        <w:rPr>
          <w:rFonts w:hint="eastAsia"/>
        </w:rPr>
        <w:t>4</w:t>
      </w:r>
      <w:r>
        <w:t>.2</w:t>
      </w:r>
      <w:r>
        <w:rPr>
          <w:rFonts w:hint="eastAsia"/>
        </w:rPr>
        <w:t>热门招聘城市</w:t>
      </w:r>
      <w:bookmarkEnd w:id="160"/>
      <w:bookmarkEnd w:id="161"/>
      <w:bookmarkEnd w:id="162"/>
      <w:bookmarkEnd w:id="163"/>
      <w:bookmarkEnd w:id="164"/>
      <w:bookmarkEnd w:id="165"/>
    </w:p>
    <w:p>
      <w:pPr>
        <w:spacing w:line="400" w:lineRule="exact"/>
        <w:ind w:firstLine="480" w:firstLineChars="200"/>
        <w:rPr>
          <w:rFonts w:cs="宋体"/>
          <w:sz w:val="24"/>
          <w:szCs w:val="24"/>
        </w:rPr>
      </w:pPr>
      <w:r>
        <w:rPr>
          <w:rFonts w:hint="eastAsia" w:cs="宋体"/>
          <w:sz w:val="24"/>
          <w:szCs w:val="24"/>
        </w:rPr>
        <w:t>不论是毕业之后就业还是继续深造，工作地点的选择或者学校的地理位置的选择都是我们关心的内容，一个好的地理环境，或许可以带给我们更多的机遇和挑战。针对招聘数据，我们选取最热门的10个城市作为我们的研究对象，观察大多数招聘人才的市场主要集中在南方还是北方，主要集中在京津沪，还是其他二三线城市。</w:t>
      </w:r>
    </w:p>
    <w:p>
      <w:pPr>
        <w:spacing w:line="400" w:lineRule="exact"/>
        <w:ind w:firstLine="480" w:firstLineChars="200"/>
        <w:rPr>
          <w:sz w:val="24"/>
          <w:szCs w:val="24"/>
        </w:rPr>
      </w:pPr>
      <w:r>
        <w:rPr>
          <w:rFonts w:hint="eastAsia" w:cs="宋体"/>
          <w:sz w:val="24"/>
          <w:szCs w:val="24"/>
        </w:rPr>
        <w:t>结果使用漏斗图Funnel()直观的来表达哪几个城市最受欢迎，</w:t>
      </w:r>
      <w:r>
        <w:rPr>
          <w:rFonts w:hint="eastAsia"/>
          <w:sz w:val="24"/>
          <w:szCs w:val="24"/>
        </w:rPr>
        <w:t>使用value_counts()[:10]方法抽取前1</w:t>
      </w:r>
      <w:r>
        <w:rPr>
          <w:sz w:val="24"/>
          <w:szCs w:val="24"/>
        </w:rPr>
        <w:t>0</w:t>
      </w:r>
      <w:r>
        <w:rPr>
          <w:rFonts w:hint="eastAsia"/>
          <w:sz w:val="24"/>
          <w:szCs w:val="24"/>
        </w:rPr>
        <w:t>个城市，[list(z) for z in zip(a,d)]生成需要的列表数据，</w:t>
      </w:r>
      <w:r>
        <w:rPr>
          <w:rFonts w:hint="eastAsia" w:cs="宋体"/>
          <w:sz w:val="24"/>
          <w:szCs w:val="24"/>
        </w:rPr>
        <w:t>具体结果如图4-2所示。</w:t>
      </w:r>
      <w:r>
        <w:rPr>
          <w:rFonts w:hint="eastAsia"/>
          <w:sz w:val="24"/>
          <w:szCs w:val="24"/>
        </w:rPr>
        <w:t>可以看出</w:t>
      </w:r>
      <w:r>
        <w:rPr>
          <w:sz w:val="24"/>
          <w:szCs w:val="24"/>
        </w:rPr>
        <w:t>上海、深圳、广州的岗位数量较多，其中上海的岗位数量最多，杭州、武汉、北京岗位数量差不多，苏州</w:t>
      </w:r>
      <w:r>
        <w:rPr>
          <w:rFonts w:hint="eastAsia"/>
          <w:sz w:val="24"/>
          <w:szCs w:val="24"/>
        </w:rPr>
        <w:t>、</w:t>
      </w:r>
      <w:r>
        <w:rPr>
          <w:sz w:val="24"/>
          <w:szCs w:val="24"/>
        </w:rPr>
        <w:t>南京、成都岗位数量</w:t>
      </w:r>
      <w:r>
        <w:rPr>
          <w:rFonts w:hint="eastAsia"/>
          <w:sz w:val="24"/>
          <w:szCs w:val="24"/>
        </w:rPr>
        <w:t>相差不大，东莞最少。</w:t>
      </w:r>
    </w:p>
    <w:p>
      <w:pPr>
        <w:jc w:val="center"/>
      </w:pPr>
      <w:r>
        <w:rPr>
          <w:rFonts w:cs="宋体"/>
          <w:sz w:val="24"/>
          <w:szCs w:val="24"/>
        </w:rPr>
        <w:drawing>
          <wp:inline distT="0" distB="0" distL="114300" distR="114300">
            <wp:extent cx="4637405" cy="3336925"/>
            <wp:effectExtent l="0" t="0" r="0" b="0"/>
            <wp:docPr id="22"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3" descr="IMG_256"/>
                    <pic:cNvPicPr>
                      <a:picLocks noChangeAspect="1"/>
                    </pic:cNvPicPr>
                  </pic:nvPicPr>
                  <pic:blipFill>
                    <a:blip r:embed="rId31"/>
                    <a:srcRect b="7805"/>
                    <a:stretch>
                      <a:fillRect/>
                    </a:stretch>
                  </pic:blipFill>
                  <pic:spPr>
                    <a:xfrm>
                      <a:off x="0" y="0"/>
                      <a:ext cx="4637405" cy="3336925"/>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图4-2 热门城市 Top10</w:t>
      </w:r>
    </w:p>
    <w:p>
      <w:pPr>
        <w:pStyle w:val="3"/>
        <w:spacing w:before="156" w:after="156"/>
      </w:pPr>
      <w:bookmarkStart w:id="166" w:name="_Toc19901"/>
      <w:bookmarkStart w:id="167" w:name="_Toc6904"/>
      <w:bookmarkStart w:id="168" w:name="_Toc30260"/>
      <w:bookmarkStart w:id="169" w:name="_Toc24061"/>
      <w:bookmarkStart w:id="170" w:name="_Toc4107"/>
      <w:bookmarkStart w:id="171" w:name="_Toc26419"/>
      <w:r>
        <w:rPr>
          <w:rFonts w:hint="eastAsia"/>
        </w:rPr>
        <w:t>4</w:t>
      </w:r>
      <w:r>
        <w:t>.3</w:t>
      </w:r>
      <w:r>
        <w:rPr>
          <w:rFonts w:hint="eastAsia"/>
        </w:rPr>
        <w:t>招聘岗位的薪酬分布</w:t>
      </w:r>
      <w:bookmarkEnd w:id="166"/>
      <w:bookmarkEnd w:id="167"/>
      <w:bookmarkEnd w:id="168"/>
      <w:bookmarkEnd w:id="169"/>
      <w:bookmarkEnd w:id="170"/>
      <w:bookmarkEnd w:id="171"/>
    </w:p>
    <w:p>
      <w:pPr>
        <w:spacing w:line="400" w:lineRule="exact"/>
        <w:ind w:firstLine="480" w:firstLineChars="200"/>
        <w:rPr>
          <w:rFonts w:hint="eastAsia"/>
          <w:sz w:val="24"/>
          <w:szCs w:val="24"/>
          <w:lang w:eastAsia="zh-CN"/>
        </w:rPr>
      </w:pPr>
      <w:r>
        <w:rPr>
          <w:rFonts w:hint="eastAsia"/>
          <w:sz w:val="24"/>
          <w:szCs w:val="24"/>
        </w:rPr>
        <w:t>为使学生了解自己毕业后就职岗位的薪资水平，特利用饼图展示，由于爬取信息数据工资水平种类繁多，设置for循环，利用饼图将其标准化为8个水平，分别是5K-10K, 10K-15K, 15K-20K, 20K-25K, 25K-30K, 30K-35K, 35-50K, 50K/月以上，在设置中文显示为 'SimHei'，axes(aspect='equal')可以保证饼图是个正圆，legend()设置图例，调节图例位置</w:t>
      </w:r>
      <w:r>
        <w:rPr>
          <w:rFonts w:hint="eastAsia"/>
          <w:sz w:val="24"/>
          <w:szCs w:val="24"/>
          <w:lang w:eastAsia="zh-CN"/>
        </w:rPr>
        <w:t>。</w:t>
      </w:r>
    </w:p>
    <w:p>
      <w:pPr>
        <w:ind w:firstLine="480" w:firstLineChars="200"/>
        <w:jc w:val="center"/>
      </w:pPr>
      <w:r>
        <w:rPr>
          <w:rFonts w:cs="宋体"/>
          <w:sz w:val="24"/>
          <w:szCs w:val="24"/>
        </w:rPr>
        <w:drawing>
          <wp:inline distT="0" distB="0" distL="114300" distR="114300">
            <wp:extent cx="3987165" cy="3433445"/>
            <wp:effectExtent l="0" t="0" r="635" b="0"/>
            <wp:docPr id="23"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9" descr="IMG_256"/>
                    <pic:cNvPicPr>
                      <a:picLocks noChangeAspect="1"/>
                    </pic:cNvPicPr>
                  </pic:nvPicPr>
                  <pic:blipFill>
                    <a:blip r:embed="rId32"/>
                    <a:stretch>
                      <a:fillRect/>
                    </a:stretch>
                  </pic:blipFill>
                  <pic:spPr>
                    <a:xfrm>
                      <a:off x="0" y="0"/>
                      <a:ext cx="3987165" cy="3433445"/>
                    </a:xfrm>
                    <a:prstGeom prst="rect">
                      <a:avLst/>
                    </a:prstGeom>
                    <a:noFill/>
                    <a:ln>
                      <a:noFill/>
                    </a:ln>
                  </pic:spPr>
                </pic:pic>
              </a:graphicData>
            </a:graphic>
          </wp:inline>
        </w:drawing>
      </w:r>
    </w:p>
    <w:p>
      <w:pPr>
        <w:autoSpaceDE w:val="0"/>
        <w:autoSpaceDN w:val="0"/>
        <w:adjustRightInd w:val="0"/>
        <w:ind w:firstLine="420"/>
        <w:jc w:val="center"/>
        <w:rPr>
          <w:rFonts w:hint="eastAsia" w:ascii="黑体" w:eastAsia="黑体"/>
          <w:kern w:val="0"/>
          <w:sz w:val="24"/>
          <w:szCs w:val="24"/>
        </w:rPr>
      </w:pPr>
      <w:r>
        <w:rPr>
          <w:rFonts w:hint="eastAsia" w:ascii="黑体" w:eastAsia="黑体"/>
          <w:kern w:val="0"/>
          <w:sz w:val="24"/>
          <w:szCs w:val="24"/>
        </w:rPr>
        <w:t>图4-3 招聘岗位的薪酬分布</w:t>
      </w:r>
    </w:p>
    <w:p>
      <w:pPr>
        <w:spacing w:line="400" w:lineRule="exact"/>
        <w:ind w:firstLine="480" w:firstLineChars="200"/>
        <w:rPr>
          <w:rFonts w:hint="eastAsia" w:ascii="黑体" w:eastAsia="黑体"/>
          <w:kern w:val="0"/>
          <w:sz w:val="24"/>
          <w:szCs w:val="24"/>
        </w:rPr>
      </w:pPr>
      <w:r>
        <w:rPr>
          <w:rFonts w:hint="eastAsia"/>
          <w:sz w:val="24"/>
          <w:szCs w:val="24"/>
        </w:rPr>
        <w:t>饼图展示出招聘岗位的薪酬分布如图4</w:t>
      </w:r>
      <w:r>
        <w:rPr>
          <w:sz w:val="24"/>
          <w:szCs w:val="24"/>
        </w:rPr>
        <w:t>-</w:t>
      </w:r>
      <w:r>
        <w:rPr>
          <w:rFonts w:hint="eastAsia"/>
          <w:sz w:val="24"/>
          <w:szCs w:val="24"/>
        </w:rPr>
        <w:t>3所示，可以看出，招聘数据相关岗位的薪酬大多分布在每月5K-10K之间，占比40.63%，其次是10K-15K，占比31.64%，约占三分之一，15K-20K次之，占比13.26%。</w:t>
      </w:r>
    </w:p>
    <w:p>
      <w:pPr>
        <w:pStyle w:val="3"/>
        <w:spacing w:before="156" w:after="156"/>
      </w:pPr>
      <w:bookmarkStart w:id="172" w:name="_Toc3343"/>
      <w:bookmarkStart w:id="173" w:name="_Toc22716"/>
      <w:bookmarkStart w:id="174" w:name="_Toc10605"/>
      <w:bookmarkStart w:id="175" w:name="_Toc582"/>
      <w:bookmarkStart w:id="176" w:name="_Toc4648"/>
      <w:bookmarkStart w:id="177" w:name="_Toc17106"/>
      <w:r>
        <w:rPr>
          <w:rFonts w:hint="eastAsia"/>
        </w:rPr>
        <w:t>4</w:t>
      </w:r>
      <w:r>
        <w:t>.4</w:t>
      </w:r>
      <w:r>
        <w:rPr>
          <w:rFonts w:hint="eastAsia"/>
        </w:rPr>
        <w:t>招聘岗位对学历的要求</w:t>
      </w:r>
      <w:bookmarkEnd w:id="172"/>
      <w:bookmarkEnd w:id="173"/>
      <w:bookmarkEnd w:id="174"/>
      <w:bookmarkEnd w:id="175"/>
      <w:bookmarkEnd w:id="176"/>
      <w:bookmarkEnd w:id="177"/>
    </w:p>
    <w:p>
      <w:pPr>
        <w:spacing w:line="400" w:lineRule="exact"/>
        <w:ind w:firstLine="480" w:firstLineChars="200"/>
        <w:rPr>
          <w:rFonts w:hint="eastAsia"/>
          <w:sz w:val="24"/>
          <w:szCs w:val="24"/>
        </w:rPr>
      </w:pPr>
      <w:r>
        <w:rPr>
          <w:rFonts w:hint="eastAsia"/>
          <w:sz w:val="24"/>
          <w:szCs w:val="24"/>
        </w:rPr>
        <w:t>从提取出的特定学历指标，利用水平柱形图barh()展示招聘岗位对学历的要求，figure(figsize=(), dpi)设置大小，像素。</w:t>
      </w:r>
    </w:p>
    <w:p>
      <w:pPr>
        <w:spacing w:line="400" w:lineRule="exact"/>
        <w:ind w:firstLine="480" w:firstLineChars="200"/>
        <w:rPr>
          <w:sz w:val="24"/>
          <w:szCs w:val="24"/>
        </w:rPr>
      </w:pPr>
      <w:r>
        <w:rPr>
          <w:rFonts w:hint="eastAsia"/>
          <w:sz w:val="24"/>
          <w:szCs w:val="24"/>
        </w:rPr>
        <w:t>如图4</w:t>
      </w:r>
      <w:r>
        <w:rPr>
          <w:sz w:val="24"/>
          <w:szCs w:val="24"/>
        </w:rPr>
        <w:t>-4</w:t>
      </w:r>
      <w:r>
        <w:rPr>
          <w:rFonts w:hint="eastAsia"/>
          <w:sz w:val="24"/>
          <w:szCs w:val="24"/>
        </w:rPr>
        <w:t>所示，招聘岗位对学历要求为本科的占大多数，在数据筛选后存在12616个岗位数，其次是大专占12270个岗位数，相比较而言对硕士要求较少，仅存在703个岗位数，对博士和初中及以下的学历要求就更少了，分别是29和9个，在柱状图中显示并不明显。所以可以推测本科就业形式良好。</w:t>
      </w:r>
    </w:p>
    <w:p>
      <w:pPr>
        <w:pStyle w:val="4"/>
        <w:jc w:val="center"/>
      </w:pPr>
      <w:r>
        <w:drawing>
          <wp:inline distT="0" distB="0" distL="114300" distR="114300">
            <wp:extent cx="4596130" cy="3238500"/>
            <wp:effectExtent l="0" t="0" r="1270" b="0"/>
            <wp:docPr id="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2"/>
                    <pic:cNvPicPr>
                      <a:picLocks noChangeAspect="1"/>
                    </pic:cNvPicPr>
                  </pic:nvPicPr>
                  <pic:blipFill>
                    <a:blip r:embed="rId33"/>
                    <a:stretch>
                      <a:fillRect/>
                    </a:stretch>
                  </pic:blipFill>
                  <pic:spPr>
                    <a:xfrm>
                      <a:off x="0" y="0"/>
                      <a:ext cx="4596130" cy="3238500"/>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图4-4 招聘岗位对学历的要求</w:t>
      </w:r>
    </w:p>
    <w:p>
      <w:pPr>
        <w:pStyle w:val="3"/>
        <w:spacing w:before="156" w:after="156"/>
      </w:pPr>
      <w:bookmarkStart w:id="178" w:name="_Toc20659"/>
      <w:bookmarkStart w:id="179" w:name="_Toc4399"/>
      <w:bookmarkStart w:id="180" w:name="_Toc10436"/>
      <w:bookmarkStart w:id="181" w:name="_Toc25779"/>
      <w:bookmarkStart w:id="182" w:name="_Toc1614"/>
      <w:bookmarkStart w:id="183" w:name="_Toc1663"/>
      <w:r>
        <w:rPr>
          <w:rFonts w:hint="eastAsia"/>
        </w:rPr>
        <w:t>4</w:t>
      </w:r>
      <w:r>
        <w:t>.5</w:t>
      </w:r>
      <w:r>
        <w:rPr>
          <w:rFonts w:hint="eastAsia"/>
        </w:rPr>
        <w:t>招聘岗位对工作经验的要求</w:t>
      </w:r>
      <w:bookmarkEnd w:id="178"/>
      <w:bookmarkEnd w:id="179"/>
      <w:bookmarkEnd w:id="180"/>
      <w:bookmarkEnd w:id="181"/>
      <w:bookmarkEnd w:id="182"/>
      <w:bookmarkEnd w:id="183"/>
    </w:p>
    <w:p>
      <w:pPr>
        <w:spacing w:line="400" w:lineRule="exact"/>
        <w:ind w:firstLine="480" w:firstLineChars="200"/>
        <w:rPr>
          <w:sz w:val="24"/>
          <w:szCs w:val="24"/>
        </w:rPr>
      </w:pPr>
      <w:r>
        <w:rPr>
          <w:rFonts w:hint="eastAsia"/>
          <w:sz w:val="24"/>
          <w:szCs w:val="24"/>
        </w:rPr>
        <w:t>利用柱形图bar()展示招聘岗位对工作经验的要求，如图4</w:t>
      </w:r>
      <w:r>
        <w:rPr>
          <w:sz w:val="24"/>
          <w:szCs w:val="24"/>
        </w:rPr>
        <w:t>-5</w:t>
      </w:r>
      <w:r>
        <w:rPr>
          <w:rFonts w:hint="eastAsia"/>
          <w:sz w:val="24"/>
          <w:szCs w:val="24"/>
        </w:rPr>
        <w:t>所示，招聘岗位对有3-4年经验占大多数，1年经验和2年经验数据相似，其余对5</w:t>
      </w:r>
      <w:r>
        <w:rPr>
          <w:sz w:val="24"/>
          <w:szCs w:val="24"/>
        </w:rPr>
        <w:t>-7</w:t>
      </w:r>
      <w:r>
        <w:rPr>
          <w:rFonts w:hint="eastAsia"/>
          <w:sz w:val="24"/>
          <w:szCs w:val="24"/>
        </w:rPr>
        <w:t>年经验和无需经验相对要求较少，8</w:t>
      </w:r>
      <w:r>
        <w:rPr>
          <w:sz w:val="24"/>
          <w:szCs w:val="24"/>
        </w:rPr>
        <w:t>-9</w:t>
      </w:r>
      <w:r>
        <w:rPr>
          <w:rFonts w:hint="eastAsia"/>
          <w:sz w:val="24"/>
          <w:szCs w:val="24"/>
        </w:rPr>
        <w:t>年和1</w:t>
      </w:r>
      <w:r>
        <w:rPr>
          <w:sz w:val="24"/>
          <w:szCs w:val="24"/>
        </w:rPr>
        <w:t>0</w:t>
      </w:r>
      <w:r>
        <w:rPr>
          <w:rFonts w:hint="eastAsia"/>
          <w:sz w:val="24"/>
          <w:szCs w:val="24"/>
        </w:rPr>
        <w:t>年以上经验最少。可以看出岗位招聘</w:t>
      </w:r>
      <w:r>
        <w:rPr>
          <w:rFonts w:hint="eastAsia"/>
          <w:sz w:val="24"/>
          <w:szCs w:val="24"/>
          <w:lang w:val="en-US" w:eastAsia="zh-CN"/>
        </w:rPr>
        <w:t>比较</w:t>
      </w:r>
      <w:r>
        <w:rPr>
          <w:rFonts w:hint="eastAsia"/>
          <w:sz w:val="24"/>
          <w:szCs w:val="24"/>
        </w:rPr>
        <w:t>看重工作经验。</w:t>
      </w:r>
    </w:p>
    <w:p>
      <w:pPr>
        <w:jc w:val="center"/>
      </w:pPr>
      <w:r>
        <w:rPr>
          <w:rFonts w:cs="宋体"/>
          <w:sz w:val="24"/>
          <w:szCs w:val="24"/>
        </w:rPr>
        <w:drawing>
          <wp:inline distT="0" distB="0" distL="114300" distR="114300">
            <wp:extent cx="4100195" cy="3162300"/>
            <wp:effectExtent l="0" t="0" r="0" b="0"/>
            <wp:docPr id="25"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0" descr="IMG_256"/>
                    <pic:cNvPicPr>
                      <a:picLocks noChangeAspect="1"/>
                    </pic:cNvPicPr>
                  </pic:nvPicPr>
                  <pic:blipFill>
                    <a:blip r:embed="rId34"/>
                    <a:stretch>
                      <a:fillRect/>
                    </a:stretch>
                  </pic:blipFill>
                  <pic:spPr>
                    <a:xfrm>
                      <a:off x="0" y="0"/>
                      <a:ext cx="4100195" cy="3162300"/>
                    </a:xfrm>
                    <a:prstGeom prst="rect">
                      <a:avLst/>
                    </a:prstGeom>
                    <a:noFill/>
                    <a:ln>
                      <a:noFill/>
                    </a:ln>
                  </pic:spPr>
                </pic:pic>
              </a:graphicData>
            </a:graphic>
          </wp:inline>
        </w:drawing>
      </w:r>
    </w:p>
    <w:p>
      <w:pPr>
        <w:ind w:firstLine="480" w:firstLineChars="200"/>
        <w:jc w:val="center"/>
      </w:pPr>
      <w:r>
        <w:rPr>
          <w:rFonts w:hint="eastAsia" w:ascii="黑体" w:eastAsia="黑体"/>
          <w:kern w:val="0"/>
          <w:sz w:val="24"/>
          <w:szCs w:val="24"/>
        </w:rPr>
        <w:t>图4-5 招聘岗位对工作经验的要求</w:t>
      </w:r>
    </w:p>
    <w:p>
      <w:pPr>
        <w:pStyle w:val="3"/>
        <w:spacing w:before="156" w:after="156"/>
      </w:pPr>
      <w:bookmarkStart w:id="184" w:name="_Toc9018"/>
      <w:bookmarkStart w:id="185" w:name="_Toc18381"/>
      <w:bookmarkStart w:id="186" w:name="_Toc7000"/>
      <w:bookmarkStart w:id="187" w:name="_Toc8007"/>
      <w:bookmarkStart w:id="188" w:name="_Toc23116"/>
      <w:bookmarkStart w:id="189" w:name="_Toc31243"/>
      <w:r>
        <w:rPr>
          <w:rFonts w:hint="eastAsia"/>
        </w:rPr>
        <w:t>4</w:t>
      </w:r>
      <w:r>
        <w:t>.6</w:t>
      </w:r>
      <w:r>
        <w:rPr>
          <w:rFonts w:hint="eastAsia"/>
        </w:rPr>
        <w:t>招聘公司所属行业的分布情况</w:t>
      </w:r>
      <w:bookmarkEnd w:id="184"/>
      <w:bookmarkEnd w:id="185"/>
      <w:bookmarkEnd w:id="186"/>
      <w:bookmarkEnd w:id="187"/>
      <w:bookmarkEnd w:id="188"/>
      <w:bookmarkEnd w:id="189"/>
    </w:p>
    <w:p>
      <w:pPr>
        <w:spacing w:line="400" w:lineRule="exact"/>
        <w:ind w:firstLine="480" w:firstLineChars="200"/>
        <w:rPr>
          <w:sz w:val="24"/>
          <w:szCs w:val="24"/>
        </w:rPr>
      </w:pPr>
      <w:r>
        <w:rPr>
          <w:rFonts w:hint="eastAsia"/>
          <w:sz w:val="24"/>
          <w:szCs w:val="24"/>
        </w:rPr>
        <w:t>对于以后学生将从事哪方面的工作，我们对公司所在的行业进行词云统计，观察大多数毕业生将从事哪方面的行业，我们观察数据发现，每个公司所属的行业不唯一。我们采用split()方法将字段分离开，利用jieba库对中文字符进行处理，将一些特殊字符和停顿字符在我们的字符串中删除，得到完整数据，最后利用WordCloud进行图云绘制并保存。结果如图4-6所示。得出相对</w:t>
      </w:r>
      <w:r>
        <w:rPr>
          <w:rFonts w:hint="eastAsia"/>
          <w:sz w:val="24"/>
          <w:szCs w:val="24"/>
          <w:lang w:val="en-US" w:eastAsia="zh-CN"/>
        </w:rPr>
        <w:t>于</w:t>
      </w:r>
      <w:r>
        <w:rPr>
          <w:rFonts w:hint="eastAsia"/>
          <w:sz w:val="24"/>
          <w:szCs w:val="24"/>
        </w:rPr>
        <w:t>热门的招聘专业所属行业是计算机软件，互联网，电子技术，电子商务，计算机服务，贸易，通信等</w:t>
      </w:r>
      <w:r>
        <w:rPr>
          <w:rFonts w:hint="eastAsia"/>
          <w:sz w:val="24"/>
          <w:szCs w:val="24"/>
          <w:vertAlign w:val="superscript"/>
          <w:lang w:eastAsia="zh-CN"/>
        </w:rPr>
        <w:fldChar w:fldCharType="begin"/>
      </w:r>
      <w:r>
        <w:rPr>
          <w:rFonts w:hint="eastAsia"/>
          <w:sz w:val="24"/>
          <w:szCs w:val="24"/>
          <w:vertAlign w:val="superscript"/>
          <w:lang w:eastAsia="zh-CN"/>
        </w:rPr>
        <w:instrText xml:space="preserve"> REF _Ref1791 \r \h </w:instrText>
      </w:r>
      <w:r>
        <w:rPr>
          <w:rFonts w:hint="eastAsia"/>
          <w:sz w:val="24"/>
          <w:szCs w:val="24"/>
          <w:vertAlign w:val="superscript"/>
          <w:lang w:eastAsia="zh-CN"/>
        </w:rPr>
        <w:fldChar w:fldCharType="separate"/>
      </w:r>
      <w:r>
        <w:rPr>
          <w:rFonts w:hint="eastAsia"/>
          <w:sz w:val="24"/>
          <w:szCs w:val="24"/>
          <w:vertAlign w:val="superscript"/>
          <w:lang w:eastAsia="zh-CN"/>
        </w:rPr>
        <w:t>[17]</w:t>
      </w:r>
      <w:r>
        <w:rPr>
          <w:rFonts w:hint="eastAsia"/>
          <w:sz w:val="24"/>
          <w:szCs w:val="24"/>
          <w:vertAlign w:val="superscript"/>
          <w:lang w:eastAsia="zh-CN"/>
        </w:rPr>
        <w:fldChar w:fldCharType="end"/>
      </w:r>
      <w:r>
        <w:rPr>
          <w:rFonts w:hint="eastAsia"/>
          <w:sz w:val="24"/>
          <w:szCs w:val="24"/>
        </w:rPr>
        <w:t>。</w:t>
      </w:r>
      <w:r>
        <w:rPr>
          <w:rFonts w:hint="eastAsia" w:cs="宋体"/>
          <w:sz w:val="24"/>
          <w:szCs w:val="24"/>
        </w:rPr>
        <w:t>学生能够提前了解有关该行业的相关知识以及背景，对未来向着那个行业发展做好规划和统筹。</w:t>
      </w:r>
    </w:p>
    <w:p>
      <w:pPr>
        <w:jc w:val="center"/>
      </w:pPr>
      <w:r>
        <w:rPr>
          <w:rFonts w:cs="宋体"/>
          <w:sz w:val="24"/>
          <w:szCs w:val="24"/>
        </w:rPr>
        <w:drawing>
          <wp:inline distT="0" distB="0" distL="114300" distR="114300">
            <wp:extent cx="3925570" cy="2141220"/>
            <wp:effectExtent l="0" t="0" r="11430" b="0"/>
            <wp:docPr id="26"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4" descr="IMG_256"/>
                    <pic:cNvPicPr>
                      <a:picLocks noChangeAspect="1"/>
                    </pic:cNvPicPr>
                  </pic:nvPicPr>
                  <pic:blipFill>
                    <a:blip r:embed="rId35"/>
                    <a:srcRect l="4179" r="3220" b="8396"/>
                    <a:stretch>
                      <a:fillRect/>
                    </a:stretch>
                  </pic:blipFill>
                  <pic:spPr>
                    <a:xfrm>
                      <a:off x="0" y="0"/>
                      <a:ext cx="3925570" cy="2141220"/>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 xml:space="preserve">图4-6 </w:t>
      </w:r>
      <w:r>
        <w:rPr>
          <w:rFonts w:hint="eastAsia" w:ascii="黑体" w:hAnsi="黑体" w:eastAsia="黑体" w:cs="黑体"/>
          <w:sz w:val="24"/>
          <w:szCs w:val="24"/>
        </w:rPr>
        <w:t>招聘公司所属行业的分布情况</w:t>
      </w:r>
    </w:p>
    <w:p>
      <w:pPr>
        <w:pStyle w:val="3"/>
        <w:spacing w:before="156" w:after="156"/>
      </w:pPr>
      <w:bookmarkStart w:id="190" w:name="_Toc27071"/>
      <w:bookmarkStart w:id="191" w:name="_Toc9550"/>
      <w:bookmarkStart w:id="192" w:name="_Toc16043"/>
      <w:bookmarkStart w:id="193" w:name="_Toc25316"/>
      <w:bookmarkStart w:id="194" w:name="_Toc17171"/>
      <w:bookmarkStart w:id="195" w:name="_Toc13115"/>
      <w:r>
        <w:rPr>
          <w:rFonts w:hint="eastAsia"/>
        </w:rPr>
        <w:t>4</w:t>
      </w:r>
      <w:r>
        <w:t>.</w:t>
      </w:r>
      <w:r>
        <w:rPr>
          <w:rFonts w:hint="eastAsia"/>
        </w:rPr>
        <w:t>7公司类型占比统计</w:t>
      </w:r>
      <w:bookmarkEnd w:id="190"/>
      <w:bookmarkEnd w:id="191"/>
      <w:bookmarkEnd w:id="192"/>
      <w:bookmarkEnd w:id="193"/>
      <w:bookmarkEnd w:id="194"/>
      <w:bookmarkEnd w:id="195"/>
    </w:p>
    <w:p>
      <w:pPr>
        <w:spacing w:line="400" w:lineRule="exact"/>
        <w:ind w:firstLine="480" w:firstLineChars="200"/>
        <w:rPr>
          <w:sz w:val="24"/>
          <w:szCs w:val="24"/>
        </w:rPr>
      </w:pPr>
      <w:r>
        <w:rPr>
          <w:rFonts w:hint="eastAsia" w:cs="宋体"/>
          <w:sz w:val="24"/>
          <w:szCs w:val="24"/>
        </w:rPr>
        <w:t>为了研究大数据专业的学生毕业之后，对就业、择业所选择的公司性质有一个很好地认识，我们探究关于选择数据专业的学生的公司是民营企业、还是国企、还是外资等，观察那种类型的公司所占比例最高，</w:t>
      </w:r>
      <w:r>
        <w:rPr>
          <w:rFonts w:hint="eastAsia"/>
          <w:sz w:val="24"/>
          <w:szCs w:val="24"/>
        </w:rPr>
        <w:t>根据整理的公司类型字段的信息数据。</w:t>
      </w:r>
    </w:p>
    <w:p>
      <w:pPr>
        <w:spacing w:line="400" w:lineRule="exact"/>
        <w:ind w:firstLine="480" w:firstLineChars="200"/>
        <w:rPr>
          <w:sz w:val="24"/>
          <w:szCs w:val="24"/>
        </w:rPr>
      </w:pPr>
      <w:r>
        <w:rPr>
          <w:rFonts w:hint="eastAsia"/>
          <w:sz w:val="24"/>
          <w:szCs w:val="24"/>
        </w:rPr>
        <w:t>利用饼图Pie()的绘制，[list(z) for z in zip(types, number)生成所需要的类型和数量的列表，set_global_opts()设置全局选项，比如标题和图例，set_series_opts()设置系列选项，比如饼图的半径和样式。由图4</w:t>
      </w:r>
      <w:r>
        <w:rPr>
          <w:sz w:val="24"/>
          <w:szCs w:val="24"/>
        </w:rPr>
        <w:t>-</w:t>
      </w:r>
      <w:r>
        <w:rPr>
          <w:rFonts w:hint="eastAsia"/>
          <w:sz w:val="24"/>
          <w:szCs w:val="24"/>
        </w:rPr>
        <w:t>7所示，招聘数据类型岗位的公司中民营公司就业职位占比最高，其次是上市公司，其中政府机关和外企代表处最少。</w:t>
      </w:r>
    </w:p>
    <w:p>
      <w:pPr>
        <w:jc w:val="center"/>
      </w:pPr>
      <w:r>
        <w:rPr>
          <w:rFonts w:cs="宋体"/>
          <w:sz w:val="24"/>
          <w:szCs w:val="24"/>
        </w:rPr>
        <w:drawing>
          <wp:inline distT="0" distB="0" distL="114300" distR="114300">
            <wp:extent cx="5250180" cy="2917190"/>
            <wp:effectExtent l="0" t="0" r="0" b="3810"/>
            <wp:docPr id="27"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6" descr="IMG_256"/>
                    <pic:cNvPicPr>
                      <a:picLocks noChangeAspect="1"/>
                    </pic:cNvPicPr>
                  </pic:nvPicPr>
                  <pic:blipFill>
                    <a:blip r:embed="rId36"/>
                    <a:stretch>
                      <a:fillRect/>
                    </a:stretch>
                  </pic:blipFill>
                  <pic:spPr>
                    <a:xfrm>
                      <a:off x="0" y="0"/>
                      <a:ext cx="5250180" cy="2917190"/>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图4-7 公司类型占比数量统计</w:t>
      </w:r>
    </w:p>
    <w:p>
      <w:pPr>
        <w:pStyle w:val="3"/>
        <w:spacing w:before="156" w:after="156"/>
      </w:pPr>
      <w:bookmarkStart w:id="196" w:name="_Toc7358"/>
      <w:bookmarkStart w:id="197" w:name="_Toc7894"/>
      <w:bookmarkStart w:id="198" w:name="_Toc31258"/>
      <w:bookmarkStart w:id="199" w:name="_Toc23916"/>
      <w:bookmarkStart w:id="200" w:name="_Toc22672"/>
      <w:bookmarkStart w:id="201" w:name="_Toc7718"/>
      <w:r>
        <w:rPr>
          <w:rFonts w:hint="eastAsia"/>
        </w:rPr>
        <w:t>4</w:t>
      </w:r>
      <w:r>
        <w:t>.</w:t>
      </w:r>
      <w:r>
        <w:rPr>
          <w:rFonts w:hint="eastAsia"/>
        </w:rPr>
        <w:t>8不同公司规模的公司数</w:t>
      </w:r>
      <w:bookmarkEnd w:id="196"/>
      <w:bookmarkEnd w:id="197"/>
      <w:bookmarkEnd w:id="198"/>
      <w:bookmarkEnd w:id="199"/>
      <w:bookmarkEnd w:id="200"/>
      <w:bookmarkEnd w:id="201"/>
    </w:p>
    <w:p>
      <w:pPr>
        <w:spacing w:line="400" w:lineRule="exact"/>
        <w:ind w:firstLine="480" w:firstLineChars="200"/>
        <w:rPr>
          <w:rFonts w:cs="宋体"/>
          <w:sz w:val="24"/>
          <w:szCs w:val="24"/>
        </w:rPr>
      </w:pPr>
      <w:bookmarkStart w:id="202" w:name="_Toc12078"/>
      <w:r>
        <w:rPr>
          <w:rFonts w:hint="eastAsia" w:cs="宋体"/>
          <w:sz w:val="24"/>
          <w:szCs w:val="24"/>
        </w:rPr>
        <w:t>为了研究招聘公司的规模大小，我们采取柱状图Bar()的形式，来研究一般情况下所要招聘的公司的大致规模，来观察招聘数据相关专业的学生的公司大多为什么规模类型的公司，是大公司招聘的多些，还是小公司招聘的多些。opts.MarkLineItem(type_，name）标注线，用于标注公司数最大值、平均值和最小值。</w:t>
      </w:r>
    </w:p>
    <w:p>
      <w:pPr>
        <w:spacing w:line="400" w:lineRule="exact"/>
        <w:ind w:firstLine="480" w:firstLineChars="200"/>
        <w:rPr>
          <w:sz w:val="24"/>
          <w:szCs w:val="24"/>
        </w:rPr>
      </w:pPr>
      <w:r>
        <w:rPr>
          <w:rFonts w:hint="eastAsia" w:cs="宋体"/>
          <w:sz w:val="24"/>
          <w:szCs w:val="24"/>
        </w:rPr>
        <w:t>具体结果如图4-2所示。</w:t>
      </w:r>
      <w:bookmarkEnd w:id="202"/>
      <w:r>
        <w:rPr>
          <w:rFonts w:hint="eastAsia"/>
          <w:sz w:val="24"/>
          <w:szCs w:val="24"/>
        </w:rPr>
        <w:t>根据整理的公司规模字段的信息数据，由图5</w:t>
      </w:r>
      <w:r>
        <w:rPr>
          <w:sz w:val="24"/>
          <w:szCs w:val="24"/>
        </w:rPr>
        <w:t>-9</w:t>
      </w:r>
      <w:r>
        <w:rPr>
          <w:rFonts w:hint="eastAsia"/>
          <w:sz w:val="24"/>
          <w:szCs w:val="24"/>
        </w:rPr>
        <w:t>所示，公司规模数量在5</w:t>
      </w:r>
      <w:r>
        <w:rPr>
          <w:sz w:val="24"/>
          <w:szCs w:val="24"/>
        </w:rPr>
        <w:t>0-150</w:t>
      </w:r>
      <w:r>
        <w:rPr>
          <w:rFonts w:hint="eastAsia"/>
          <w:sz w:val="24"/>
          <w:szCs w:val="24"/>
        </w:rPr>
        <w:t>和1</w:t>
      </w:r>
      <w:r>
        <w:rPr>
          <w:sz w:val="24"/>
          <w:szCs w:val="24"/>
        </w:rPr>
        <w:t>50-500</w:t>
      </w:r>
      <w:r>
        <w:rPr>
          <w:rFonts w:hint="eastAsia"/>
          <w:sz w:val="24"/>
          <w:szCs w:val="24"/>
        </w:rPr>
        <w:t>人数的最多且属于小规模公司，都处在6</w:t>
      </w:r>
      <w:r>
        <w:rPr>
          <w:sz w:val="24"/>
          <w:szCs w:val="24"/>
        </w:rPr>
        <w:t>000-7000</w:t>
      </w:r>
      <w:r>
        <w:rPr>
          <w:rFonts w:hint="eastAsia"/>
          <w:sz w:val="24"/>
          <w:szCs w:val="24"/>
        </w:rPr>
        <w:t>之间，5</w:t>
      </w:r>
      <w:r>
        <w:rPr>
          <w:sz w:val="24"/>
          <w:szCs w:val="24"/>
        </w:rPr>
        <w:t>000-1000</w:t>
      </w:r>
      <w:r>
        <w:rPr>
          <w:rFonts w:hint="eastAsia"/>
          <w:sz w:val="24"/>
          <w:szCs w:val="24"/>
        </w:rPr>
        <w:t>0规模人数的大规模公司最少，</w:t>
      </w:r>
      <w:r>
        <w:rPr>
          <w:rFonts w:hint="eastAsia" w:cs="宋体"/>
          <w:sz w:val="24"/>
          <w:szCs w:val="24"/>
        </w:rPr>
        <w:t>换句话说，小公司需求大，大公司需求小</w:t>
      </w:r>
      <w:r>
        <w:rPr>
          <w:rFonts w:hint="eastAsia"/>
          <w:sz w:val="24"/>
          <w:szCs w:val="24"/>
        </w:rPr>
        <w:t>。</w:t>
      </w:r>
    </w:p>
    <w:p>
      <w:pPr>
        <w:jc w:val="center"/>
      </w:pPr>
      <w:r>
        <w:rPr>
          <w:rFonts w:cs="宋体"/>
          <w:sz w:val="24"/>
          <w:szCs w:val="24"/>
        </w:rPr>
        <w:drawing>
          <wp:inline distT="0" distB="0" distL="114300" distR="114300">
            <wp:extent cx="5456555" cy="3028950"/>
            <wp:effectExtent l="0" t="0" r="0" b="0"/>
            <wp:docPr id="28"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5" descr="IMG_256"/>
                    <pic:cNvPicPr>
                      <a:picLocks noChangeAspect="1"/>
                    </pic:cNvPicPr>
                  </pic:nvPicPr>
                  <pic:blipFill>
                    <a:blip r:embed="rId37"/>
                    <a:srcRect r="2756" b="6653"/>
                    <a:stretch>
                      <a:fillRect/>
                    </a:stretch>
                  </pic:blipFill>
                  <pic:spPr>
                    <a:xfrm>
                      <a:off x="0" y="0"/>
                      <a:ext cx="5456555" cy="3028950"/>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图4-8 不同公司规模的公司数</w:t>
      </w:r>
    </w:p>
    <w:p>
      <w:pPr>
        <w:pStyle w:val="3"/>
        <w:spacing w:before="156" w:after="156"/>
      </w:pPr>
      <w:bookmarkStart w:id="203" w:name="_Toc27104"/>
      <w:bookmarkStart w:id="204" w:name="_Toc24238"/>
      <w:bookmarkStart w:id="205" w:name="_Toc29937"/>
      <w:bookmarkStart w:id="206" w:name="_Toc10987"/>
      <w:bookmarkStart w:id="207" w:name="_Toc19226"/>
      <w:r>
        <w:rPr>
          <w:rFonts w:hint="eastAsia"/>
        </w:rPr>
        <w:t>4</w:t>
      </w:r>
      <w:r>
        <w:t>.9</w:t>
      </w:r>
      <w:r>
        <w:rPr>
          <w:rFonts w:hint="eastAsia"/>
        </w:rPr>
        <w:t>热门城市工资比较</w:t>
      </w:r>
      <w:bookmarkEnd w:id="203"/>
      <w:bookmarkEnd w:id="204"/>
      <w:bookmarkEnd w:id="205"/>
      <w:bookmarkEnd w:id="206"/>
      <w:bookmarkEnd w:id="207"/>
    </w:p>
    <w:p>
      <w:pPr>
        <w:spacing w:before="156" w:beforeLines="50" w:after="156" w:afterLines="50" w:line="400" w:lineRule="exact"/>
        <w:ind w:firstLine="480" w:firstLineChars="200"/>
        <w:rPr>
          <w:rFonts w:cs="宋体"/>
          <w:sz w:val="24"/>
          <w:szCs w:val="24"/>
        </w:rPr>
      </w:pPr>
      <w:r>
        <w:rPr>
          <w:rFonts w:hint="eastAsia" w:cs="宋体"/>
          <w:sz w:val="24"/>
          <w:szCs w:val="24"/>
        </w:rPr>
        <w:t>为了研究学生以后就业热门城市的工资水平，我们采用箱线图boxplot（）的形式观察，sort_values( ascending=False)[:5]提取排名前五的热门城市，df.groupby(['工作地点'])['工资']排名前五热门城市工资进行分组，如图4-9所示，观察发现上海和杭州薪资较高，深圳，广州。武汉次之，但都相差不大。</w:t>
      </w:r>
    </w:p>
    <w:p>
      <w:pPr>
        <w:spacing w:before="156" w:beforeLines="50" w:after="156" w:afterLines="50"/>
        <w:jc w:val="center"/>
        <w:rPr>
          <w:rFonts w:cs="宋体"/>
          <w:sz w:val="24"/>
          <w:szCs w:val="24"/>
        </w:rPr>
      </w:pPr>
      <w:r>
        <w:rPr>
          <w:rFonts w:cs="宋体"/>
          <w:sz w:val="24"/>
          <w:szCs w:val="24"/>
        </w:rPr>
        <w:drawing>
          <wp:inline distT="0" distB="0" distL="114300" distR="114300">
            <wp:extent cx="4733925" cy="2745740"/>
            <wp:effectExtent l="0" t="0" r="0" b="0"/>
            <wp:docPr id="29"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6" descr="IMG_256"/>
                    <pic:cNvPicPr>
                      <a:picLocks noChangeAspect="1"/>
                    </pic:cNvPicPr>
                  </pic:nvPicPr>
                  <pic:blipFill>
                    <a:blip r:embed="rId38"/>
                    <a:stretch>
                      <a:fillRect/>
                    </a:stretch>
                  </pic:blipFill>
                  <pic:spPr>
                    <a:xfrm>
                      <a:off x="0" y="0"/>
                      <a:ext cx="4733925" cy="2745740"/>
                    </a:xfrm>
                    <a:prstGeom prst="rect">
                      <a:avLst/>
                    </a:prstGeom>
                    <a:noFill/>
                    <a:ln>
                      <a:noFill/>
                    </a:ln>
                  </pic:spPr>
                </pic:pic>
              </a:graphicData>
            </a:graphic>
          </wp:inline>
        </w:drawing>
      </w:r>
    </w:p>
    <w:p>
      <w:pPr>
        <w:autoSpaceDE w:val="0"/>
        <w:autoSpaceDN w:val="0"/>
        <w:adjustRightInd w:val="0"/>
        <w:ind w:firstLine="420"/>
        <w:jc w:val="center"/>
        <w:rPr>
          <w:rFonts w:hint="eastAsia" w:ascii="黑体" w:hAnsi="黑体" w:eastAsia="黑体" w:cs="黑体"/>
          <w:sz w:val="24"/>
          <w:szCs w:val="24"/>
        </w:rPr>
      </w:pPr>
      <w:r>
        <w:rPr>
          <w:rFonts w:hint="eastAsia" w:ascii="黑体" w:eastAsia="黑体"/>
          <w:kern w:val="0"/>
          <w:sz w:val="24"/>
          <w:szCs w:val="24"/>
        </w:rPr>
        <w:t xml:space="preserve">图4-9 </w:t>
      </w:r>
      <w:r>
        <w:rPr>
          <w:rFonts w:hint="eastAsia" w:ascii="黑体" w:hAnsi="黑体" w:eastAsia="黑体" w:cs="黑体"/>
          <w:sz w:val="24"/>
          <w:szCs w:val="24"/>
        </w:rPr>
        <w:t>招聘公司所属行业的分布情况</w:t>
      </w:r>
    </w:p>
    <w:p>
      <w:pPr>
        <w:autoSpaceDE w:val="0"/>
        <w:autoSpaceDN w:val="0"/>
        <w:adjustRightInd w:val="0"/>
        <w:ind w:firstLine="420"/>
        <w:jc w:val="center"/>
        <w:rPr>
          <w:rFonts w:hint="eastAsia" w:ascii="黑体" w:hAnsi="黑体" w:eastAsia="黑体" w:cs="黑体"/>
          <w:sz w:val="24"/>
          <w:szCs w:val="24"/>
        </w:rPr>
      </w:pPr>
    </w:p>
    <w:p>
      <w:pPr>
        <w:pStyle w:val="3"/>
        <w:spacing w:before="156" w:after="156"/>
      </w:pPr>
      <w:bookmarkStart w:id="208" w:name="_Toc13222"/>
      <w:bookmarkStart w:id="209" w:name="_Toc11229"/>
      <w:bookmarkStart w:id="210" w:name="_Toc9666"/>
      <w:bookmarkStart w:id="211" w:name="_Toc26017"/>
      <w:bookmarkStart w:id="212" w:name="_Toc32432"/>
      <w:r>
        <w:rPr>
          <w:rFonts w:hint="eastAsia"/>
        </w:rPr>
        <w:t>4</w:t>
      </w:r>
      <w:r>
        <w:t>.</w:t>
      </w:r>
      <w:r>
        <w:rPr>
          <w:rFonts w:hint="eastAsia"/>
        </w:rPr>
        <w:t>10热门招聘公司地理位置</w:t>
      </w:r>
      <w:bookmarkEnd w:id="208"/>
      <w:bookmarkEnd w:id="209"/>
      <w:bookmarkEnd w:id="210"/>
      <w:bookmarkEnd w:id="211"/>
      <w:bookmarkEnd w:id="212"/>
    </w:p>
    <w:p>
      <w:pPr>
        <w:spacing w:line="400" w:lineRule="exact"/>
        <w:ind w:firstLine="480" w:firstLineChars="200"/>
      </w:pPr>
      <w:r>
        <w:rPr>
          <w:rFonts w:hint="eastAsia" w:cs="宋体"/>
          <w:sz w:val="24"/>
          <w:szCs w:val="24"/>
        </w:rPr>
        <w:t>通过对热门城市的漏斗图我们可以明显的看出，最热门的前三座城市为上海、深圳、广州。为方便研究热门招聘城市的地理位置，使用pyecharts绘制地图，map()构造函数，先构建坐标系列名称为城市，地图类型maptype: str = "china-cities"，有世界，国家名，省份名，市名四个等级，然后使用.add()设置具体内容,最后生成本地html文件，如下图4-10所示，从地理位置上不难看出，这三座城市都是沿海城市，且地处南方，对外贸易频繁，确实符合实际认知。也不难看出，这样的城市用人需求也很大，招聘人数也远高于首都北京，说明大多数人才流动更偏向于南方。</w:t>
      </w:r>
    </w:p>
    <w:p>
      <w:pPr>
        <w:spacing w:before="156" w:beforeLines="50" w:after="156" w:afterLines="50"/>
        <w:jc w:val="center"/>
        <w:rPr>
          <w:rFonts w:cs="宋体"/>
          <w:sz w:val="24"/>
          <w:szCs w:val="24"/>
        </w:rPr>
      </w:pPr>
      <w:r>
        <w:rPr>
          <w:rFonts w:cs="宋体"/>
          <w:sz w:val="24"/>
          <w:szCs w:val="24"/>
        </w:rPr>
        <w:drawing>
          <wp:inline distT="0" distB="0" distL="114300" distR="114300">
            <wp:extent cx="5229225" cy="3101975"/>
            <wp:effectExtent l="0" t="0" r="0" b="9525"/>
            <wp:docPr id="30"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descr="IMG_256"/>
                    <pic:cNvPicPr>
                      <a:picLocks noChangeAspect="1"/>
                    </pic:cNvPicPr>
                  </pic:nvPicPr>
                  <pic:blipFill>
                    <a:blip r:embed="rId39"/>
                    <a:stretch>
                      <a:fillRect/>
                    </a:stretch>
                  </pic:blipFill>
                  <pic:spPr>
                    <a:xfrm>
                      <a:off x="0" y="0"/>
                      <a:ext cx="5229225" cy="3101975"/>
                    </a:xfrm>
                    <a:prstGeom prst="rect">
                      <a:avLst/>
                    </a:prstGeom>
                    <a:noFill/>
                    <a:ln>
                      <a:noFill/>
                    </a:ln>
                  </pic:spPr>
                </pic:pic>
              </a:graphicData>
            </a:graphic>
          </wp:inline>
        </w:drawing>
      </w:r>
    </w:p>
    <w:p>
      <w:pPr>
        <w:autoSpaceDE w:val="0"/>
        <w:autoSpaceDN w:val="0"/>
        <w:adjustRightInd w:val="0"/>
        <w:ind w:firstLine="420"/>
        <w:jc w:val="center"/>
        <w:rPr>
          <w:rFonts w:cs="宋体"/>
          <w:sz w:val="24"/>
          <w:szCs w:val="24"/>
        </w:rPr>
      </w:pPr>
      <w:r>
        <w:rPr>
          <w:rFonts w:hint="eastAsia" w:ascii="黑体" w:eastAsia="黑体"/>
          <w:kern w:val="0"/>
          <w:sz w:val="24"/>
          <w:szCs w:val="24"/>
        </w:rPr>
        <w:t xml:space="preserve">图4-10 </w:t>
      </w:r>
      <w:r>
        <w:rPr>
          <w:rFonts w:hint="eastAsia" w:ascii="黑体" w:hAnsi="黑体" w:eastAsia="黑体" w:cs="黑体"/>
          <w:sz w:val="24"/>
          <w:szCs w:val="24"/>
        </w:rPr>
        <w:t>招聘公司所属行业的分布情况</w:t>
      </w:r>
    </w:p>
    <w:p>
      <w:pPr>
        <w:pStyle w:val="3"/>
        <w:spacing w:before="156" w:after="156"/>
      </w:pPr>
      <w:bookmarkStart w:id="213" w:name="_Toc29953"/>
      <w:bookmarkStart w:id="214" w:name="_Toc22152"/>
      <w:bookmarkStart w:id="215" w:name="_Toc13623"/>
      <w:bookmarkStart w:id="216" w:name="_Toc13725"/>
      <w:bookmarkStart w:id="217" w:name="_Toc18700"/>
      <w:r>
        <w:rPr>
          <w:rFonts w:hint="eastAsia"/>
        </w:rPr>
        <w:t>4</w:t>
      </w:r>
      <w:r>
        <w:t>.</w:t>
      </w:r>
      <w:r>
        <w:rPr>
          <w:rFonts w:hint="eastAsia"/>
        </w:rPr>
        <w:t>11学历和工资的关系</w:t>
      </w:r>
      <w:bookmarkEnd w:id="213"/>
      <w:bookmarkEnd w:id="214"/>
      <w:bookmarkEnd w:id="215"/>
      <w:bookmarkEnd w:id="216"/>
      <w:bookmarkEnd w:id="217"/>
    </w:p>
    <w:p>
      <w:pPr>
        <w:snapToGrid w:val="0"/>
        <w:spacing w:before="156" w:beforeLines="50" w:after="156" w:afterLines="50" w:line="400" w:lineRule="exact"/>
        <w:ind w:firstLine="480" w:firstLineChars="200"/>
        <w:jc w:val="left"/>
        <w:rPr>
          <w:rFonts w:cs="宋体"/>
          <w:sz w:val="24"/>
          <w:szCs w:val="24"/>
        </w:rPr>
      </w:pPr>
      <w:bookmarkStart w:id="218" w:name="_Toc3010"/>
      <w:r>
        <w:rPr>
          <w:rFonts w:hint="eastAsia" w:cs="宋体"/>
          <w:sz w:val="24"/>
          <w:szCs w:val="24"/>
        </w:rPr>
        <w:t>对于毕业生，薪资水平肯定是我们需要考虑的一方面，利用柱状图Bar()和折线图Line()我们可以大致了解以后所处工作的大致薪资水平。以df[['最低工资','学历']].groupby(by='学历').mean()为例，按照学历对最低工资进行分组，得到学历最低工资均值，然后再设置相关参数。而折线图是以平均工资反应学历和工资关系。我们将分别探究“最低工资”、“最高工资”、“平均工资”三大类别与学历的关系，探究学历对薪资水平是否有影响，学历和薪资之间大致呈现什么关系。</w:t>
      </w:r>
    </w:p>
    <w:p>
      <w:pPr>
        <w:snapToGrid w:val="0"/>
        <w:spacing w:before="156" w:beforeLines="50" w:after="156" w:afterLines="50" w:line="400" w:lineRule="exact"/>
        <w:ind w:firstLine="480" w:firstLineChars="200"/>
        <w:jc w:val="left"/>
        <w:rPr>
          <w:rFonts w:cs="宋体"/>
          <w:sz w:val="24"/>
          <w:szCs w:val="24"/>
        </w:rPr>
      </w:pPr>
      <w:r>
        <w:rPr>
          <w:rFonts w:hint="eastAsia" w:cs="宋体"/>
          <w:sz w:val="24"/>
          <w:szCs w:val="24"/>
        </w:rPr>
        <w:t>具体结果如图4-5所示</w:t>
      </w:r>
      <w:bookmarkEnd w:id="218"/>
      <w:r>
        <w:rPr>
          <w:rFonts w:hint="eastAsia" w:cs="宋体"/>
          <w:sz w:val="24"/>
          <w:szCs w:val="24"/>
        </w:rPr>
        <w:t>，我们可以大致看出学历和工资两者之间的关系大致呈线性关系。我们可以清楚的看出，博士的平均工资最高，初中及以下的平均工资最低，且在“高中”及以下学历薪资情况基本一致，但最高都不超过10000元/月，平均薪资也在5000元左右，不会太高。在“大专”以上学历，薪资水平越来越高，符合我们正常的生活认知，学历越高，薪资越高，最高达到30000元/月以上。可见学历的重要性！</w:t>
      </w:r>
    </w:p>
    <w:p>
      <w:pPr>
        <w:spacing w:before="156" w:beforeLines="50" w:after="156" w:afterLines="50"/>
        <w:jc w:val="center"/>
        <w:rPr>
          <w:rFonts w:cs="宋体"/>
          <w:sz w:val="24"/>
          <w:szCs w:val="24"/>
        </w:rPr>
      </w:pPr>
      <w:r>
        <w:rPr>
          <w:rFonts w:cs="宋体"/>
          <w:sz w:val="24"/>
          <w:szCs w:val="24"/>
        </w:rPr>
        <w:drawing>
          <wp:inline distT="0" distB="0" distL="114300" distR="114300">
            <wp:extent cx="5545455" cy="3144520"/>
            <wp:effectExtent l="0" t="0" r="0" b="0"/>
            <wp:docPr id="31"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8" descr="IMG_256"/>
                    <pic:cNvPicPr>
                      <a:picLocks noChangeAspect="1"/>
                    </pic:cNvPicPr>
                  </pic:nvPicPr>
                  <pic:blipFill>
                    <a:blip r:embed="rId40"/>
                    <a:stretch>
                      <a:fillRect/>
                    </a:stretch>
                  </pic:blipFill>
                  <pic:spPr>
                    <a:xfrm>
                      <a:off x="0" y="0"/>
                      <a:ext cx="5545455" cy="3144520"/>
                    </a:xfrm>
                    <a:prstGeom prst="rect">
                      <a:avLst/>
                    </a:prstGeom>
                    <a:noFill/>
                    <a:ln>
                      <a:noFill/>
                    </a:ln>
                  </pic:spPr>
                </pic:pic>
              </a:graphicData>
            </a:graphic>
          </wp:inline>
        </w:drawing>
      </w:r>
    </w:p>
    <w:p>
      <w:pPr>
        <w:autoSpaceDE w:val="0"/>
        <w:autoSpaceDN w:val="0"/>
        <w:adjustRightInd w:val="0"/>
        <w:ind w:firstLine="420"/>
        <w:jc w:val="center"/>
        <w:rPr>
          <w:rFonts w:cs="宋体"/>
          <w:sz w:val="24"/>
          <w:szCs w:val="24"/>
        </w:rPr>
      </w:pPr>
      <w:r>
        <w:rPr>
          <w:rFonts w:hint="eastAsia" w:ascii="黑体" w:eastAsia="黑体"/>
          <w:kern w:val="0"/>
          <w:sz w:val="24"/>
          <w:szCs w:val="24"/>
        </w:rPr>
        <w:t xml:space="preserve">图4-11 </w:t>
      </w:r>
      <w:r>
        <w:rPr>
          <w:rFonts w:hint="eastAsia" w:ascii="黑体" w:hAnsi="黑体" w:eastAsia="黑体" w:cs="黑体"/>
          <w:sz w:val="24"/>
          <w:szCs w:val="24"/>
        </w:rPr>
        <w:t>招聘公司所属行业的分布情况</w:t>
      </w:r>
    </w:p>
    <w:p>
      <w:pPr>
        <w:pStyle w:val="2"/>
        <w:spacing w:before="312" w:after="312"/>
      </w:pPr>
      <w:bookmarkStart w:id="219" w:name="_Toc13995"/>
      <w:bookmarkStart w:id="220" w:name="_Toc17666"/>
      <w:bookmarkStart w:id="221" w:name="_Toc20623"/>
      <w:bookmarkStart w:id="222" w:name="_Toc28266"/>
      <w:bookmarkStart w:id="223" w:name="_Toc30820"/>
      <w:r>
        <w:rPr>
          <w:rFonts w:hint="eastAsia"/>
        </w:rPr>
        <w:t>5数据多元回归建模预测薪资</w:t>
      </w:r>
      <w:bookmarkEnd w:id="219"/>
      <w:bookmarkEnd w:id="220"/>
      <w:bookmarkEnd w:id="221"/>
      <w:bookmarkEnd w:id="222"/>
      <w:bookmarkEnd w:id="223"/>
    </w:p>
    <w:p>
      <w:pPr>
        <w:pStyle w:val="3"/>
        <w:spacing w:before="156" w:after="156"/>
      </w:pPr>
      <w:bookmarkStart w:id="224" w:name="_Toc21384"/>
      <w:r>
        <w:rPr>
          <w:rFonts w:hint="eastAsia"/>
        </w:rPr>
        <w:t>5.1多元线性回归</w:t>
      </w:r>
      <w:bookmarkEnd w:id="224"/>
    </w:p>
    <w:p>
      <w:pPr>
        <w:spacing w:before="156" w:beforeLines="50" w:after="156" w:afterLines="50" w:line="400" w:lineRule="exact"/>
        <w:ind w:firstLine="480" w:firstLineChars="200"/>
        <w:rPr>
          <w:rFonts w:cs="宋体"/>
          <w:sz w:val="24"/>
          <w:szCs w:val="24"/>
        </w:rPr>
      </w:pPr>
      <w:r>
        <w:rPr>
          <w:rFonts w:hint="eastAsia" w:cs="宋体"/>
          <w:sz w:val="24"/>
          <w:szCs w:val="24"/>
        </w:rPr>
        <w:t>LinearRegression线性回归是一种回归学习方法，基于最小二乘法的线性回归</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_Ref4155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[18]</w:t>
      </w:r>
      <w:r>
        <w:rPr>
          <w:rFonts w:hint="eastAsia" w:cs="宋体"/>
          <w:sz w:val="24"/>
          <w:szCs w:val="24"/>
          <w:vertAlign w:val="superscript"/>
          <w:lang w:eastAsia="zh-CN"/>
        </w:rPr>
        <w:fldChar w:fldCharType="end"/>
      </w:r>
      <w:r>
        <w:rPr>
          <w:rFonts w:hint="eastAsia" w:cs="宋体"/>
          <w:sz w:val="24"/>
          <w:szCs w:val="24"/>
        </w:rPr>
        <w:t>。一般用于处理连续性变量，算是机器学习的入门算法</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_Ref4233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[19]</w:t>
      </w:r>
      <w:r>
        <w:rPr>
          <w:rFonts w:hint="eastAsia" w:cs="宋体"/>
          <w:sz w:val="24"/>
          <w:szCs w:val="24"/>
          <w:vertAlign w:val="superscript"/>
          <w:lang w:eastAsia="zh-CN"/>
        </w:rPr>
        <w:fldChar w:fldCharType="end"/>
      </w:r>
      <w:r>
        <w:rPr>
          <w:rFonts w:hint="eastAsia" w:cs="宋体"/>
          <w:sz w:val="24"/>
          <w:szCs w:val="24"/>
        </w:rPr>
        <w:t>。</w:t>
      </w:r>
      <w:r>
        <w:rPr>
          <w:rFonts w:hint="eastAsia" w:cs="宋体"/>
          <w:sz w:val="24"/>
          <w:szCs w:val="24"/>
          <w:lang w:val="en-US" w:eastAsia="zh-CN"/>
        </w:rPr>
        <w:t>尽管</w:t>
      </w:r>
      <w:r>
        <w:rPr>
          <w:rFonts w:hint="eastAsia" w:cs="宋体"/>
          <w:sz w:val="24"/>
          <w:szCs w:val="24"/>
        </w:rPr>
        <w:t>线性模型的形式很简单，</w:t>
      </w:r>
      <w:r>
        <w:rPr>
          <w:rFonts w:hint="eastAsia" w:cs="宋体"/>
          <w:sz w:val="24"/>
          <w:szCs w:val="24"/>
          <w:lang w:val="en-US" w:eastAsia="zh-CN"/>
        </w:rPr>
        <w:t>可</w:t>
      </w:r>
      <w:r>
        <w:rPr>
          <w:rFonts w:hint="eastAsia" w:cs="宋体"/>
          <w:sz w:val="24"/>
          <w:szCs w:val="24"/>
        </w:rPr>
        <w:t>是线性模型的思</w:t>
      </w:r>
      <w:r>
        <w:rPr>
          <w:rFonts w:hint="eastAsia" w:cs="宋体"/>
          <w:sz w:val="24"/>
          <w:szCs w:val="24"/>
          <w:lang w:val="en-US" w:eastAsia="zh-CN"/>
        </w:rPr>
        <w:t>想</w:t>
      </w:r>
      <w:r>
        <w:rPr>
          <w:rFonts w:hint="eastAsia" w:cs="宋体"/>
          <w:sz w:val="24"/>
          <w:szCs w:val="24"/>
        </w:rPr>
        <w:t>是很重要的，非线性模型通常可在线性模型的基础上通过引入高维映射得到</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_Ref4279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[20]</w:t>
      </w:r>
      <w:r>
        <w:rPr>
          <w:rFonts w:hint="eastAsia" w:cs="宋体"/>
          <w:sz w:val="24"/>
          <w:szCs w:val="24"/>
          <w:vertAlign w:val="superscript"/>
          <w:lang w:eastAsia="zh-CN"/>
        </w:rPr>
        <w:fldChar w:fldCharType="end"/>
      </w:r>
      <w:r>
        <w:rPr>
          <w:rFonts w:hint="eastAsia" w:cs="宋体"/>
          <w:sz w:val="24"/>
          <w:szCs w:val="24"/>
        </w:rPr>
        <w:t>。该模型通过数据拟合，得到一个相对符合实际规律的数学表达式，寻找数据之间的相互关系</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_Ref4540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[21]</w:t>
      </w:r>
      <w:r>
        <w:rPr>
          <w:rFonts w:hint="eastAsia" w:cs="宋体"/>
          <w:sz w:val="24"/>
          <w:szCs w:val="24"/>
          <w:vertAlign w:val="superscript"/>
          <w:lang w:eastAsia="zh-CN"/>
        </w:rPr>
        <w:fldChar w:fldCharType="end"/>
      </w:r>
      <w:r>
        <w:rPr>
          <w:rFonts w:hint="eastAsia" w:cs="宋体"/>
          <w:sz w:val="24"/>
          <w:szCs w:val="24"/>
        </w:rPr>
        <w:t>。例如对于工资的预测。</w:t>
      </w:r>
    </w:p>
    <w:p>
      <w:pPr>
        <w:spacing w:before="156" w:beforeLines="50" w:after="156" w:afterLines="50" w:line="400" w:lineRule="exact"/>
        <w:ind w:firstLine="480" w:firstLineChars="200"/>
        <w:rPr>
          <w:rFonts w:cs="宋体"/>
          <w:sz w:val="24"/>
          <w:szCs w:val="24"/>
        </w:rPr>
      </w:pPr>
      <w:r>
        <w:rPr>
          <w:rFonts w:hint="eastAsia" w:cs="宋体"/>
          <w:sz w:val="24"/>
          <w:szCs w:val="24"/>
        </w:rPr>
        <w:t>多元线性回归</w:t>
      </w:r>
      <w:r>
        <w:rPr>
          <w:rFonts w:hint="eastAsia" w:cs="宋体"/>
          <w:sz w:val="24"/>
          <w:szCs w:val="24"/>
          <w:lang w:val="en-US" w:eastAsia="zh-CN"/>
        </w:rPr>
        <w:t>分析</w:t>
      </w:r>
      <w:r>
        <w:rPr>
          <w:rFonts w:hint="eastAsia" w:cs="宋体"/>
          <w:sz w:val="24"/>
          <w:szCs w:val="24"/>
        </w:rPr>
        <w:t>是指</w:t>
      </w:r>
      <w:r>
        <w:rPr>
          <w:rFonts w:hint="eastAsia" w:cs="宋体"/>
          <w:sz w:val="24"/>
          <w:szCs w:val="24"/>
          <w:lang w:val="en-US" w:eastAsia="zh-CN"/>
        </w:rPr>
        <w:t>使用</w:t>
      </w:r>
      <w:r>
        <w:rPr>
          <w:rFonts w:hint="eastAsia" w:cs="宋体"/>
          <w:sz w:val="24"/>
          <w:szCs w:val="24"/>
        </w:rPr>
        <w:t>两个或</w:t>
      </w:r>
      <w:r>
        <w:rPr>
          <w:rFonts w:hint="eastAsia" w:cs="宋体"/>
          <w:sz w:val="24"/>
          <w:szCs w:val="24"/>
          <w:lang w:val="en-US" w:eastAsia="zh-CN"/>
        </w:rPr>
        <w:t>更多</w:t>
      </w:r>
      <w:r>
        <w:rPr>
          <w:rFonts w:hint="eastAsia" w:cs="宋体"/>
          <w:sz w:val="24"/>
          <w:szCs w:val="24"/>
        </w:rPr>
        <w:t>自变量的回归分析。</w:t>
      </w:r>
    </w:p>
    <w:p>
      <w:pPr>
        <w:spacing w:before="156" w:beforeLines="50" w:after="156" w:afterLines="50" w:line="400" w:lineRule="exact"/>
        <w:ind w:firstLine="480" w:firstLineChars="200"/>
        <w:rPr>
          <w:rFonts w:cs="宋体"/>
          <w:sz w:val="24"/>
          <w:szCs w:val="24"/>
        </w:rPr>
      </w:pPr>
      <w:r>
        <w:rPr>
          <w:rFonts w:hint="eastAsia" w:cs="宋体"/>
          <w:sz w:val="24"/>
          <w:szCs w:val="24"/>
        </w:rPr>
        <w:t>由于许多现象与多个因素有关，该方法采用多个独立变量的最佳组合来预测或估计因变量。相比于只使用一个自变量来进行预测或估计，多元线性回归更为准确实用</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_Ref4883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[22]</w:t>
      </w:r>
      <w:r>
        <w:rPr>
          <w:rFonts w:hint="eastAsia" w:cs="宋体"/>
          <w:sz w:val="24"/>
          <w:szCs w:val="24"/>
          <w:vertAlign w:val="superscript"/>
          <w:lang w:eastAsia="zh-CN"/>
        </w:rPr>
        <w:fldChar w:fldCharType="end"/>
      </w:r>
      <w:r>
        <w:rPr>
          <w:rFonts w:hint="eastAsia" w:cs="宋体"/>
          <w:sz w:val="24"/>
          <w:szCs w:val="24"/>
        </w:rPr>
        <w:t>。</w:t>
      </w:r>
    </w:p>
    <w:p>
      <w:pPr>
        <w:spacing w:before="156" w:beforeLines="50" w:after="156" w:afterLines="50" w:line="400" w:lineRule="exact"/>
        <w:ind w:firstLine="480" w:firstLineChars="200"/>
        <w:rPr>
          <w:rFonts w:cs="宋体"/>
          <w:sz w:val="24"/>
          <w:szCs w:val="24"/>
        </w:rPr>
      </w:pPr>
      <w:r>
        <w:rPr>
          <w:rFonts w:hint="eastAsia" w:cs="宋体"/>
          <w:sz w:val="24"/>
          <w:szCs w:val="24"/>
        </w:rPr>
        <w:t>优点:建模速度快，不需要复杂计算；可解释性。</w:t>
      </w:r>
    </w:p>
    <w:p>
      <w:pPr>
        <w:spacing w:before="156" w:beforeLines="50" w:after="156" w:afterLines="50" w:line="400" w:lineRule="exact"/>
        <w:ind w:firstLine="480" w:firstLineChars="200"/>
        <w:rPr>
          <w:rFonts w:cs="宋体"/>
          <w:sz w:val="24"/>
          <w:szCs w:val="24"/>
        </w:rPr>
      </w:pPr>
      <w:r>
        <w:rPr>
          <w:rFonts w:hint="eastAsia" w:cs="宋体"/>
          <w:sz w:val="24"/>
          <w:szCs w:val="24"/>
        </w:rPr>
        <w:t>缺点:不适用与非线性数据；可能出现过拟合。</w:t>
      </w:r>
    </w:p>
    <w:p>
      <w:pPr>
        <w:spacing w:before="156" w:beforeLines="50" w:after="156" w:afterLines="50" w:line="400" w:lineRule="exact"/>
        <w:ind w:firstLine="480" w:firstLineChars="200"/>
        <w:rPr>
          <w:rFonts w:cs="宋体"/>
          <w:sz w:val="24"/>
          <w:szCs w:val="24"/>
        </w:rPr>
      </w:pPr>
      <w:r>
        <w:rPr>
          <w:rFonts w:hint="eastAsia" w:cs="宋体"/>
          <w:sz w:val="24"/>
          <w:szCs w:val="24"/>
        </w:rPr>
        <w:t>拟合是指构建一种算法，使其能够匹配真实数据。从机器学习角度来看，线性回归需要构建一个线性函数，以使函数与目标值之间的匹配度最高。从几何角度来看，就是让函数的直线（或平面）尽可能接近空间中的所有数据点（点到直线的距离之和最小）。线性回归的输出为连续值</w:t>
      </w:r>
      <w:r>
        <w:rPr>
          <w:rFonts w:hint="eastAsia" w:cs="宋体"/>
          <w:sz w:val="24"/>
          <w:szCs w:val="24"/>
          <w:vertAlign w:val="superscript"/>
          <w:lang w:eastAsia="zh-CN"/>
        </w:rPr>
        <w:fldChar w:fldCharType="begin"/>
      </w:r>
      <w:r>
        <w:rPr>
          <w:rFonts w:hint="eastAsia" w:cs="宋体"/>
          <w:sz w:val="24"/>
          <w:szCs w:val="24"/>
          <w:vertAlign w:val="superscript"/>
          <w:lang w:eastAsia="zh-CN"/>
        </w:rPr>
        <w:instrText xml:space="preserve"> REF _Ref6826 \r \h </w:instrText>
      </w:r>
      <w:r>
        <w:rPr>
          <w:rFonts w:hint="eastAsia" w:cs="宋体"/>
          <w:sz w:val="24"/>
          <w:szCs w:val="24"/>
          <w:vertAlign w:val="superscript"/>
          <w:lang w:eastAsia="zh-CN"/>
        </w:rPr>
        <w:fldChar w:fldCharType="separate"/>
      </w:r>
      <w:r>
        <w:rPr>
          <w:rFonts w:hint="eastAsia" w:cs="宋体"/>
          <w:sz w:val="24"/>
          <w:szCs w:val="24"/>
          <w:vertAlign w:val="superscript"/>
          <w:lang w:eastAsia="zh-CN"/>
        </w:rPr>
        <w:t>[23]</w:t>
      </w:r>
      <w:r>
        <w:rPr>
          <w:rFonts w:hint="eastAsia" w:cs="宋体"/>
          <w:sz w:val="24"/>
          <w:szCs w:val="24"/>
          <w:vertAlign w:val="superscript"/>
          <w:lang w:eastAsia="zh-CN"/>
        </w:rPr>
        <w:fldChar w:fldCharType="end"/>
      </w:r>
      <w:r>
        <w:rPr>
          <w:rFonts w:cs="宋体"/>
          <w:sz w:val="24"/>
          <w:szCs w:val="24"/>
        </w:rPr>
        <w:t>。</w:t>
      </w:r>
    </w:p>
    <w:p>
      <w:pPr>
        <w:spacing w:before="156" w:beforeLines="50" w:after="156" w:afterLines="50" w:line="400" w:lineRule="exact"/>
        <w:ind w:firstLine="480" w:firstLineChars="200"/>
        <w:rPr>
          <w:rFonts w:cs="宋体"/>
          <w:sz w:val="24"/>
          <w:szCs w:val="24"/>
        </w:rPr>
      </w:pPr>
      <w:r>
        <w:rPr>
          <w:rFonts w:cs="宋体"/>
          <w:sz w:val="24"/>
          <w:szCs w:val="24"/>
        </w:rPr>
        <w:t>现实中的数据可能是比较复杂的，自变量也可能不止一个，例如，影响</w:t>
      </w:r>
      <w:r>
        <w:rPr>
          <w:rFonts w:hint="eastAsia" w:cs="宋体"/>
          <w:sz w:val="24"/>
          <w:szCs w:val="24"/>
        </w:rPr>
        <w:t>工资</w:t>
      </w:r>
      <w:r>
        <w:rPr>
          <w:rFonts w:cs="宋体"/>
          <w:sz w:val="24"/>
          <w:szCs w:val="24"/>
        </w:rPr>
        <w:t>也很可能不止</w:t>
      </w:r>
      <w:r>
        <w:rPr>
          <w:rFonts w:hint="eastAsia" w:cs="宋体"/>
          <w:sz w:val="24"/>
          <w:szCs w:val="24"/>
        </w:rPr>
        <w:t>学历</w:t>
      </w:r>
      <w:r>
        <w:rPr>
          <w:rFonts w:cs="宋体"/>
          <w:sz w:val="24"/>
          <w:szCs w:val="24"/>
        </w:rPr>
        <w:t>一个因素，可能还有</w:t>
      </w:r>
      <w:r>
        <w:rPr>
          <w:rFonts w:hint="eastAsia" w:cs="宋体"/>
          <w:sz w:val="24"/>
          <w:szCs w:val="24"/>
        </w:rPr>
        <w:t>经验、地区</w:t>
      </w:r>
      <w:r>
        <w:rPr>
          <w:rFonts w:cs="宋体"/>
          <w:sz w:val="24"/>
          <w:szCs w:val="24"/>
        </w:rPr>
        <w:t>等诸多因素。不过，这些因素对</w:t>
      </w:r>
      <w:r>
        <w:rPr>
          <w:rFonts w:hint="eastAsia" w:cs="宋体"/>
          <w:sz w:val="24"/>
          <w:szCs w:val="24"/>
        </w:rPr>
        <w:t>工资</w:t>
      </w:r>
      <w:r>
        <w:rPr>
          <w:rFonts w:cs="宋体"/>
          <w:sz w:val="24"/>
          <w:szCs w:val="24"/>
        </w:rPr>
        <w:t>影响的权重是不同的，因此，我们可以使用多个权重来表示多个因素与</w:t>
      </w:r>
      <w:r>
        <w:rPr>
          <w:rFonts w:hint="eastAsia" w:cs="宋体"/>
          <w:sz w:val="24"/>
          <w:szCs w:val="24"/>
        </w:rPr>
        <w:t>工资</w:t>
      </w:r>
      <w:r>
        <w:rPr>
          <w:rFonts w:cs="宋体"/>
          <w:sz w:val="24"/>
          <w:szCs w:val="24"/>
        </w:rPr>
        <w:t>的关系：</w:t>
      </w:r>
    </w:p>
    <w:p>
      <w:pPr>
        <w:spacing w:before="156" w:beforeLines="50" w:after="156" w:afterLines="50" w:line="400" w:lineRule="exact"/>
        <w:jc w:val="center"/>
        <w:rPr>
          <w:rFonts w:cs="宋体"/>
          <w:sz w:val="24"/>
          <w:szCs w:val="24"/>
        </w:rPr>
      </w:pPr>
      <m:oMathPara>
        <m:oMath>
          <m:acc>
            <m:accPr>
              <m:ctrlPr>
                <w:rPr>
                  <w:rFonts w:ascii="Cambria Math" w:hAnsi="Cambria Math" w:cs="宋体"/>
                  <w:i/>
                  <w:sz w:val="24"/>
                  <w:szCs w:val="24"/>
                </w:rPr>
              </m:ctrlPr>
            </m:accPr>
            <m:e>
              <m:r>
                <m:rPr/>
                <w:rPr>
                  <w:rFonts w:ascii="Cambria Math" w:hAnsi="Cambria Math" w:cs="宋体"/>
                  <w:sz w:val="24"/>
                  <w:szCs w:val="24"/>
                </w:rPr>
                <m:t>y</m:t>
              </m:r>
              <m:ctrlPr>
                <w:rPr>
                  <w:rFonts w:ascii="Cambria Math" w:hAnsi="Cambria Math" w:cs="宋体"/>
                  <w:i/>
                  <w:sz w:val="24"/>
                  <w:szCs w:val="24"/>
                </w:rPr>
              </m:ctrlPr>
            </m:e>
          </m:acc>
          <m:r>
            <m:rPr/>
            <w:rPr>
              <w:rFonts w:ascii="Cambria Math" w:hAnsi="Cambria Math" w:cs="宋体"/>
              <w:sz w:val="24"/>
              <w:szCs w:val="24"/>
            </w:rPr>
            <m:t>=</m:t>
          </m:r>
          <m:sSub>
            <m:sSubPr>
              <m:ctrlPr>
                <w:rPr>
                  <w:rFonts w:ascii="Cambria Math" w:hAnsi="Cambria Math" w:cs="宋体"/>
                  <w:i/>
                  <w:sz w:val="24"/>
                  <w:szCs w:val="24"/>
                </w:rPr>
              </m:ctrlPr>
            </m:sSubPr>
            <m:e>
              <m:r>
                <m:rPr/>
                <w:rPr>
                  <w:rFonts w:ascii="Cambria Math" w:hAnsi="Cambria Math" w:cs="宋体"/>
                  <w:sz w:val="24"/>
                  <w:szCs w:val="24"/>
                </w:rPr>
                <m:t>w</m:t>
              </m:r>
              <m:ctrlPr>
                <w:rPr>
                  <w:rFonts w:ascii="Cambria Math" w:hAnsi="Cambria Math" w:cs="宋体"/>
                  <w:i/>
                  <w:sz w:val="24"/>
                  <w:szCs w:val="24"/>
                </w:rPr>
              </m:ctrlPr>
            </m:e>
            <m:sub>
              <m:r>
                <m:rPr/>
                <w:rPr>
                  <w:rFonts w:ascii="Cambria Math" w:hAnsi="Cambria Math" w:cs="宋体"/>
                  <w:sz w:val="24"/>
                  <w:szCs w:val="24"/>
                </w:rPr>
                <m:t>1</m:t>
              </m:r>
              <m:ctrlPr>
                <w:rPr>
                  <w:rFonts w:ascii="Cambria Math" w:hAnsi="Cambria Math" w:cs="宋体"/>
                  <w:i/>
                  <w:sz w:val="24"/>
                  <w:szCs w:val="24"/>
                </w:rPr>
              </m:ctrlPr>
            </m:sub>
          </m:sSub>
          <m:r>
            <m:rPr/>
            <w:rPr>
              <w:rFonts w:ascii="Cambria Math" w:hAnsi="Cambria Math" w:cs="宋体"/>
              <w:sz w:val="24"/>
              <w:szCs w:val="24"/>
            </w:rPr>
            <m:t>∗</m:t>
          </m:r>
          <m:sSub>
            <m:sSubPr>
              <m:ctrlPr>
                <w:rPr>
                  <w:rFonts w:ascii="Cambria Math" w:hAnsi="Cambria Math" w:cs="宋体"/>
                  <w:i/>
                  <w:sz w:val="24"/>
                  <w:szCs w:val="24"/>
                </w:rPr>
              </m:ctrlPr>
            </m:sSubPr>
            <m:e>
              <m:r>
                <m:rPr/>
                <w:rPr>
                  <w:rFonts w:ascii="Cambria Math" w:hAnsi="Cambria Math" w:cs="宋体"/>
                  <w:sz w:val="24"/>
                  <w:szCs w:val="24"/>
                </w:rPr>
                <m:t>x</m:t>
              </m:r>
              <m:ctrlPr>
                <w:rPr>
                  <w:rFonts w:ascii="Cambria Math" w:hAnsi="Cambria Math" w:cs="宋体"/>
                  <w:i/>
                  <w:sz w:val="24"/>
                  <w:szCs w:val="24"/>
                </w:rPr>
              </m:ctrlPr>
            </m:e>
            <m:sub>
              <m:r>
                <m:rPr/>
                <w:rPr>
                  <w:rFonts w:ascii="Cambria Math" w:hAnsi="Cambria Math" w:cs="宋体"/>
                  <w:sz w:val="24"/>
                  <w:szCs w:val="24"/>
                </w:rPr>
                <m:t>1</m:t>
              </m:r>
              <m:ctrlPr>
                <w:rPr>
                  <w:rFonts w:ascii="Cambria Math" w:hAnsi="Cambria Math" w:cs="宋体"/>
                  <w:i/>
                  <w:sz w:val="24"/>
                  <w:szCs w:val="24"/>
                </w:rPr>
              </m:ctrlPr>
            </m:sub>
          </m:sSub>
          <m:r>
            <m:rPr/>
            <w:rPr>
              <w:rFonts w:ascii="Cambria Math" w:hAnsi="Cambria Math" w:cs="宋体"/>
              <w:sz w:val="24"/>
              <w:szCs w:val="24"/>
            </w:rPr>
            <m:t>+</m:t>
          </m:r>
          <m:sSub>
            <m:sSubPr>
              <m:ctrlPr>
                <w:rPr>
                  <w:rFonts w:ascii="Cambria Math" w:hAnsi="Cambria Math" w:cs="宋体"/>
                  <w:i/>
                  <w:sz w:val="24"/>
                  <w:szCs w:val="24"/>
                </w:rPr>
              </m:ctrlPr>
            </m:sSubPr>
            <m:e>
              <m:r>
                <m:rPr/>
                <w:rPr>
                  <w:rFonts w:ascii="Cambria Math" w:hAnsi="Cambria Math" w:cs="宋体"/>
                  <w:sz w:val="24"/>
                  <w:szCs w:val="24"/>
                </w:rPr>
                <m:t>w</m:t>
              </m:r>
              <m:ctrlPr>
                <w:rPr>
                  <w:rFonts w:ascii="Cambria Math" w:hAnsi="Cambria Math" w:cs="宋体"/>
                  <w:i/>
                  <w:sz w:val="24"/>
                  <w:szCs w:val="24"/>
                </w:rPr>
              </m:ctrlPr>
            </m:e>
            <m:sub>
              <m:r>
                <m:rPr/>
                <w:rPr>
                  <w:rFonts w:ascii="Cambria Math" w:hAnsi="Cambria Math" w:cs="宋体"/>
                  <w:sz w:val="24"/>
                  <w:szCs w:val="24"/>
                </w:rPr>
                <m:t>2</m:t>
              </m:r>
              <m:ctrlPr>
                <w:rPr>
                  <w:rFonts w:ascii="Cambria Math" w:hAnsi="Cambria Math" w:cs="宋体"/>
                  <w:i/>
                  <w:sz w:val="24"/>
                  <w:szCs w:val="24"/>
                </w:rPr>
              </m:ctrlPr>
            </m:sub>
          </m:sSub>
          <m:r>
            <m:rPr/>
            <w:rPr>
              <w:rFonts w:ascii="Cambria Math" w:hAnsi="Cambria Math" w:cs="宋体"/>
              <w:sz w:val="24"/>
              <w:szCs w:val="24"/>
            </w:rPr>
            <m:t>∗</m:t>
          </m:r>
          <m:sSub>
            <m:sSubPr>
              <m:ctrlPr>
                <w:rPr>
                  <w:rFonts w:ascii="Cambria Math" w:hAnsi="Cambria Math" w:cs="宋体"/>
                  <w:i/>
                  <w:sz w:val="24"/>
                  <w:szCs w:val="24"/>
                </w:rPr>
              </m:ctrlPr>
            </m:sSubPr>
            <m:e>
              <m:r>
                <m:rPr/>
                <w:rPr>
                  <w:rFonts w:ascii="Cambria Math" w:hAnsi="Cambria Math" w:cs="宋体"/>
                  <w:sz w:val="24"/>
                  <w:szCs w:val="24"/>
                </w:rPr>
                <m:t>x</m:t>
              </m:r>
              <m:ctrlPr>
                <w:rPr>
                  <w:rFonts w:ascii="Cambria Math" w:hAnsi="Cambria Math" w:cs="宋体"/>
                  <w:i/>
                  <w:sz w:val="24"/>
                  <w:szCs w:val="24"/>
                </w:rPr>
              </m:ctrlPr>
            </m:e>
            <m:sub>
              <m:r>
                <m:rPr/>
                <w:rPr>
                  <w:rFonts w:ascii="Cambria Math" w:hAnsi="Cambria Math" w:cs="宋体"/>
                  <w:sz w:val="24"/>
                  <w:szCs w:val="24"/>
                </w:rPr>
                <m:t>2</m:t>
              </m:r>
              <m:ctrlPr>
                <w:rPr>
                  <w:rFonts w:ascii="Cambria Math" w:hAnsi="Cambria Math" w:cs="宋体"/>
                  <w:i/>
                  <w:sz w:val="24"/>
                  <w:szCs w:val="24"/>
                </w:rPr>
              </m:ctrlPr>
            </m:sub>
          </m:sSub>
          <m:r>
            <m:rPr/>
            <w:rPr>
              <w:rFonts w:ascii="Cambria Math" w:hAnsi="Cambria Math" w:cs="宋体"/>
              <w:sz w:val="24"/>
              <w:szCs w:val="24"/>
            </w:rPr>
            <m:t>+...+</m:t>
          </m:r>
          <m:sSub>
            <m:sSubPr>
              <m:ctrlPr>
                <w:rPr>
                  <w:rFonts w:ascii="Cambria Math" w:hAnsi="Cambria Math" w:cs="宋体"/>
                  <w:i/>
                  <w:sz w:val="24"/>
                  <w:szCs w:val="24"/>
                </w:rPr>
              </m:ctrlPr>
            </m:sSubPr>
            <m:e>
              <m:r>
                <m:rPr/>
                <w:rPr>
                  <w:rFonts w:ascii="Cambria Math" w:hAnsi="Cambria Math" w:cs="宋体"/>
                  <w:sz w:val="24"/>
                  <w:szCs w:val="24"/>
                </w:rPr>
                <m:t>w</m:t>
              </m:r>
              <m:ctrlPr>
                <w:rPr>
                  <w:rFonts w:ascii="Cambria Math" w:hAnsi="Cambria Math" w:cs="宋体"/>
                  <w:i/>
                  <w:sz w:val="24"/>
                  <w:szCs w:val="24"/>
                </w:rPr>
              </m:ctrlPr>
            </m:e>
            <m:sub>
              <m:r>
                <m:rPr/>
                <w:rPr>
                  <w:rFonts w:ascii="Cambria Math" w:hAnsi="Cambria Math" w:cs="宋体"/>
                  <w:sz w:val="24"/>
                  <w:szCs w:val="24"/>
                </w:rPr>
                <m:t>n</m:t>
              </m:r>
              <m:ctrlPr>
                <w:rPr>
                  <w:rFonts w:ascii="Cambria Math" w:hAnsi="Cambria Math" w:cs="宋体"/>
                  <w:i/>
                  <w:sz w:val="24"/>
                  <w:szCs w:val="24"/>
                </w:rPr>
              </m:ctrlPr>
            </m:sub>
          </m:sSub>
          <m:r>
            <m:rPr/>
            <w:rPr>
              <w:rFonts w:ascii="Cambria Math" w:hAnsi="Cambria Math" w:cs="宋体"/>
              <w:sz w:val="24"/>
              <w:szCs w:val="24"/>
            </w:rPr>
            <m:t>∗</m:t>
          </m:r>
          <m:sSub>
            <m:sSubPr>
              <m:ctrlPr>
                <w:rPr>
                  <w:rFonts w:ascii="Cambria Math" w:hAnsi="Cambria Math" w:cs="宋体"/>
                  <w:i/>
                  <w:sz w:val="24"/>
                  <w:szCs w:val="24"/>
                </w:rPr>
              </m:ctrlPr>
            </m:sSubPr>
            <m:e>
              <m:r>
                <m:rPr/>
                <w:rPr>
                  <w:rFonts w:ascii="Cambria Math" w:hAnsi="Cambria Math" w:cs="宋体"/>
                  <w:sz w:val="24"/>
                  <w:szCs w:val="24"/>
                </w:rPr>
                <m:t>x</m:t>
              </m:r>
              <m:ctrlPr>
                <w:rPr>
                  <w:rFonts w:ascii="Cambria Math" w:hAnsi="Cambria Math" w:cs="宋体"/>
                  <w:i/>
                  <w:sz w:val="24"/>
                  <w:szCs w:val="24"/>
                </w:rPr>
              </m:ctrlPr>
            </m:e>
            <m:sub>
              <m:r>
                <m:rPr/>
                <w:rPr>
                  <w:rFonts w:ascii="Cambria Math" w:hAnsi="Cambria Math" w:cs="宋体"/>
                  <w:sz w:val="24"/>
                  <w:szCs w:val="24"/>
                </w:rPr>
                <m:t>n</m:t>
              </m:r>
              <m:ctrlPr>
                <w:rPr>
                  <w:rFonts w:ascii="Cambria Math" w:hAnsi="Cambria Math" w:cs="宋体"/>
                  <w:i/>
                  <w:sz w:val="24"/>
                  <w:szCs w:val="24"/>
                </w:rPr>
              </m:ctrlPr>
            </m:sub>
          </m:sSub>
          <m:r>
            <m:rPr/>
            <w:rPr>
              <w:rFonts w:ascii="Cambria Math" w:hAnsi="Cambria Math" w:cs="宋体"/>
              <w:sz w:val="24"/>
              <w:szCs w:val="24"/>
            </w:rPr>
            <m:t>+b</m:t>
          </m:r>
        </m:oMath>
      </m:oMathPara>
    </w:p>
    <w:p>
      <w:pPr>
        <w:spacing w:before="156" w:beforeLines="50" w:after="156" w:afterLines="50" w:line="400" w:lineRule="exact"/>
        <w:ind w:firstLine="480" w:firstLineChars="200"/>
        <w:rPr>
          <w:rFonts w:hAnsi="Cambria Math" w:cs="宋体"/>
          <w:sz w:val="24"/>
          <w:szCs w:val="24"/>
        </w:rPr>
      </w:pPr>
      <w:r>
        <w:rPr>
          <w:rFonts w:hint="eastAsia" w:hAnsi="Cambria Math" w:cs="宋体"/>
          <w:sz w:val="24"/>
          <w:szCs w:val="24"/>
        </w:rPr>
        <w:t>其中</w:t>
      </w:r>
      <w:r>
        <w:rPr>
          <w:rFonts w:hAnsi="Cambria Math" w:cs="宋体"/>
          <w:sz w:val="24"/>
          <w:szCs w:val="24"/>
        </w:rPr>
        <w:t>x：影响因素，即特征</w:t>
      </w:r>
      <w:r>
        <w:rPr>
          <w:rFonts w:hint="eastAsia" w:hAnsi="Cambria Math" w:cs="宋体"/>
          <w:sz w:val="24"/>
          <w:szCs w:val="24"/>
        </w:rPr>
        <w:t>；</w:t>
      </w:r>
      <w:r>
        <w:rPr>
          <w:rFonts w:hAnsi="Cambria Math" w:cs="宋体"/>
          <w:sz w:val="24"/>
          <w:szCs w:val="24"/>
        </w:rPr>
        <w:t>w：每个x的影响力度</w:t>
      </w:r>
      <w:r>
        <w:rPr>
          <w:rFonts w:hint="eastAsia" w:hAnsi="Cambria Math" w:cs="宋体"/>
          <w:sz w:val="24"/>
          <w:szCs w:val="24"/>
        </w:rPr>
        <w:t>；</w:t>
      </w:r>
      <w:r>
        <w:rPr>
          <w:rFonts w:hAnsi="Cambria Math" w:cs="宋体"/>
          <w:sz w:val="24"/>
          <w:szCs w:val="24"/>
        </w:rPr>
        <w:t>n：特征的个数</w:t>
      </w:r>
      <w:r>
        <w:rPr>
          <w:rFonts w:hint="eastAsia" w:hAnsi="Cambria Math" w:cs="宋体"/>
          <w:sz w:val="24"/>
          <w:szCs w:val="24"/>
        </w:rPr>
        <w:t>；</w:t>
      </w:r>
      <w:r>
        <w:rPr>
          <w:rFonts w:hAnsi="Cambria Math" w:cs="宋体"/>
          <w:sz w:val="24"/>
          <w:szCs w:val="24"/>
        </w:rPr>
        <w:t>y^：</w:t>
      </w:r>
      <w:r>
        <w:rPr>
          <w:rFonts w:hint="eastAsia" w:hAnsi="Cambria Math" w:cs="宋体"/>
          <w:sz w:val="24"/>
          <w:szCs w:val="24"/>
        </w:rPr>
        <w:t>工资</w:t>
      </w:r>
      <w:r>
        <w:rPr>
          <w:rFonts w:hAnsi="Cambria Math" w:cs="宋体"/>
          <w:sz w:val="24"/>
          <w:szCs w:val="24"/>
        </w:rPr>
        <w:t>的预测价格。</w:t>
      </w:r>
    </w:p>
    <w:p>
      <w:pPr>
        <w:pStyle w:val="3"/>
        <w:spacing w:before="156" w:after="156"/>
      </w:pPr>
      <w:bookmarkStart w:id="225" w:name="_Toc15924"/>
      <w:r>
        <w:rPr>
          <w:rFonts w:hint="eastAsia"/>
        </w:rPr>
        <w:t>5.2提取相关字段</w:t>
      </w:r>
      <w:bookmarkEnd w:id="225"/>
    </w:p>
    <w:p>
      <w:pPr>
        <w:spacing w:before="156" w:beforeLines="50" w:after="156" w:afterLines="50" w:line="400" w:lineRule="exact"/>
        <w:ind w:firstLine="480" w:firstLineChars="200"/>
        <w:rPr>
          <w:sz w:val="24"/>
          <w:szCs w:val="24"/>
        </w:rPr>
      </w:pPr>
      <w:r>
        <w:rPr>
          <w:rFonts w:hint="eastAsia"/>
          <w:sz w:val="24"/>
          <w:szCs w:val="24"/>
        </w:rPr>
        <w:t>导入所需sklearn相关LabelEncoder标签编码器是用来对分类型特征值进行编码，即对不连续的数值或文本进行编码，LinearRegression线性回归，提取处理后的job_info2.csv数据文件中的工作地点、工资、经验、学历字段单独建立jobs表格。</w:t>
      </w:r>
    </w:p>
    <w:p>
      <w:pPr>
        <w:spacing w:before="156" w:beforeLines="50" w:after="156" w:afterLines="50"/>
        <w:jc w:val="center"/>
      </w:pPr>
      <w:r>
        <w:drawing>
          <wp:inline distT="0" distB="0" distL="114300" distR="114300">
            <wp:extent cx="4121150" cy="2673985"/>
            <wp:effectExtent l="0" t="0" r="6350" b="5715"/>
            <wp:docPr id="3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4"/>
                    <pic:cNvPicPr>
                      <a:picLocks noChangeAspect="1"/>
                    </pic:cNvPicPr>
                  </pic:nvPicPr>
                  <pic:blipFill>
                    <a:blip r:embed="rId41"/>
                    <a:stretch>
                      <a:fillRect/>
                    </a:stretch>
                  </pic:blipFill>
                  <pic:spPr>
                    <a:xfrm>
                      <a:off x="0" y="0"/>
                      <a:ext cx="4121150" cy="2673985"/>
                    </a:xfrm>
                    <a:prstGeom prst="rect">
                      <a:avLst/>
                    </a:prstGeom>
                    <a:noFill/>
                    <a:ln>
                      <a:noFill/>
                    </a:ln>
                  </pic:spPr>
                </pic:pic>
              </a:graphicData>
            </a:graphic>
          </wp:inline>
        </w:drawing>
      </w:r>
    </w:p>
    <w:p>
      <w:pPr>
        <w:autoSpaceDE w:val="0"/>
        <w:autoSpaceDN w:val="0"/>
        <w:adjustRightInd w:val="0"/>
        <w:ind w:firstLine="420"/>
        <w:jc w:val="center"/>
        <w:rPr>
          <w:rFonts w:ascii="黑体" w:eastAsia="黑体"/>
          <w:kern w:val="0"/>
          <w:sz w:val="24"/>
          <w:szCs w:val="24"/>
        </w:rPr>
      </w:pPr>
      <w:r>
        <w:rPr>
          <w:rFonts w:hint="eastAsia" w:ascii="黑体" w:eastAsia="黑体"/>
          <w:kern w:val="0"/>
          <w:sz w:val="24"/>
          <w:szCs w:val="24"/>
        </w:rPr>
        <w:t xml:space="preserve">图5-1 </w:t>
      </w:r>
      <w:r>
        <w:rPr>
          <w:rFonts w:hint="eastAsia" w:ascii="黑体" w:eastAsia="黑体"/>
          <w:sz w:val="24"/>
          <w:szCs w:val="24"/>
        </w:rPr>
        <w:t>提取相关字段</w:t>
      </w:r>
    </w:p>
    <w:p>
      <w:pPr>
        <w:pStyle w:val="3"/>
        <w:spacing w:before="156" w:after="156"/>
      </w:pPr>
      <w:bookmarkStart w:id="226" w:name="_Toc8984"/>
      <w:r>
        <w:rPr>
          <w:rFonts w:hint="eastAsia"/>
        </w:rPr>
        <w:t>5.3字符串函数处理</w:t>
      </w:r>
      <w:bookmarkEnd w:id="226"/>
    </w:p>
    <w:p>
      <w:pPr>
        <w:spacing w:before="156" w:beforeLines="50" w:after="156" w:afterLines="50" w:line="400" w:lineRule="exact"/>
        <w:ind w:firstLine="480" w:firstLineChars="200"/>
        <w:rPr>
          <w:sz w:val="24"/>
          <w:szCs w:val="24"/>
        </w:rPr>
      </w:pPr>
      <w:r>
        <w:rPr>
          <w:rFonts w:hint="eastAsia"/>
          <w:sz w:val="24"/>
          <w:szCs w:val="24"/>
        </w:rPr>
        <w:t>定义函数get_area(area)，提取工作城市名字，用split('-|·')进行提取，若存在则返回第指定字符前面的文字，若不存在指定字符则直接提取，定义函数get_exp(exp)。</w:t>
      </w:r>
    </w:p>
    <w:p>
      <w:pPr>
        <w:spacing w:before="156" w:beforeLines="50" w:after="156" w:afterLines="50" w:line="400" w:lineRule="exact"/>
        <w:ind w:firstLine="480" w:firstLineChars="200"/>
      </w:pPr>
      <w:r>
        <w:rPr>
          <w:rFonts w:hint="eastAsia"/>
          <w:sz w:val="24"/>
          <w:szCs w:val="24"/>
        </w:rPr>
        <w:t>处理经验字符串，split('-')进行提取，若存在则返回第指定字符前面的文字，若不存在指定字符则直接返回0，代表无需经验，定义函数get_wage(wage)，因为工资字符串在前面已经处理完毕，这里就不进行处理，仅定义函数，然后将上述三个函数应用到对应列。如图5-2所示。</w:t>
      </w:r>
    </w:p>
    <w:p>
      <w:pPr>
        <w:spacing w:before="156" w:beforeLines="50" w:after="156" w:afterLines="50"/>
        <w:jc w:val="center"/>
      </w:pPr>
      <w:r>
        <w:drawing>
          <wp:inline distT="0" distB="0" distL="114300" distR="114300">
            <wp:extent cx="2574925" cy="2317115"/>
            <wp:effectExtent l="0" t="0" r="3175" b="6985"/>
            <wp:docPr id="3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6"/>
                    <pic:cNvPicPr>
                      <a:picLocks noChangeAspect="1"/>
                    </pic:cNvPicPr>
                  </pic:nvPicPr>
                  <pic:blipFill>
                    <a:blip r:embed="rId42"/>
                    <a:stretch>
                      <a:fillRect/>
                    </a:stretch>
                  </pic:blipFill>
                  <pic:spPr>
                    <a:xfrm>
                      <a:off x="0" y="0"/>
                      <a:ext cx="2574925" cy="2317115"/>
                    </a:xfrm>
                    <a:prstGeom prst="rect">
                      <a:avLst/>
                    </a:prstGeom>
                    <a:noFill/>
                    <a:ln>
                      <a:noFill/>
                    </a:ln>
                  </pic:spPr>
                </pic:pic>
              </a:graphicData>
            </a:graphic>
          </wp:inline>
        </w:drawing>
      </w:r>
    </w:p>
    <w:p>
      <w:pPr>
        <w:autoSpaceDE w:val="0"/>
        <w:autoSpaceDN w:val="0"/>
        <w:adjustRightInd w:val="0"/>
        <w:ind w:firstLine="420"/>
        <w:jc w:val="center"/>
      </w:pPr>
      <w:r>
        <w:rPr>
          <w:rFonts w:hint="eastAsia" w:ascii="黑体" w:eastAsia="黑体"/>
          <w:kern w:val="0"/>
          <w:sz w:val="24"/>
          <w:szCs w:val="24"/>
        </w:rPr>
        <w:t xml:space="preserve">图5-2 </w:t>
      </w:r>
      <w:r>
        <w:rPr>
          <w:rFonts w:hint="eastAsia" w:ascii="黑体" w:eastAsia="黑体"/>
          <w:sz w:val="24"/>
          <w:szCs w:val="24"/>
        </w:rPr>
        <w:t>字符串函数处理</w:t>
      </w:r>
    </w:p>
    <w:p>
      <w:pPr>
        <w:pStyle w:val="3"/>
        <w:spacing w:before="156" w:after="156"/>
      </w:pPr>
      <w:bookmarkStart w:id="227" w:name="_Toc2978"/>
      <w:r>
        <w:rPr>
          <w:rFonts w:hint="eastAsia"/>
        </w:rPr>
        <w:t>5.4建立模型</w:t>
      </w:r>
      <w:bookmarkEnd w:id="227"/>
    </w:p>
    <w:p>
      <w:pPr>
        <w:snapToGrid w:val="0"/>
        <w:spacing w:before="156" w:beforeLines="50" w:after="156" w:afterLines="50" w:line="400" w:lineRule="exact"/>
        <w:ind w:firstLine="480" w:firstLineChars="200"/>
        <w:rPr>
          <w:rFonts w:cs="宋体"/>
          <w:sz w:val="24"/>
          <w:szCs w:val="24"/>
        </w:rPr>
      </w:pPr>
      <w:r>
        <w:rPr>
          <w:rFonts w:hint="eastAsia" w:cs="宋体"/>
          <w:sz w:val="24"/>
          <w:szCs w:val="24"/>
        </w:rPr>
        <w:t>先将各字符分类变量重编码为数值分类变量，利用fit_transform将城市列重新排列后再进行标准化即重编码，再利用replace()将学历重编码，分别编码为中技/中专：0，高中：1，大专：2，本科：3，硕士：4，博士：5，初中及以下：6，再进行特征选择jobs指定工作地点、经验、学历为X，工资列为结果集y。</w:t>
      </w:r>
    </w:p>
    <w:p>
      <w:pPr>
        <w:snapToGrid w:val="0"/>
        <w:spacing w:before="156" w:beforeLines="50" w:after="156" w:afterLines="50" w:line="400" w:lineRule="exact"/>
        <w:ind w:firstLine="480" w:firstLineChars="200"/>
        <w:rPr>
          <w:rFonts w:cs="宋体"/>
          <w:sz w:val="24"/>
          <w:szCs w:val="24"/>
        </w:rPr>
      </w:pPr>
      <w:r>
        <w:rPr>
          <w:rFonts w:cs="宋体"/>
          <w:sz w:val="24"/>
          <w:szCs w:val="24"/>
        </w:rPr>
        <w:t>调用sklearn</w:t>
      </w:r>
      <w:r>
        <w:rPr>
          <w:rFonts w:hint="eastAsia" w:cs="宋体"/>
          <w:sz w:val="24"/>
          <w:szCs w:val="24"/>
        </w:rPr>
        <w:t>线性</w:t>
      </w:r>
      <w:r>
        <w:rPr>
          <w:rFonts w:cs="宋体"/>
          <w:sz w:val="24"/>
          <w:szCs w:val="24"/>
        </w:rPr>
        <w:t>回归算法步骤</w:t>
      </w:r>
      <w:r>
        <w:rPr>
          <w:rFonts w:hint="eastAsia" w:cs="宋体"/>
          <w:sz w:val="24"/>
          <w:szCs w:val="24"/>
        </w:rPr>
        <w:t>:</w:t>
      </w:r>
    </w:p>
    <w:p>
      <w:pPr>
        <w:numPr>
          <w:ilvl w:val="0"/>
          <w:numId w:val="5"/>
        </w:numPr>
        <w:snapToGrid w:val="0"/>
        <w:spacing w:before="156" w:beforeLines="50" w:after="156" w:afterLines="50" w:line="400" w:lineRule="exact"/>
        <w:rPr>
          <w:rFonts w:cs="宋体"/>
          <w:sz w:val="24"/>
          <w:szCs w:val="24"/>
        </w:rPr>
      </w:pPr>
      <w:r>
        <w:rPr>
          <w:rFonts w:cs="宋体"/>
          <w:sz w:val="24"/>
          <w:szCs w:val="24"/>
        </w:rPr>
        <w:t>导入模型。调用逻辑回归LinearRegression()函数</w:t>
      </w:r>
      <w:r>
        <w:rPr>
          <w:rFonts w:hint="eastAsia" w:cs="宋体"/>
          <w:sz w:val="24"/>
          <w:szCs w:val="24"/>
        </w:rPr>
        <w:t>，创建分类器</w:t>
      </w:r>
      <w:r>
        <w:rPr>
          <w:rFonts w:cs="宋体"/>
          <w:sz w:val="24"/>
          <w:szCs w:val="24"/>
        </w:rPr>
        <w:t>。</w:t>
      </w:r>
    </w:p>
    <w:p>
      <w:pPr>
        <w:numPr>
          <w:ilvl w:val="0"/>
          <w:numId w:val="5"/>
        </w:numPr>
        <w:snapToGrid w:val="0"/>
        <w:spacing w:before="156" w:beforeLines="50" w:after="156" w:afterLines="50" w:line="400" w:lineRule="exact"/>
        <w:rPr>
          <w:rFonts w:cs="宋体"/>
          <w:sz w:val="24"/>
          <w:szCs w:val="24"/>
        </w:rPr>
      </w:pPr>
      <w:r>
        <w:rPr>
          <w:rFonts w:cs="宋体"/>
          <w:sz w:val="24"/>
          <w:szCs w:val="24"/>
        </w:rPr>
        <w:t>fit()训练。调用fit(</w:t>
      </w:r>
      <w:r>
        <w:rPr>
          <w:rFonts w:hint="eastAsia" w:cs="宋体"/>
          <w:sz w:val="24"/>
          <w:szCs w:val="24"/>
        </w:rPr>
        <w:t>X</w:t>
      </w:r>
      <w:r>
        <w:rPr>
          <w:rFonts w:cs="宋体"/>
          <w:sz w:val="24"/>
          <w:szCs w:val="24"/>
        </w:rPr>
        <w:t>,y)的方法来训练模型</w:t>
      </w:r>
      <w:r>
        <w:rPr>
          <w:rFonts w:hint="eastAsia" w:cs="宋体"/>
          <w:sz w:val="24"/>
          <w:szCs w:val="24"/>
        </w:rPr>
        <w:t>拟合数据点</w:t>
      </w:r>
      <w:r>
        <w:rPr>
          <w:rFonts w:cs="宋体"/>
          <w:sz w:val="24"/>
          <w:szCs w:val="24"/>
        </w:rPr>
        <w:t>，其中</w:t>
      </w:r>
      <w:r>
        <w:rPr>
          <w:rFonts w:hint="eastAsia" w:cs="宋体"/>
          <w:sz w:val="24"/>
          <w:szCs w:val="24"/>
        </w:rPr>
        <w:t>X</w:t>
      </w:r>
      <w:r>
        <w:rPr>
          <w:rFonts w:cs="宋体"/>
          <w:sz w:val="24"/>
          <w:szCs w:val="24"/>
        </w:rPr>
        <w:t>为数据的属性</w:t>
      </w:r>
      <w:r>
        <w:rPr>
          <w:rFonts w:hint="eastAsia" w:cs="宋体"/>
          <w:sz w:val="24"/>
          <w:szCs w:val="24"/>
        </w:rPr>
        <w:t>即工作地点、经验、学历</w:t>
      </w:r>
      <w:r>
        <w:rPr>
          <w:rFonts w:cs="宋体"/>
          <w:sz w:val="24"/>
          <w:szCs w:val="24"/>
        </w:rPr>
        <w:t>，y为所属类型</w:t>
      </w:r>
      <w:r>
        <w:rPr>
          <w:rFonts w:hint="eastAsia" w:cs="宋体"/>
          <w:sz w:val="24"/>
          <w:szCs w:val="24"/>
        </w:rPr>
        <w:t>即工资</w:t>
      </w:r>
      <w:r>
        <w:rPr>
          <w:rFonts w:cs="宋体"/>
          <w:sz w:val="24"/>
          <w:szCs w:val="24"/>
        </w:rPr>
        <w:t>。</w:t>
      </w:r>
    </w:p>
    <w:p>
      <w:pPr>
        <w:numPr>
          <w:ilvl w:val="0"/>
          <w:numId w:val="5"/>
        </w:numPr>
        <w:snapToGrid w:val="0"/>
        <w:spacing w:before="156" w:beforeLines="50" w:after="156" w:afterLines="50" w:line="400" w:lineRule="exact"/>
        <w:rPr>
          <w:rFonts w:cs="宋体"/>
          <w:sz w:val="24"/>
          <w:szCs w:val="24"/>
        </w:rPr>
      </w:pPr>
      <w:r>
        <w:rPr>
          <w:rFonts w:cs="宋体"/>
          <w:sz w:val="24"/>
          <w:szCs w:val="24"/>
        </w:rPr>
        <w:t>predict()预测。</w:t>
      </w:r>
      <w:r>
        <w:rPr>
          <w:rFonts w:hint="eastAsia" w:cs="宋体"/>
          <w:sz w:val="24"/>
          <w:szCs w:val="24"/>
        </w:rPr>
        <w:t>LabelEncoder可以将标签分配一个0—n_classes-1之间的编码，将各种标签分配一个可数的连续编号，再</w:t>
      </w:r>
      <w:r>
        <w:rPr>
          <w:rFonts w:cs="宋体"/>
          <w:sz w:val="24"/>
          <w:szCs w:val="24"/>
        </w:rPr>
        <w:t>利用训练得到的模型对数据集进行预测，返回预测结果。</w:t>
      </w:r>
      <w:r>
        <w:rPr>
          <w:rFonts w:hint="eastAsia" w:cs="宋体"/>
          <w:sz w:val="24"/>
          <w:szCs w:val="24"/>
        </w:rPr>
        <w:t>如图5-3为模型建立的预测函数。</w:t>
      </w:r>
    </w:p>
    <w:p>
      <w:pPr>
        <w:spacing w:before="156" w:beforeLines="50" w:after="156" w:afterLines="50"/>
        <w:jc w:val="center"/>
      </w:pPr>
      <w:r>
        <w:drawing>
          <wp:inline distT="0" distB="0" distL="114300" distR="114300">
            <wp:extent cx="5393690" cy="1289050"/>
            <wp:effectExtent l="0" t="0" r="3810" b="6350"/>
            <wp:docPr id="3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7"/>
                    <pic:cNvPicPr>
                      <a:picLocks noChangeAspect="1"/>
                    </pic:cNvPicPr>
                  </pic:nvPicPr>
                  <pic:blipFill>
                    <a:blip r:embed="rId43"/>
                    <a:stretch>
                      <a:fillRect/>
                    </a:stretch>
                  </pic:blipFill>
                  <pic:spPr>
                    <a:xfrm>
                      <a:off x="0" y="0"/>
                      <a:ext cx="5393690" cy="1289050"/>
                    </a:xfrm>
                    <a:prstGeom prst="rect">
                      <a:avLst/>
                    </a:prstGeom>
                    <a:noFill/>
                    <a:ln>
                      <a:noFill/>
                    </a:ln>
                  </pic:spPr>
                </pic:pic>
              </a:graphicData>
            </a:graphic>
          </wp:inline>
        </w:drawing>
      </w:r>
    </w:p>
    <w:p>
      <w:pPr>
        <w:autoSpaceDE w:val="0"/>
        <w:autoSpaceDN w:val="0"/>
        <w:adjustRightInd w:val="0"/>
        <w:ind w:firstLine="420"/>
        <w:jc w:val="center"/>
        <w:rPr>
          <w:rFonts w:ascii="黑体" w:eastAsia="黑体"/>
          <w:kern w:val="0"/>
          <w:sz w:val="24"/>
          <w:szCs w:val="24"/>
        </w:rPr>
      </w:pPr>
      <w:r>
        <w:rPr>
          <w:rFonts w:hint="eastAsia" w:ascii="黑体" w:eastAsia="黑体"/>
          <w:kern w:val="0"/>
          <w:sz w:val="24"/>
          <w:szCs w:val="24"/>
        </w:rPr>
        <w:t xml:space="preserve">图5-3 </w:t>
      </w:r>
      <w:r>
        <w:rPr>
          <w:rFonts w:hint="eastAsia" w:ascii="黑体" w:hAnsi="黑体" w:eastAsia="黑体" w:cs="黑体"/>
          <w:sz w:val="24"/>
          <w:szCs w:val="24"/>
        </w:rPr>
        <w:t>模型建立</w:t>
      </w:r>
    </w:p>
    <w:p>
      <w:pPr>
        <w:spacing w:before="156" w:beforeLines="50" w:after="156" w:afterLines="50" w:line="400" w:lineRule="exact"/>
        <w:ind w:firstLine="480" w:firstLineChars="200"/>
        <w:rPr>
          <w:rFonts w:hint="eastAsia"/>
          <w:sz w:val="24"/>
          <w:szCs w:val="24"/>
        </w:rPr>
      </w:pPr>
      <w:r>
        <w:rPr>
          <w:rFonts w:hint="eastAsia"/>
          <w:sz w:val="24"/>
          <w:szCs w:val="24"/>
        </w:rPr>
        <w:t>然后测试代码，输入城市、经验、学历三个参数进行预测，这里以“深圳，2，本科”为例，得到的结果是14289.76的工资水平，测试完毕。</w:t>
      </w:r>
    </w:p>
    <w:p>
      <w:pPr>
        <w:pStyle w:val="2"/>
        <w:spacing w:before="312" w:after="312"/>
      </w:pPr>
      <w:bookmarkStart w:id="228" w:name="_Toc169257662"/>
      <w:bookmarkStart w:id="229" w:name="_Toc12740"/>
      <w:bookmarkStart w:id="230" w:name="_Toc14994"/>
      <w:bookmarkStart w:id="231" w:name="_Toc6217"/>
      <w:r>
        <w:rPr>
          <w:rFonts w:hint="eastAsia"/>
        </w:rPr>
        <w:t>结</w:t>
      </w:r>
      <w:bookmarkEnd w:id="228"/>
      <w:r>
        <w:rPr>
          <w:rFonts w:hint="eastAsia"/>
        </w:rPr>
        <w:t>论</w:t>
      </w:r>
      <w:bookmarkEnd w:id="229"/>
      <w:bookmarkEnd w:id="230"/>
      <w:bookmarkEnd w:id="231"/>
    </w:p>
    <w:p>
      <w:pPr>
        <w:autoSpaceDE w:val="0"/>
        <w:autoSpaceDN w:val="0"/>
        <w:adjustRightInd w:val="0"/>
        <w:spacing w:line="400" w:lineRule="exact"/>
        <w:ind w:firstLine="480" w:firstLineChars="200"/>
        <w:rPr>
          <w:kern w:val="0"/>
          <w:sz w:val="24"/>
          <w:szCs w:val="24"/>
        </w:rPr>
      </w:pPr>
      <w:r>
        <w:rPr>
          <w:rFonts w:hint="eastAsia"/>
          <w:kern w:val="0"/>
          <w:sz w:val="24"/>
          <w:szCs w:val="24"/>
        </w:rPr>
        <w:t>这篇论文深入剖析了网络爬虫方面的知识，总结出理论与实践相辅相成的编程实践策略，即多加上机编写程序，提升编程动手能力和独立思考的能力。同时，此次论文也使我对网络爬虫产生了兴趣，特别是在通过查书籍资料以及网上学习资源的情况下能够使程序运行成功，得到了前所未有的成就感。</w:t>
      </w:r>
    </w:p>
    <w:p>
      <w:pPr>
        <w:spacing w:line="400" w:lineRule="exact"/>
        <w:ind w:firstLine="480" w:firstLineChars="200"/>
        <w:rPr>
          <w:sz w:val="24"/>
          <w:szCs w:val="24"/>
        </w:rPr>
      </w:pPr>
      <w:r>
        <w:rPr>
          <w:rFonts w:hint="eastAsia"/>
          <w:sz w:val="24"/>
          <w:szCs w:val="24"/>
        </w:rPr>
        <w:t>在爬虫方面，selenium爬虫可以帮我们避免繁琐的通信流程，通过驱动浏览器，完全模拟浏览器的操作，比如跳转、输入、点击、下拉等，</w:t>
      </w:r>
      <w:r>
        <w:rPr>
          <w:rFonts w:hint="eastAsia"/>
          <w:sz w:val="24"/>
          <w:szCs w:val="24"/>
          <w:lang w:val="en-US" w:eastAsia="zh-CN"/>
        </w:rPr>
        <w:t>从而</w:t>
      </w:r>
      <w:r>
        <w:rPr>
          <w:rFonts w:hint="eastAsia"/>
          <w:sz w:val="24"/>
          <w:szCs w:val="24"/>
        </w:rPr>
        <w:t>拿到网页渲染之后的结果，</w:t>
      </w:r>
      <w:r>
        <w:rPr>
          <w:rFonts w:hint="eastAsia"/>
          <w:sz w:val="24"/>
          <w:szCs w:val="24"/>
          <w:lang w:val="en-US" w:eastAsia="zh-CN"/>
        </w:rPr>
        <w:t>进行</w:t>
      </w:r>
      <w:r>
        <w:rPr>
          <w:rFonts w:hint="eastAsia"/>
          <w:sz w:val="24"/>
          <w:szCs w:val="24"/>
        </w:rPr>
        <w:t>自动执行自定义的逻辑代码，通过代码完全模拟成人类使用浏览器自动访问目标站点并操作，爬虫通过里面的webdriver等操作进入浏览器设置和启动Chrome浏览器。</w:t>
      </w:r>
    </w:p>
    <w:p>
      <w:pPr>
        <w:spacing w:line="400" w:lineRule="exact"/>
        <w:ind w:firstLine="480" w:firstLineChars="200"/>
        <w:rPr>
          <w:rFonts w:cs="宋体"/>
          <w:sz w:val="24"/>
          <w:szCs w:val="24"/>
        </w:rPr>
      </w:pPr>
      <w:r>
        <w:rPr>
          <w:rFonts w:hint="eastAsia" w:cs="宋体"/>
          <w:sz w:val="24"/>
          <w:szCs w:val="24"/>
        </w:rPr>
        <w:t>在数据的预处理方面，利用Pandas的数据框数据的处理，整合数据，分割数据，利用正则表达式查找我们想要的字符和汉字等。</w:t>
      </w:r>
    </w:p>
    <w:p>
      <w:pPr>
        <w:spacing w:line="400" w:lineRule="exact"/>
        <w:ind w:firstLine="480" w:firstLineChars="200"/>
        <w:rPr>
          <w:rFonts w:cs="宋体"/>
          <w:kern w:val="0"/>
          <w:sz w:val="24"/>
          <w:szCs w:val="24"/>
          <w:lang w:bidi="ar"/>
        </w:rPr>
      </w:pPr>
      <w:r>
        <w:rPr>
          <w:rFonts w:hint="eastAsia" w:cs="宋体"/>
          <w:sz w:val="24"/>
          <w:szCs w:val="24"/>
        </w:rPr>
        <w:t>在可视化方面，没有利用传统的matplotlib库，而是利用</w:t>
      </w:r>
      <w:r>
        <w:rPr>
          <w:rFonts w:hint="eastAsia" w:cs="宋体"/>
          <w:kern w:val="0"/>
          <w:sz w:val="24"/>
          <w:szCs w:val="24"/>
          <w:lang w:bidi="ar"/>
        </w:rPr>
        <w:t>P</w:t>
      </w:r>
      <w:r>
        <w:rPr>
          <w:rFonts w:cs="宋体"/>
          <w:kern w:val="0"/>
          <w:sz w:val="24"/>
          <w:szCs w:val="24"/>
          <w:lang w:bidi="ar"/>
        </w:rPr>
        <w:t>yecharts</w:t>
      </w:r>
      <w:r>
        <w:rPr>
          <w:rFonts w:hint="eastAsia" w:cs="宋体"/>
          <w:kern w:val="0"/>
          <w:sz w:val="24"/>
          <w:szCs w:val="24"/>
          <w:lang w:bidi="ar"/>
        </w:rPr>
        <w:t>库作为可视化的核心库，它能动态的展示数据变化并以html的形式存储到本地，美观，实用，和matplotlib有着异曲同工之妙。</w:t>
      </w:r>
    </w:p>
    <w:p>
      <w:pPr>
        <w:spacing w:line="400" w:lineRule="exact"/>
        <w:ind w:firstLine="480" w:firstLineChars="200"/>
        <w:rPr>
          <w:rFonts w:cs="宋体"/>
          <w:kern w:val="0"/>
          <w:sz w:val="24"/>
          <w:szCs w:val="24"/>
          <w:lang w:bidi="ar"/>
        </w:rPr>
      </w:pPr>
      <w:r>
        <w:rPr>
          <w:rFonts w:hint="eastAsia" w:cs="宋体"/>
          <w:kern w:val="0"/>
          <w:sz w:val="24"/>
          <w:szCs w:val="24"/>
          <w:lang w:bidi="ar"/>
        </w:rPr>
        <w:t>在</w:t>
      </w:r>
      <w:r>
        <w:rPr>
          <w:rFonts w:hint="eastAsia"/>
          <w:sz w:val="24"/>
          <w:szCs w:val="24"/>
        </w:rPr>
        <w:t>多元回归建模方面，利用sklearn相关库对模型进行准备，最后做出输入地区，经验，学历，预测薪资的模型。</w:t>
      </w:r>
    </w:p>
    <w:p>
      <w:pPr>
        <w:spacing w:line="400" w:lineRule="exact"/>
        <w:ind w:firstLine="480" w:firstLineChars="200"/>
        <w:rPr>
          <w:kern w:val="0"/>
          <w:sz w:val="24"/>
          <w:szCs w:val="24"/>
        </w:rPr>
      </w:pPr>
      <w:r>
        <w:rPr>
          <w:rFonts w:hint="eastAsia"/>
          <w:kern w:val="0"/>
          <w:sz w:val="24"/>
          <w:szCs w:val="24"/>
        </w:rPr>
        <w:t>在论文过程中，我也遇到了很多困难，例如翻页使用自动按钮后发现如果在某一页出了问题，重新启动爬虫会仍从第一页开始，这使得爬虫时间增加以及资源浪费，为此我的处理方式是选择将自动按钮更改为页面跳转，每次进入网页时清理数据，填入需要的页码进行爬取，这样可以在指定的页面进行爬取，并以追加的方式存入数据。</w:t>
      </w:r>
    </w:p>
    <w:p>
      <w:pPr>
        <w:spacing w:line="400" w:lineRule="exact"/>
        <w:ind w:firstLine="480" w:firstLineChars="200"/>
        <w:rPr>
          <w:kern w:val="0"/>
          <w:sz w:val="24"/>
          <w:szCs w:val="24"/>
        </w:rPr>
      </w:pPr>
      <w:r>
        <w:rPr>
          <w:rFonts w:hint="eastAsia"/>
          <w:kern w:val="0"/>
          <w:sz w:val="24"/>
          <w:szCs w:val="24"/>
        </w:rPr>
        <w:t>结合数据可视化结果，以下是我有关大数据专业学生的几点建议：</w:t>
      </w:r>
    </w:p>
    <w:p>
      <w:pPr>
        <w:numPr>
          <w:ilvl w:val="0"/>
          <w:numId w:val="6"/>
        </w:numPr>
        <w:spacing w:line="400" w:lineRule="exact"/>
        <w:rPr>
          <w:rFonts w:cs="宋体"/>
          <w:sz w:val="24"/>
          <w:szCs w:val="24"/>
        </w:rPr>
      </w:pPr>
      <w:r>
        <w:rPr>
          <w:rFonts w:hint="eastAsia" w:cs="宋体"/>
          <w:sz w:val="24"/>
          <w:szCs w:val="24"/>
        </w:rPr>
        <w:t>加强学校专业课的学习，针对每门专业课做到基础夯实，为以后工作选择的行业夯实基础。</w:t>
      </w:r>
    </w:p>
    <w:p>
      <w:pPr>
        <w:numPr>
          <w:ilvl w:val="0"/>
          <w:numId w:val="6"/>
        </w:numPr>
        <w:spacing w:line="400" w:lineRule="exact"/>
        <w:rPr>
          <w:rFonts w:cs="宋体"/>
          <w:sz w:val="24"/>
          <w:szCs w:val="24"/>
        </w:rPr>
      </w:pPr>
      <w:r>
        <w:rPr>
          <w:rFonts w:hint="eastAsia" w:cs="宋体"/>
          <w:sz w:val="24"/>
          <w:szCs w:val="24"/>
        </w:rPr>
        <w:t>针对毕业之后想要就业的同学，根据分析，南方沿海城市或者北京、武汉等地针对数据相关的人才需求较高，热门城市为上海、深圳、广州，地理位置较好，机遇与挑战并存。</w:t>
      </w:r>
    </w:p>
    <w:p>
      <w:pPr>
        <w:numPr>
          <w:ilvl w:val="0"/>
          <w:numId w:val="6"/>
        </w:numPr>
        <w:spacing w:line="400" w:lineRule="exact"/>
        <w:rPr>
          <w:rFonts w:cs="宋体"/>
          <w:sz w:val="24"/>
          <w:szCs w:val="24"/>
        </w:rPr>
      </w:pPr>
      <w:r>
        <w:rPr>
          <w:rFonts w:hint="eastAsia" w:cs="宋体"/>
          <w:sz w:val="24"/>
          <w:szCs w:val="24"/>
        </w:rPr>
        <w:t>对于本专业的学生，本科毕业工资平均为16000元/月，博士的工资为30000元/月，我们可以看出学历是决定薪资的关键因素，所以如果有机会可以选择继续深造，提升自我学历，创造更优越的价值。</w:t>
      </w:r>
    </w:p>
    <w:p>
      <w:pPr>
        <w:numPr>
          <w:ilvl w:val="0"/>
          <w:numId w:val="6"/>
        </w:numPr>
        <w:spacing w:line="400" w:lineRule="exact"/>
        <w:rPr>
          <w:rFonts w:cs="宋体"/>
          <w:sz w:val="24"/>
          <w:szCs w:val="24"/>
        </w:rPr>
      </w:pPr>
      <w:r>
        <w:rPr>
          <w:rFonts w:hint="eastAsia" w:cs="宋体"/>
          <w:sz w:val="24"/>
          <w:szCs w:val="24"/>
        </w:rPr>
        <w:t>针对公司的选择大部分为民营公司，且大多数为小公司，说明这类公司对数据相关人才需求较高，但是我们也发现，大公司体制比较完备，各有各的优点及缺点，如果有机会，有能力，挑战大厂也不失为一个好的选择。</w:t>
      </w:r>
    </w:p>
    <w:p>
      <w:pPr>
        <w:pStyle w:val="2"/>
        <w:spacing w:before="312" w:after="312"/>
      </w:pPr>
      <w:bookmarkStart w:id="232" w:name="_Toc543"/>
      <w:bookmarkStart w:id="233" w:name="_Toc169257663"/>
      <w:bookmarkStart w:id="234" w:name="_Toc10631"/>
      <w:bookmarkStart w:id="235" w:name="_Toc10298"/>
      <w:r>
        <w:rPr>
          <w:rFonts w:hint="eastAsia"/>
        </w:rPr>
        <w:t>参考文献</w:t>
      </w:r>
      <w:bookmarkEnd w:id="232"/>
      <w:bookmarkEnd w:id="233"/>
      <w:bookmarkEnd w:id="234"/>
      <w:bookmarkEnd w:id="235"/>
    </w:p>
    <w:p>
      <w:pPr>
        <w:pStyle w:val="25"/>
        <w:numPr>
          <w:ilvl w:val="0"/>
          <w:numId w:val="7"/>
        </w:numPr>
        <w:spacing w:line="400" w:lineRule="exact"/>
        <w:ind w:firstLineChars="0"/>
        <w:rPr>
          <w:sz w:val="24"/>
          <w:szCs w:val="24"/>
        </w:rPr>
      </w:pPr>
      <w:bookmarkStart w:id="236" w:name="_Ref21813"/>
      <w:r>
        <w:rPr>
          <w:rFonts w:hint="eastAsia"/>
          <w:sz w:val="24"/>
          <w:szCs w:val="24"/>
        </w:rPr>
        <w:t>杨月.Python网络爬虫技术的研究[J].电子世界,2021(10):2.</w:t>
      </w:r>
      <w:bookmarkEnd w:id="236"/>
    </w:p>
    <w:p>
      <w:pPr>
        <w:pStyle w:val="25"/>
        <w:numPr>
          <w:ilvl w:val="0"/>
          <w:numId w:val="7"/>
        </w:numPr>
        <w:spacing w:line="400" w:lineRule="exact"/>
        <w:ind w:firstLineChars="0"/>
        <w:rPr>
          <w:sz w:val="24"/>
          <w:szCs w:val="24"/>
        </w:rPr>
      </w:pPr>
      <w:bookmarkStart w:id="237" w:name="_Ref29402"/>
      <w:r>
        <w:rPr>
          <w:rFonts w:hint="eastAsia"/>
          <w:sz w:val="24"/>
          <w:szCs w:val="24"/>
        </w:rPr>
        <w:t>李泽鑫.基于互联网大数据的实时房屋租赁价格指数编制与实证研究——以山东省为例[D].山东财经大学,2019.</w:t>
      </w:r>
      <w:bookmarkEnd w:id="237"/>
    </w:p>
    <w:p>
      <w:pPr>
        <w:pStyle w:val="25"/>
        <w:numPr>
          <w:ilvl w:val="0"/>
          <w:numId w:val="8"/>
        </w:numPr>
        <w:spacing w:line="400" w:lineRule="exact"/>
        <w:ind w:firstLineChars="0"/>
        <w:rPr>
          <w:sz w:val="24"/>
          <w:szCs w:val="24"/>
        </w:rPr>
      </w:pPr>
      <w:bookmarkStart w:id="238" w:name="_Ref15817"/>
      <w:r>
        <w:rPr>
          <w:rFonts w:hint="eastAsia"/>
          <w:sz w:val="24"/>
          <w:szCs w:val="24"/>
        </w:rPr>
        <w:t>Razzaq Asif,Yang Xiaodong.Digital finance and green growth in China: Appraising inclusive digital finance using web crawler technology and big data[J].Technological Forecasting &amp; Social Change,2023,188.</w:t>
      </w:r>
      <w:bookmarkEnd w:id="238"/>
    </w:p>
    <w:p>
      <w:pPr>
        <w:pStyle w:val="25"/>
        <w:numPr>
          <w:ilvl w:val="0"/>
          <w:numId w:val="8"/>
        </w:numPr>
        <w:spacing w:line="400" w:lineRule="exact"/>
        <w:ind w:firstLineChars="0"/>
        <w:rPr>
          <w:sz w:val="24"/>
          <w:szCs w:val="24"/>
        </w:rPr>
      </w:pPr>
      <w:bookmarkStart w:id="239" w:name="_Ref16114"/>
      <w:r>
        <w:rPr>
          <w:rFonts w:hint="eastAsia"/>
          <w:sz w:val="24"/>
          <w:szCs w:val="24"/>
        </w:rPr>
        <w:t>CHEN R,CHEN Y,DENG C, et al. Design of Data Capture Program Based on Web Crawler</w:t>
      </w:r>
      <w:r>
        <w:rPr>
          <w:rFonts w:hint="eastAsia"/>
          <w:sz w:val="24"/>
          <w:szCs w:val="24"/>
          <w:lang w:val="en-US" w:eastAsia="zh-CN"/>
        </w:rPr>
        <w:t xml:space="preserve"> </w:t>
      </w:r>
      <w:r>
        <w:rPr>
          <w:rFonts w:hint="eastAsia"/>
          <w:sz w:val="24"/>
          <w:szCs w:val="24"/>
        </w:rPr>
        <w:t>Technology[C]//Advanced Science and Industry Research Center.Proceedings of 2018 International Conference on Information, Electronic and Communication Engineering(IECE 2018).DEStech Publications,2018:229-232.</w:t>
      </w:r>
      <w:bookmarkEnd w:id="239"/>
    </w:p>
    <w:p>
      <w:pPr>
        <w:pStyle w:val="25"/>
        <w:numPr>
          <w:ilvl w:val="0"/>
          <w:numId w:val="8"/>
        </w:numPr>
        <w:spacing w:line="400" w:lineRule="exact"/>
        <w:ind w:firstLineChars="0"/>
        <w:rPr>
          <w:sz w:val="24"/>
          <w:szCs w:val="24"/>
        </w:rPr>
      </w:pPr>
      <w:bookmarkStart w:id="240" w:name="_Ref16271"/>
      <w:r>
        <w:rPr>
          <w:rFonts w:hint="eastAsia"/>
          <w:sz w:val="24"/>
          <w:szCs w:val="24"/>
        </w:rPr>
        <w:t>Rui-xing CHEN,Yi CHEN,Chun-yuan DENG,Di MO. Design of Data Capture Program Based on Web Crawler Technology[P].DEStech Transactions on Computer Science and Engineering,2018.</w:t>
      </w:r>
      <w:bookmarkEnd w:id="240"/>
    </w:p>
    <w:p>
      <w:pPr>
        <w:pStyle w:val="25"/>
        <w:numPr>
          <w:ilvl w:val="0"/>
          <w:numId w:val="7"/>
        </w:numPr>
        <w:spacing w:line="400" w:lineRule="exact"/>
        <w:ind w:firstLineChars="0"/>
        <w:rPr>
          <w:sz w:val="24"/>
          <w:szCs w:val="24"/>
        </w:rPr>
      </w:pPr>
      <w:bookmarkStart w:id="241" w:name="_Ref16477"/>
      <w:r>
        <w:rPr>
          <w:rFonts w:hint="eastAsia"/>
          <w:sz w:val="24"/>
          <w:szCs w:val="24"/>
        </w:rPr>
        <w:t>王碧瑶.基于Python的网络爬虫技术研究[J].数字技术与应用,2017(5):1.</w:t>
      </w:r>
      <w:bookmarkEnd w:id="241"/>
    </w:p>
    <w:p>
      <w:pPr>
        <w:pStyle w:val="25"/>
        <w:numPr>
          <w:ilvl w:val="0"/>
          <w:numId w:val="7"/>
        </w:numPr>
        <w:spacing w:line="400" w:lineRule="exact"/>
        <w:ind w:firstLineChars="0"/>
        <w:rPr>
          <w:sz w:val="24"/>
          <w:szCs w:val="24"/>
        </w:rPr>
      </w:pPr>
      <w:bookmarkStart w:id="242" w:name="_Ref16869"/>
      <w:r>
        <w:rPr>
          <w:rFonts w:hint="eastAsia"/>
          <w:sz w:val="24"/>
          <w:szCs w:val="24"/>
        </w:rPr>
        <w:t>王申.大数据时代下的图书馆建设与应用研究——个性化实时推荐系统的建立[C]// 2017年全国图书馆新型服务能力建设学术研讨会.2017.</w:t>
      </w:r>
      <w:bookmarkEnd w:id="242"/>
    </w:p>
    <w:p>
      <w:pPr>
        <w:pStyle w:val="25"/>
        <w:numPr>
          <w:ilvl w:val="0"/>
          <w:numId w:val="7"/>
        </w:numPr>
        <w:spacing w:line="400" w:lineRule="exact"/>
        <w:ind w:firstLineChars="0"/>
        <w:rPr>
          <w:sz w:val="24"/>
          <w:szCs w:val="24"/>
        </w:rPr>
      </w:pPr>
      <w:r>
        <w:rPr>
          <w:rFonts w:hint="eastAsia"/>
          <w:sz w:val="24"/>
          <w:szCs w:val="24"/>
        </w:rPr>
        <w:t>鞠文飞.Python结合大数据技术分析教务数据[J].2019.</w:t>
      </w:r>
    </w:p>
    <w:p>
      <w:pPr>
        <w:pStyle w:val="25"/>
        <w:numPr>
          <w:ilvl w:val="0"/>
          <w:numId w:val="9"/>
        </w:numPr>
        <w:snapToGrid w:val="0"/>
        <w:spacing w:line="400" w:lineRule="exact"/>
        <w:ind w:firstLineChars="0"/>
        <w:rPr>
          <w:sz w:val="24"/>
          <w:szCs w:val="24"/>
        </w:rPr>
      </w:pPr>
      <w:r>
        <w:rPr>
          <w:rFonts w:hint="eastAsia"/>
          <w:sz w:val="24"/>
          <w:szCs w:val="24"/>
        </w:rPr>
        <w:t>马佳琪,滕国文.基于Matplotlib的大数据可视化应用研究[J].电脑知识与技术：学术版,2019,15(6Z):2.</w:t>
      </w:r>
    </w:p>
    <w:p>
      <w:pPr>
        <w:pStyle w:val="25"/>
        <w:numPr>
          <w:ilvl w:val="0"/>
          <w:numId w:val="8"/>
        </w:numPr>
        <w:spacing w:line="400" w:lineRule="exact"/>
        <w:ind w:firstLineChars="0"/>
        <w:rPr>
          <w:sz w:val="24"/>
          <w:szCs w:val="24"/>
        </w:rPr>
      </w:pPr>
      <w:r>
        <w:rPr>
          <w:rFonts w:hint="eastAsia"/>
          <w:sz w:val="24"/>
          <w:szCs w:val="24"/>
        </w:rPr>
        <w:t>汤琳纯.人工智能教育课程的教学探索与实践[J].福建电脑,2021.</w:t>
      </w:r>
    </w:p>
    <w:p>
      <w:pPr>
        <w:pStyle w:val="25"/>
        <w:numPr>
          <w:ilvl w:val="0"/>
          <w:numId w:val="8"/>
        </w:numPr>
        <w:spacing w:line="400" w:lineRule="exact"/>
        <w:ind w:firstLineChars="0"/>
        <w:rPr>
          <w:sz w:val="24"/>
          <w:szCs w:val="24"/>
        </w:rPr>
      </w:pPr>
      <w:r>
        <w:rPr>
          <w:rFonts w:hint="eastAsia"/>
          <w:sz w:val="24"/>
          <w:szCs w:val="24"/>
        </w:rPr>
        <w:t xml:space="preserve">吴蕙羽.基于Python技术分析小说人物关系和社交网络[J].电脑编程技巧与 </w:t>
      </w:r>
      <w:r>
        <w:rPr>
          <w:sz w:val="24"/>
          <w:szCs w:val="24"/>
        </w:rPr>
        <w:t xml:space="preserve">    </w:t>
      </w:r>
      <w:r>
        <w:rPr>
          <w:rFonts w:hint="eastAsia"/>
          <w:sz w:val="24"/>
          <w:szCs w:val="24"/>
        </w:rPr>
        <w:t>维护,2020(6):3.</w:t>
      </w:r>
    </w:p>
    <w:p>
      <w:pPr>
        <w:pStyle w:val="25"/>
        <w:numPr>
          <w:ilvl w:val="0"/>
          <w:numId w:val="8"/>
        </w:numPr>
        <w:spacing w:line="400" w:lineRule="exact"/>
        <w:ind w:firstLineChars="0"/>
        <w:rPr>
          <w:sz w:val="24"/>
          <w:szCs w:val="24"/>
        </w:rPr>
      </w:pPr>
      <w:r>
        <w:rPr>
          <w:rFonts w:hint="eastAsia"/>
          <w:sz w:val="24"/>
          <w:szCs w:val="24"/>
        </w:rPr>
        <w:t>龚丽媛.宁夏联通固移融合"在网有礼"系统的设计与实现[D].电子科技大学.</w:t>
      </w:r>
    </w:p>
    <w:p>
      <w:pPr>
        <w:pStyle w:val="25"/>
        <w:numPr>
          <w:ilvl w:val="0"/>
          <w:numId w:val="8"/>
        </w:numPr>
        <w:spacing w:line="400" w:lineRule="exact"/>
        <w:ind w:firstLineChars="0"/>
        <w:rPr>
          <w:sz w:val="24"/>
          <w:szCs w:val="24"/>
        </w:rPr>
      </w:pPr>
      <w:r>
        <w:rPr>
          <w:rFonts w:hint="eastAsia"/>
          <w:sz w:val="24"/>
          <w:szCs w:val="24"/>
        </w:rPr>
        <w:t>周永江.基于机器学习的多源数据雾霾预测模型研究[D].武汉大学.</w:t>
      </w:r>
    </w:p>
    <w:p>
      <w:pPr>
        <w:pStyle w:val="25"/>
        <w:numPr>
          <w:ilvl w:val="0"/>
          <w:numId w:val="8"/>
        </w:numPr>
        <w:spacing w:line="400" w:lineRule="exact"/>
        <w:ind w:firstLineChars="0"/>
        <w:rPr>
          <w:sz w:val="24"/>
          <w:szCs w:val="24"/>
        </w:rPr>
      </w:pPr>
      <w:r>
        <w:rPr>
          <w:rFonts w:hint="eastAsia"/>
          <w:sz w:val="24"/>
          <w:szCs w:val="24"/>
        </w:rPr>
        <w:t>毛遂,毛红霞.基于51job网站招聘信息的爬取与分析——以Python技术岗位为例[J].网络安全技术与应用,2021(04):47-49.</w:t>
      </w:r>
    </w:p>
    <w:p>
      <w:pPr>
        <w:pStyle w:val="25"/>
        <w:numPr>
          <w:ilvl w:val="0"/>
          <w:numId w:val="8"/>
        </w:numPr>
        <w:spacing w:line="400" w:lineRule="exact"/>
        <w:ind w:firstLineChars="0"/>
        <w:rPr>
          <w:sz w:val="24"/>
          <w:szCs w:val="24"/>
        </w:rPr>
      </w:pPr>
      <w:r>
        <w:rPr>
          <w:rFonts w:hint="eastAsia"/>
          <w:sz w:val="24"/>
          <w:szCs w:val="24"/>
        </w:rPr>
        <w:t>Ziwen Yu,Jianjun Zhang,Wenwu Tan,Ziyi Xiong,Peilun Li,Liangqing Meng,Haijun Lin,Guang Sun,Peng Guo.Design of a Web Crawler for Water Quality Monitoring Data and Data Visualization[J].Journal on Big Data,2022,4(2).</w:t>
      </w:r>
    </w:p>
    <w:p>
      <w:pPr>
        <w:pStyle w:val="25"/>
        <w:numPr>
          <w:ilvl w:val="0"/>
          <w:numId w:val="8"/>
        </w:numPr>
        <w:spacing w:line="400" w:lineRule="exact"/>
        <w:ind w:firstLineChars="0"/>
        <w:rPr>
          <w:sz w:val="24"/>
          <w:szCs w:val="24"/>
        </w:rPr>
      </w:pPr>
      <w:r>
        <w:rPr>
          <w:rFonts w:hint="eastAsia"/>
          <w:sz w:val="24"/>
          <w:szCs w:val="24"/>
        </w:rPr>
        <w:t>杨刚,杨凯.大数据关键处理技术综述[J].计算机与数字工程,2016,44(4):6.</w:t>
      </w:r>
    </w:p>
    <w:p>
      <w:pPr>
        <w:pStyle w:val="25"/>
        <w:numPr>
          <w:ilvl w:val="0"/>
          <w:numId w:val="8"/>
        </w:numPr>
        <w:spacing w:line="400" w:lineRule="exact"/>
        <w:ind w:firstLineChars="0"/>
        <w:rPr>
          <w:sz w:val="24"/>
          <w:szCs w:val="24"/>
        </w:rPr>
      </w:pPr>
      <w:r>
        <w:rPr>
          <w:rFonts w:hint="eastAsia"/>
          <w:sz w:val="24"/>
          <w:szCs w:val="24"/>
        </w:rPr>
        <w:t>张宗霞,陈玉忠.高校大数据人才培养与企业需求实证研究[J].湖南工业职业技术学院学报,2020,20(5):6.[8]</w:t>
      </w:r>
    </w:p>
    <w:p>
      <w:pPr>
        <w:pStyle w:val="25"/>
        <w:numPr>
          <w:ilvl w:val="0"/>
          <w:numId w:val="8"/>
        </w:numPr>
        <w:spacing w:line="400" w:lineRule="exact"/>
        <w:ind w:firstLineChars="0"/>
        <w:rPr>
          <w:sz w:val="24"/>
          <w:szCs w:val="24"/>
        </w:rPr>
      </w:pPr>
      <w:r>
        <w:rPr>
          <w:rFonts w:hint="eastAsia"/>
          <w:sz w:val="24"/>
          <w:szCs w:val="24"/>
        </w:rPr>
        <w:t>薛方,苏芮锋,杨升等.基于回归分析的公路货运量预测[J].汽车实用技术, 2019(15):5.[10]</w:t>
      </w:r>
    </w:p>
    <w:p>
      <w:pPr>
        <w:pStyle w:val="25"/>
        <w:numPr>
          <w:ilvl w:val="0"/>
          <w:numId w:val="8"/>
        </w:numPr>
        <w:spacing w:line="400" w:lineRule="exact"/>
        <w:ind w:firstLineChars="0"/>
        <w:rPr>
          <w:sz w:val="24"/>
          <w:szCs w:val="24"/>
        </w:rPr>
      </w:pPr>
      <w:r>
        <w:rPr>
          <w:rFonts w:hint="eastAsia"/>
          <w:sz w:val="24"/>
          <w:szCs w:val="24"/>
        </w:rPr>
        <w:t>刘淼.基于Spark并行框架的推荐系统研究[D].长春理工大学.</w:t>
      </w:r>
    </w:p>
    <w:p>
      <w:pPr>
        <w:pStyle w:val="25"/>
        <w:numPr>
          <w:ilvl w:val="0"/>
          <w:numId w:val="8"/>
        </w:numPr>
        <w:spacing w:line="400" w:lineRule="exact"/>
        <w:ind w:firstLineChars="0"/>
        <w:rPr>
          <w:sz w:val="24"/>
          <w:szCs w:val="24"/>
        </w:rPr>
      </w:pPr>
      <w:r>
        <w:rPr>
          <w:rFonts w:hint="eastAsia"/>
          <w:sz w:val="24"/>
          <w:szCs w:val="24"/>
        </w:rPr>
        <w:t>章金成.基于网络口碑和搜索数据的汽车销量预测研究[D].青岛大学.</w:t>
      </w:r>
    </w:p>
    <w:p>
      <w:pPr>
        <w:pStyle w:val="25"/>
        <w:numPr>
          <w:ilvl w:val="0"/>
          <w:numId w:val="8"/>
        </w:numPr>
        <w:spacing w:line="400" w:lineRule="exact"/>
        <w:ind w:firstLineChars="0"/>
        <w:rPr>
          <w:sz w:val="24"/>
          <w:szCs w:val="24"/>
        </w:rPr>
      </w:pPr>
      <w:r>
        <w:rPr>
          <w:rFonts w:hint="eastAsia"/>
          <w:sz w:val="24"/>
          <w:szCs w:val="24"/>
        </w:rPr>
        <w:t>黄欣荣.大数据对科学哲学的新挑战[J].新疆师范大学学报：哲学社会科学版, 2016, 37(3):7.</w:t>
      </w:r>
    </w:p>
    <w:p>
      <w:pPr>
        <w:pStyle w:val="25"/>
        <w:numPr>
          <w:ilvl w:val="0"/>
          <w:numId w:val="8"/>
        </w:numPr>
        <w:spacing w:line="400" w:lineRule="exact"/>
        <w:ind w:firstLineChars="0"/>
        <w:rPr>
          <w:sz w:val="24"/>
          <w:szCs w:val="24"/>
        </w:rPr>
      </w:pPr>
      <w:r>
        <w:rPr>
          <w:rFonts w:hint="eastAsia"/>
          <w:sz w:val="24"/>
          <w:szCs w:val="24"/>
        </w:rPr>
        <w:t>黄俊聪.南方电网区域大气腐蚀等级图绘制--剂量响应函数建立及绘图方法优化[D].华南理工大学.</w:t>
      </w:r>
    </w:p>
    <w:p>
      <w:pPr>
        <w:pStyle w:val="25"/>
        <w:numPr>
          <w:ilvl w:val="0"/>
          <w:numId w:val="8"/>
        </w:numPr>
        <w:spacing w:line="400" w:lineRule="exact"/>
        <w:ind w:firstLineChars="0"/>
        <w:rPr>
          <w:sz w:val="24"/>
          <w:szCs w:val="24"/>
        </w:rPr>
      </w:pPr>
      <w:r>
        <w:rPr>
          <w:rFonts w:hint="eastAsia"/>
          <w:sz w:val="24"/>
          <w:szCs w:val="24"/>
        </w:rPr>
        <w:t>Luo Mi,Lin Jianzong. Research on the impact of Credit, Brand and Service Recovery on Online Sales Based on Web Crawler Technology and Regression Analysis Methods[J].Journal of Physics:Conference Series,2021,1955(1).</w:t>
      </w: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pStyle w:val="2"/>
        <w:spacing w:before="312" w:after="312"/>
      </w:pPr>
      <w:bookmarkStart w:id="243" w:name="_Toc20733"/>
      <w:bookmarkStart w:id="244" w:name="_Toc2317"/>
      <w:bookmarkStart w:id="245" w:name="_Toc169257664"/>
      <w:bookmarkStart w:id="246" w:name="_Toc32138"/>
      <w:r>
        <w:rPr>
          <w:rFonts w:hint="eastAsia"/>
        </w:rPr>
        <w:t>致谢</w:t>
      </w:r>
      <w:bookmarkEnd w:id="243"/>
      <w:bookmarkEnd w:id="244"/>
      <w:bookmarkEnd w:id="245"/>
      <w:bookmarkEnd w:id="246"/>
    </w:p>
    <w:p>
      <w:pPr>
        <w:spacing w:line="400" w:lineRule="exact"/>
        <w:ind w:firstLine="480" w:firstLineChars="200"/>
        <w:rPr>
          <w:rFonts w:hint="eastAsia"/>
          <w:sz w:val="24"/>
          <w:szCs w:val="24"/>
          <w:lang w:val="en-US" w:eastAsia="zh-CN"/>
        </w:rPr>
      </w:pPr>
      <w:r>
        <w:rPr>
          <w:rFonts w:hint="eastAsia"/>
          <w:sz w:val="24"/>
          <w:szCs w:val="24"/>
          <w:lang w:val="en-US" w:eastAsia="zh-CN"/>
        </w:rPr>
        <w:t>行文至此，意味着我的大学生涯已然落幕，这是我刚进校园时梦想到达的时刻，却又是如今留恋不舍的时刻，当初的自己初到大学的茫然无措，看什么都觉得新鲜，总觉来日方长，却不知时光匆匆。</w:t>
      </w:r>
    </w:p>
    <w:p>
      <w:pPr>
        <w:spacing w:line="400" w:lineRule="exact"/>
        <w:ind w:firstLine="480" w:firstLineChars="200"/>
        <w:rPr>
          <w:rFonts w:hint="eastAsia"/>
          <w:sz w:val="24"/>
          <w:szCs w:val="24"/>
          <w:lang w:val="en-US" w:eastAsia="zh-CN"/>
        </w:rPr>
      </w:pPr>
      <w:r>
        <w:rPr>
          <w:rFonts w:hint="eastAsia"/>
          <w:sz w:val="24"/>
          <w:szCs w:val="24"/>
          <w:lang w:val="en-US" w:eastAsia="zh-CN"/>
        </w:rPr>
        <w:t>在本篇论文即将收尾之时，我想由衷的感谢我的论文指导老师，</w:t>
      </w:r>
      <w:r>
        <w:rPr>
          <w:rFonts w:hint="eastAsia"/>
          <w:sz w:val="24"/>
          <w:szCs w:val="24"/>
        </w:rPr>
        <w:t>在作此次毕业设计的过程中，得到了袁旭东老师的精心指导，正是因为老师不断解疑答惑，使我在</w:t>
      </w:r>
      <w:r>
        <w:rPr>
          <w:rFonts w:hint="eastAsia"/>
          <w:sz w:val="24"/>
          <w:szCs w:val="24"/>
          <w:lang w:val="en-US" w:eastAsia="zh-CN"/>
        </w:rPr>
        <w:t>论文内容</w:t>
      </w:r>
      <w:r>
        <w:rPr>
          <w:rFonts w:hint="eastAsia"/>
          <w:sz w:val="24"/>
          <w:szCs w:val="24"/>
        </w:rPr>
        <w:t>方面不断完善</w:t>
      </w:r>
      <w:r>
        <w:rPr>
          <w:rFonts w:hint="eastAsia"/>
          <w:sz w:val="24"/>
          <w:szCs w:val="24"/>
          <w:lang w:val="en-US" w:eastAsia="zh-CN"/>
        </w:rPr>
        <w:t>更进。</w:t>
      </w:r>
    </w:p>
    <w:p>
      <w:pPr>
        <w:spacing w:line="400" w:lineRule="exact"/>
        <w:ind w:firstLine="480" w:firstLineChars="200"/>
        <w:rPr>
          <w:rFonts w:hint="eastAsia"/>
          <w:sz w:val="24"/>
          <w:szCs w:val="24"/>
          <w:lang w:val="en-US" w:eastAsia="zh-CN"/>
        </w:rPr>
      </w:pPr>
      <w:r>
        <w:rPr>
          <w:rFonts w:hint="eastAsia"/>
          <w:sz w:val="24"/>
          <w:szCs w:val="24"/>
          <w:lang w:val="en-US" w:eastAsia="zh-CN"/>
        </w:rPr>
        <w:t>感谢数学与大数据学院的每一位老师，有了诸位恩师的教导才有了如今的我们，是老师们教导我，为学之要贵在勤奋，贵在坚持，贵在有恒。</w:t>
      </w:r>
    </w:p>
    <w:p>
      <w:pPr>
        <w:spacing w:line="400" w:lineRule="exact"/>
        <w:ind w:firstLine="480" w:firstLineChars="200"/>
      </w:pPr>
      <w:r>
        <w:rPr>
          <w:rFonts w:hint="eastAsia"/>
          <w:sz w:val="24"/>
          <w:szCs w:val="24"/>
          <w:lang w:val="en-US" w:eastAsia="zh-CN"/>
        </w:rPr>
        <w:t>感谢我的大学室友，是你们朝夕陪伴了我的大学四年，一起哭，一起笑，花开花落万物道，聚散离别终有时，这段弥足珍贵的青春岁月，我将用一生来怀念。</w:t>
      </w:r>
    </w:p>
    <w:sectPr>
      <w:type w:val="continuous"/>
      <w:pgSz w:w="11906" w:h="16838"/>
      <w:pgMar w:top="1588" w:right="1418" w:bottom="1418"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8"/>
      </w:rPr>
    </w:pPr>
    <w:r>
      <w:rPr>
        <w:rStyle w:val="18"/>
      </w:rPr>
      <w:fldChar w:fldCharType="begin"/>
    </w:r>
    <w:r>
      <w:rPr>
        <w:rStyle w:val="18"/>
      </w:rPr>
      <w:instrText xml:space="preserve">PAGE  </w:instrText>
    </w:r>
    <w:r>
      <w:rPr>
        <w:rStyle w:val="18"/>
      </w:rPr>
      <w:fldChar w:fldCharType="separate"/>
    </w:r>
    <w:r>
      <w:rPr>
        <w:rStyle w:val="18"/>
      </w:rPr>
      <w:t>II</w:t>
    </w:r>
    <w:r>
      <w:rPr>
        <w:rStyle w:val="18"/>
      </w:rPr>
      <w:fldChar w:fldCharType="end"/>
    </w:r>
  </w:p>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8"/>
      </w:rPr>
    </w:pPr>
    <w:r>
      <w:rPr>
        <w:rStyle w:val="18"/>
      </w:rPr>
      <w:fldChar w:fldCharType="begin"/>
    </w:r>
    <w:r>
      <w:rPr>
        <w:rStyle w:val="18"/>
      </w:rPr>
      <w:instrText xml:space="preserve">PAGE  </w:instrText>
    </w:r>
    <w:r>
      <w:rPr>
        <w:rStyle w:val="18"/>
      </w:rP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8"/>
        <w:szCs w:val="28"/>
      </w:rPr>
    </w:pPr>
    <w:r>
      <w:rPr>
        <w:rFonts w:hint="eastAsia"/>
        <w:sz w:val="28"/>
        <w:szCs w:val="28"/>
      </w:rPr>
      <w:t>安徽理工大学毕业设计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9B9C58"/>
    <w:multiLevelType w:val="singleLevel"/>
    <w:tmpl w:val="A99B9C58"/>
    <w:lvl w:ilvl="0" w:tentative="0">
      <w:start w:val="1"/>
      <w:numFmt w:val="decimal"/>
      <w:lvlText w:val="(%1)"/>
      <w:lvlJc w:val="left"/>
      <w:pPr>
        <w:ind w:left="425" w:hanging="425"/>
      </w:pPr>
      <w:rPr>
        <w:rFonts w:hint="default"/>
      </w:rPr>
    </w:lvl>
  </w:abstractNum>
  <w:abstractNum w:abstractNumId="1">
    <w:nsid w:val="CBC029E7"/>
    <w:multiLevelType w:val="singleLevel"/>
    <w:tmpl w:val="CBC029E7"/>
    <w:lvl w:ilvl="0" w:tentative="0">
      <w:start w:val="1"/>
      <w:numFmt w:val="decimal"/>
      <w:lvlText w:val="(%1)"/>
      <w:lvlJc w:val="left"/>
      <w:pPr>
        <w:ind w:left="425" w:hanging="425"/>
      </w:pPr>
      <w:rPr>
        <w:rFonts w:hint="default"/>
      </w:rPr>
    </w:lvl>
  </w:abstractNum>
  <w:abstractNum w:abstractNumId="2">
    <w:nsid w:val="F3B0E4CC"/>
    <w:multiLevelType w:val="singleLevel"/>
    <w:tmpl w:val="F3B0E4CC"/>
    <w:lvl w:ilvl="0" w:tentative="0">
      <w:start w:val="1"/>
      <w:numFmt w:val="decimal"/>
      <w:lvlText w:val="(%1)"/>
      <w:lvlJc w:val="left"/>
      <w:pPr>
        <w:ind w:left="425" w:hanging="425"/>
      </w:pPr>
      <w:rPr>
        <w:rFonts w:hint="default"/>
      </w:rPr>
    </w:lvl>
  </w:abstractNum>
  <w:abstractNum w:abstractNumId="3">
    <w:nsid w:val="F939C44E"/>
    <w:multiLevelType w:val="singleLevel"/>
    <w:tmpl w:val="F939C44E"/>
    <w:lvl w:ilvl="0" w:tentative="0">
      <w:start w:val="1"/>
      <w:numFmt w:val="decimal"/>
      <w:lvlText w:val="(%1)"/>
      <w:lvlJc w:val="left"/>
      <w:pPr>
        <w:ind w:left="425" w:hanging="425"/>
      </w:pPr>
      <w:rPr>
        <w:rFonts w:hint="default"/>
      </w:rPr>
    </w:lvl>
  </w:abstractNum>
  <w:abstractNum w:abstractNumId="4">
    <w:nsid w:val="00EF7502"/>
    <w:multiLevelType w:val="singleLevel"/>
    <w:tmpl w:val="00EF7502"/>
    <w:lvl w:ilvl="0" w:tentative="0">
      <w:start w:val="1"/>
      <w:numFmt w:val="decimal"/>
      <w:lvlText w:val="(%1)"/>
      <w:lvlJc w:val="left"/>
      <w:pPr>
        <w:ind w:left="425" w:hanging="425"/>
      </w:pPr>
      <w:rPr>
        <w:rFonts w:hint="default"/>
      </w:rPr>
    </w:lvl>
  </w:abstractNum>
  <w:abstractNum w:abstractNumId="5">
    <w:nsid w:val="1754D928"/>
    <w:multiLevelType w:val="singleLevel"/>
    <w:tmpl w:val="1754D928"/>
    <w:lvl w:ilvl="0" w:tentative="0">
      <w:start w:val="1"/>
      <w:numFmt w:val="decimal"/>
      <w:lvlText w:val="(%1)"/>
      <w:lvlJc w:val="left"/>
      <w:pPr>
        <w:ind w:left="425" w:hanging="425"/>
      </w:pPr>
      <w:rPr>
        <w:rFonts w:hint="default"/>
      </w:rPr>
    </w:lvl>
  </w:abstractNum>
  <w:abstractNum w:abstractNumId="6">
    <w:nsid w:val="2F13267A"/>
    <w:multiLevelType w:val="multilevel"/>
    <w:tmpl w:val="2F13267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5"/>
  </w:num>
  <w:num w:numId="4">
    <w:abstractNumId w:val="2"/>
  </w:num>
  <w:num w:numId="5">
    <w:abstractNumId w:val="4"/>
  </w:num>
  <w:num w:numId="6">
    <w:abstractNumId w:val="0"/>
  </w:num>
  <w:num w:numId="7">
    <w:abstractNumId w:val="6"/>
  </w:num>
  <w:num w:numId="8">
    <w:abstractNumId w:val="6"/>
    <w:lvlOverride w:ilvl="0">
      <w:lvl w:ilvl="0" w:tentative="1">
        <w:start w:val="1"/>
        <w:numFmt w:val="decimal"/>
        <w:suff w:val="nothing"/>
        <w:lvlText w:val="[%1]"/>
        <w:lvlJc w:val="left"/>
        <w:pPr>
          <w:ind w:left="42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6"/>
    <w:lvlOverride w:ilvl="0">
      <w:lvl w:ilvl="0" w:tentative="1">
        <w:start w:val="1"/>
        <w:numFmt w:val="decimal"/>
        <w:suff w:val="nothing"/>
        <w:lvlText w:val="[%1]"/>
        <w:lvlJc w:val="left"/>
        <w:pPr>
          <w:ind w:left="42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I0NjMyZGQxYmY4MGYxMzU4ZjYwNzAzYmM0ODM2YzUifQ=="/>
    <w:docVar w:name="KSO_WPS_MARK_KEY" w:val="6e6b06da-a430-40d3-b572-d518af0577bc"/>
  </w:docVars>
  <w:rsids>
    <w:rsidRoot w:val="00B720CC"/>
    <w:rsid w:val="00000732"/>
    <w:rsid w:val="00087ECF"/>
    <w:rsid w:val="002824F5"/>
    <w:rsid w:val="002E0ACC"/>
    <w:rsid w:val="003C28DE"/>
    <w:rsid w:val="003F5EA9"/>
    <w:rsid w:val="0043407E"/>
    <w:rsid w:val="0045768A"/>
    <w:rsid w:val="0048108A"/>
    <w:rsid w:val="005821CB"/>
    <w:rsid w:val="005B6AA1"/>
    <w:rsid w:val="007762BD"/>
    <w:rsid w:val="007A6F63"/>
    <w:rsid w:val="008436D5"/>
    <w:rsid w:val="008476AD"/>
    <w:rsid w:val="008B1170"/>
    <w:rsid w:val="00902C2A"/>
    <w:rsid w:val="00930103"/>
    <w:rsid w:val="00941CCC"/>
    <w:rsid w:val="00A11E5A"/>
    <w:rsid w:val="00B720CC"/>
    <w:rsid w:val="00C7365E"/>
    <w:rsid w:val="00DD3A61"/>
    <w:rsid w:val="00E86C48"/>
    <w:rsid w:val="015B443C"/>
    <w:rsid w:val="01E21263"/>
    <w:rsid w:val="01E36486"/>
    <w:rsid w:val="020A2568"/>
    <w:rsid w:val="02346F60"/>
    <w:rsid w:val="02897931"/>
    <w:rsid w:val="028E4F47"/>
    <w:rsid w:val="028E6841"/>
    <w:rsid w:val="02F32FFC"/>
    <w:rsid w:val="03DE3CAC"/>
    <w:rsid w:val="03E638AC"/>
    <w:rsid w:val="04245B63"/>
    <w:rsid w:val="04471852"/>
    <w:rsid w:val="044E3261"/>
    <w:rsid w:val="047B7950"/>
    <w:rsid w:val="04E86B91"/>
    <w:rsid w:val="04F574FF"/>
    <w:rsid w:val="05412745"/>
    <w:rsid w:val="055F78E1"/>
    <w:rsid w:val="05B8799B"/>
    <w:rsid w:val="05C15910"/>
    <w:rsid w:val="06565D7C"/>
    <w:rsid w:val="0680104B"/>
    <w:rsid w:val="069468A4"/>
    <w:rsid w:val="06BD404D"/>
    <w:rsid w:val="06FA4D2C"/>
    <w:rsid w:val="07880216"/>
    <w:rsid w:val="07BC4304"/>
    <w:rsid w:val="081B727D"/>
    <w:rsid w:val="08420CAE"/>
    <w:rsid w:val="08656034"/>
    <w:rsid w:val="086E55FF"/>
    <w:rsid w:val="087A0447"/>
    <w:rsid w:val="089B4AB7"/>
    <w:rsid w:val="08A74FB5"/>
    <w:rsid w:val="08AF5613"/>
    <w:rsid w:val="0914719C"/>
    <w:rsid w:val="09535A1B"/>
    <w:rsid w:val="095D322F"/>
    <w:rsid w:val="097E7AC3"/>
    <w:rsid w:val="09BF1E8A"/>
    <w:rsid w:val="09C3197A"/>
    <w:rsid w:val="09CE067A"/>
    <w:rsid w:val="09D27E0F"/>
    <w:rsid w:val="0A234EDF"/>
    <w:rsid w:val="0A514EA9"/>
    <w:rsid w:val="0A740EC6"/>
    <w:rsid w:val="0A850E9D"/>
    <w:rsid w:val="0B093D05"/>
    <w:rsid w:val="0B3C0BC5"/>
    <w:rsid w:val="0B5D7BAD"/>
    <w:rsid w:val="0B5F2E5B"/>
    <w:rsid w:val="0B770C6E"/>
    <w:rsid w:val="0C216E2C"/>
    <w:rsid w:val="0C434FF4"/>
    <w:rsid w:val="0C6A2581"/>
    <w:rsid w:val="0C746CE6"/>
    <w:rsid w:val="0D110C4F"/>
    <w:rsid w:val="0D3D1A44"/>
    <w:rsid w:val="0D80089E"/>
    <w:rsid w:val="0DE345BE"/>
    <w:rsid w:val="0E8002D6"/>
    <w:rsid w:val="0E8919AD"/>
    <w:rsid w:val="0EBB5316"/>
    <w:rsid w:val="0F24261F"/>
    <w:rsid w:val="0F3519EC"/>
    <w:rsid w:val="0F362BEE"/>
    <w:rsid w:val="0F66390F"/>
    <w:rsid w:val="0F6C26A0"/>
    <w:rsid w:val="0FB93EC3"/>
    <w:rsid w:val="0FCE72CB"/>
    <w:rsid w:val="0FF41FDB"/>
    <w:rsid w:val="10962649"/>
    <w:rsid w:val="10A1053B"/>
    <w:rsid w:val="10E32902"/>
    <w:rsid w:val="10F863AD"/>
    <w:rsid w:val="11305C45"/>
    <w:rsid w:val="117471A9"/>
    <w:rsid w:val="11A13730"/>
    <w:rsid w:val="11CF0764"/>
    <w:rsid w:val="12553912"/>
    <w:rsid w:val="125E66E4"/>
    <w:rsid w:val="127557DC"/>
    <w:rsid w:val="129E2F84"/>
    <w:rsid w:val="12C37D9B"/>
    <w:rsid w:val="13C24A51"/>
    <w:rsid w:val="141334FE"/>
    <w:rsid w:val="14D7277E"/>
    <w:rsid w:val="14DC7D94"/>
    <w:rsid w:val="1550099E"/>
    <w:rsid w:val="155E2E9F"/>
    <w:rsid w:val="157C78D8"/>
    <w:rsid w:val="15851A50"/>
    <w:rsid w:val="159000C3"/>
    <w:rsid w:val="15995C85"/>
    <w:rsid w:val="15EA5E81"/>
    <w:rsid w:val="15EF3AF7"/>
    <w:rsid w:val="15F1161D"/>
    <w:rsid w:val="165A5414"/>
    <w:rsid w:val="16807866"/>
    <w:rsid w:val="16A9014A"/>
    <w:rsid w:val="172E117D"/>
    <w:rsid w:val="17444E1E"/>
    <w:rsid w:val="17807C9D"/>
    <w:rsid w:val="18357618"/>
    <w:rsid w:val="186C7681"/>
    <w:rsid w:val="19287A4C"/>
    <w:rsid w:val="196A1B28"/>
    <w:rsid w:val="19747A66"/>
    <w:rsid w:val="19A617FE"/>
    <w:rsid w:val="19B66E06"/>
    <w:rsid w:val="1B542D7A"/>
    <w:rsid w:val="1B5A1725"/>
    <w:rsid w:val="1B8151F1"/>
    <w:rsid w:val="1B9118D8"/>
    <w:rsid w:val="1C2E35CB"/>
    <w:rsid w:val="1C4C1CA3"/>
    <w:rsid w:val="1CF77E61"/>
    <w:rsid w:val="1D08083E"/>
    <w:rsid w:val="1D2422D8"/>
    <w:rsid w:val="1D5217A9"/>
    <w:rsid w:val="1D910DF8"/>
    <w:rsid w:val="1DC6338F"/>
    <w:rsid w:val="1DD91315"/>
    <w:rsid w:val="1DF12B02"/>
    <w:rsid w:val="1E110AAE"/>
    <w:rsid w:val="1E3176BC"/>
    <w:rsid w:val="1E9E7634"/>
    <w:rsid w:val="1EF77D63"/>
    <w:rsid w:val="1F016B59"/>
    <w:rsid w:val="1F065DFC"/>
    <w:rsid w:val="1F122D30"/>
    <w:rsid w:val="1F773480"/>
    <w:rsid w:val="1F7A6B27"/>
    <w:rsid w:val="1FD2426D"/>
    <w:rsid w:val="201D23A3"/>
    <w:rsid w:val="204C4020"/>
    <w:rsid w:val="206A094A"/>
    <w:rsid w:val="207E43F5"/>
    <w:rsid w:val="208B4C9D"/>
    <w:rsid w:val="212333CE"/>
    <w:rsid w:val="21421FB6"/>
    <w:rsid w:val="214467E0"/>
    <w:rsid w:val="21613AFB"/>
    <w:rsid w:val="21A2105B"/>
    <w:rsid w:val="21E309B4"/>
    <w:rsid w:val="22364F87"/>
    <w:rsid w:val="22743D02"/>
    <w:rsid w:val="2277464B"/>
    <w:rsid w:val="22F015DA"/>
    <w:rsid w:val="22F96E51"/>
    <w:rsid w:val="23492A98"/>
    <w:rsid w:val="236C49D9"/>
    <w:rsid w:val="236E4616"/>
    <w:rsid w:val="23931F66"/>
    <w:rsid w:val="23957A8C"/>
    <w:rsid w:val="23971534"/>
    <w:rsid w:val="239C706C"/>
    <w:rsid w:val="23EC3B38"/>
    <w:rsid w:val="24710820"/>
    <w:rsid w:val="248A15BB"/>
    <w:rsid w:val="249A1483"/>
    <w:rsid w:val="24AE73CF"/>
    <w:rsid w:val="24EC7B7F"/>
    <w:rsid w:val="24F627AC"/>
    <w:rsid w:val="25513E86"/>
    <w:rsid w:val="258A1146"/>
    <w:rsid w:val="25C54BAD"/>
    <w:rsid w:val="25E4035D"/>
    <w:rsid w:val="25FF7D86"/>
    <w:rsid w:val="261D0415"/>
    <w:rsid w:val="26393298"/>
    <w:rsid w:val="26403567"/>
    <w:rsid w:val="264C2EC3"/>
    <w:rsid w:val="266B71CA"/>
    <w:rsid w:val="26A440C8"/>
    <w:rsid w:val="26BE554B"/>
    <w:rsid w:val="27167136"/>
    <w:rsid w:val="27391F35"/>
    <w:rsid w:val="276738C3"/>
    <w:rsid w:val="27675BE3"/>
    <w:rsid w:val="27A079F8"/>
    <w:rsid w:val="27BD1CA7"/>
    <w:rsid w:val="27E234BC"/>
    <w:rsid w:val="27E40FE2"/>
    <w:rsid w:val="2805692A"/>
    <w:rsid w:val="2808584E"/>
    <w:rsid w:val="28667C49"/>
    <w:rsid w:val="28734BF3"/>
    <w:rsid w:val="28893937"/>
    <w:rsid w:val="28C3509B"/>
    <w:rsid w:val="28FD3A78"/>
    <w:rsid w:val="29605D07"/>
    <w:rsid w:val="29A467FE"/>
    <w:rsid w:val="29A509AF"/>
    <w:rsid w:val="29B3081E"/>
    <w:rsid w:val="29DA269C"/>
    <w:rsid w:val="29F00112"/>
    <w:rsid w:val="29FF2103"/>
    <w:rsid w:val="2A8C7E4E"/>
    <w:rsid w:val="2AB96756"/>
    <w:rsid w:val="2AC07BDF"/>
    <w:rsid w:val="2ACF7D27"/>
    <w:rsid w:val="2B465B0F"/>
    <w:rsid w:val="2B4C1378"/>
    <w:rsid w:val="2B4D50F0"/>
    <w:rsid w:val="2B856638"/>
    <w:rsid w:val="2B8C75BE"/>
    <w:rsid w:val="2BAF1907"/>
    <w:rsid w:val="2BD452E8"/>
    <w:rsid w:val="2BEF49DC"/>
    <w:rsid w:val="2C2E6CCF"/>
    <w:rsid w:val="2C387B4E"/>
    <w:rsid w:val="2C8631C1"/>
    <w:rsid w:val="2CBE44F7"/>
    <w:rsid w:val="2D2A56E9"/>
    <w:rsid w:val="2D2B1461"/>
    <w:rsid w:val="2D9E7E85"/>
    <w:rsid w:val="2DC84F02"/>
    <w:rsid w:val="2E1E789B"/>
    <w:rsid w:val="2E5B2E08"/>
    <w:rsid w:val="2E5D3721"/>
    <w:rsid w:val="2EB2069C"/>
    <w:rsid w:val="2EFE0BDB"/>
    <w:rsid w:val="2F2D14C0"/>
    <w:rsid w:val="2F3B398D"/>
    <w:rsid w:val="2FF715A3"/>
    <w:rsid w:val="307373A7"/>
    <w:rsid w:val="30B976E9"/>
    <w:rsid w:val="30FD3114"/>
    <w:rsid w:val="30FD4A09"/>
    <w:rsid w:val="31271F3F"/>
    <w:rsid w:val="313A1C72"/>
    <w:rsid w:val="324C55A8"/>
    <w:rsid w:val="325A081E"/>
    <w:rsid w:val="32BF4B25"/>
    <w:rsid w:val="33266952"/>
    <w:rsid w:val="33C17864"/>
    <w:rsid w:val="340D18C0"/>
    <w:rsid w:val="343A6217"/>
    <w:rsid w:val="344E43B3"/>
    <w:rsid w:val="3491429F"/>
    <w:rsid w:val="34E25DB1"/>
    <w:rsid w:val="35250261"/>
    <w:rsid w:val="354A74DC"/>
    <w:rsid w:val="35651447"/>
    <w:rsid w:val="35B53FBD"/>
    <w:rsid w:val="35C16E06"/>
    <w:rsid w:val="35EA3267"/>
    <w:rsid w:val="361C62FE"/>
    <w:rsid w:val="3645135F"/>
    <w:rsid w:val="36525CB0"/>
    <w:rsid w:val="36AE1139"/>
    <w:rsid w:val="36AE51E0"/>
    <w:rsid w:val="36E42408"/>
    <w:rsid w:val="36F62071"/>
    <w:rsid w:val="37375E56"/>
    <w:rsid w:val="37881EAC"/>
    <w:rsid w:val="38114035"/>
    <w:rsid w:val="382316B2"/>
    <w:rsid w:val="38575800"/>
    <w:rsid w:val="38993019"/>
    <w:rsid w:val="38AA3B82"/>
    <w:rsid w:val="38D96215"/>
    <w:rsid w:val="38F372D7"/>
    <w:rsid w:val="39A36BA3"/>
    <w:rsid w:val="39BA7DF4"/>
    <w:rsid w:val="3A5002EB"/>
    <w:rsid w:val="3A6D159F"/>
    <w:rsid w:val="3B003F2D"/>
    <w:rsid w:val="3B4E05DD"/>
    <w:rsid w:val="3B6E70E8"/>
    <w:rsid w:val="3B777157"/>
    <w:rsid w:val="3B8E778B"/>
    <w:rsid w:val="3C2D2B00"/>
    <w:rsid w:val="3C3E4D0D"/>
    <w:rsid w:val="3CAC611A"/>
    <w:rsid w:val="3CCF3BB7"/>
    <w:rsid w:val="3D29607D"/>
    <w:rsid w:val="3D51281E"/>
    <w:rsid w:val="3D8C1AA8"/>
    <w:rsid w:val="3DDA7846"/>
    <w:rsid w:val="3DE141B8"/>
    <w:rsid w:val="3E6D7B2B"/>
    <w:rsid w:val="3E860D11"/>
    <w:rsid w:val="3EEC6CA2"/>
    <w:rsid w:val="3EEF6792"/>
    <w:rsid w:val="3F014B11"/>
    <w:rsid w:val="3F1A31EE"/>
    <w:rsid w:val="3F485DF7"/>
    <w:rsid w:val="3F5B5BD6"/>
    <w:rsid w:val="3F6820A1"/>
    <w:rsid w:val="3F6C1B91"/>
    <w:rsid w:val="3FAC6431"/>
    <w:rsid w:val="3FB35A12"/>
    <w:rsid w:val="3FBB6674"/>
    <w:rsid w:val="403C5A07"/>
    <w:rsid w:val="40B10629"/>
    <w:rsid w:val="40D553EA"/>
    <w:rsid w:val="40D93256"/>
    <w:rsid w:val="41200E85"/>
    <w:rsid w:val="413C41DC"/>
    <w:rsid w:val="41630D72"/>
    <w:rsid w:val="41C13F81"/>
    <w:rsid w:val="41C90376"/>
    <w:rsid w:val="41FC26AF"/>
    <w:rsid w:val="41FF0A9A"/>
    <w:rsid w:val="426674DE"/>
    <w:rsid w:val="427755DD"/>
    <w:rsid w:val="42984A4B"/>
    <w:rsid w:val="42A1072B"/>
    <w:rsid w:val="42E44134"/>
    <w:rsid w:val="430331BF"/>
    <w:rsid w:val="44054362"/>
    <w:rsid w:val="447C0AC8"/>
    <w:rsid w:val="455C6204"/>
    <w:rsid w:val="456D0411"/>
    <w:rsid w:val="4572395D"/>
    <w:rsid w:val="45AF4585"/>
    <w:rsid w:val="45E06E35"/>
    <w:rsid w:val="45F756C0"/>
    <w:rsid w:val="461504B1"/>
    <w:rsid w:val="46F32344"/>
    <w:rsid w:val="47262F6D"/>
    <w:rsid w:val="47347438"/>
    <w:rsid w:val="480D7C89"/>
    <w:rsid w:val="4812529F"/>
    <w:rsid w:val="483C5BEC"/>
    <w:rsid w:val="48D12A65"/>
    <w:rsid w:val="48EC5230"/>
    <w:rsid w:val="49320CF6"/>
    <w:rsid w:val="493A2D00"/>
    <w:rsid w:val="493C25D4"/>
    <w:rsid w:val="493F20C4"/>
    <w:rsid w:val="4A34774F"/>
    <w:rsid w:val="4A742241"/>
    <w:rsid w:val="4AB10DA0"/>
    <w:rsid w:val="4ABB577A"/>
    <w:rsid w:val="4AC5484B"/>
    <w:rsid w:val="4AD131F0"/>
    <w:rsid w:val="4AD52CE0"/>
    <w:rsid w:val="4B054C48"/>
    <w:rsid w:val="4B133808"/>
    <w:rsid w:val="4B1C0DDF"/>
    <w:rsid w:val="4B3F0159"/>
    <w:rsid w:val="4B9A5CD8"/>
    <w:rsid w:val="4BB400DB"/>
    <w:rsid w:val="4BDA069D"/>
    <w:rsid w:val="4BFC429C"/>
    <w:rsid w:val="4D0C49B3"/>
    <w:rsid w:val="4D0C74B3"/>
    <w:rsid w:val="4D2B3BC0"/>
    <w:rsid w:val="4D5D40FA"/>
    <w:rsid w:val="4D8E563F"/>
    <w:rsid w:val="4DE70A09"/>
    <w:rsid w:val="4E2B0E69"/>
    <w:rsid w:val="4E312C2C"/>
    <w:rsid w:val="4E6B74B7"/>
    <w:rsid w:val="4EFD2805"/>
    <w:rsid w:val="4FBC6114"/>
    <w:rsid w:val="4FC36413"/>
    <w:rsid w:val="50067498"/>
    <w:rsid w:val="50081462"/>
    <w:rsid w:val="50BD6410"/>
    <w:rsid w:val="50CC06E1"/>
    <w:rsid w:val="50CD6207"/>
    <w:rsid w:val="50FA4C6C"/>
    <w:rsid w:val="511A58F1"/>
    <w:rsid w:val="51510BE7"/>
    <w:rsid w:val="5153670D"/>
    <w:rsid w:val="51857FA5"/>
    <w:rsid w:val="51BD627C"/>
    <w:rsid w:val="5256738B"/>
    <w:rsid w:val="525A6D04"/>
    <w:rsid w:val="52862B12"/>
    <w:rsid w:val="529C6F07"/>
    <w:rsid w:val="52D26370"/>
    <w:rsid w:val="52EC6E19"/>
    <w:rsid w:val="53057EDB"/>
    <w:rsid w:val="533D63A1"/>
    <w:rsid w:val="53A03124"/>
    <w:rsid w:val="53A2397B"/>
    <w:rsid w:val="53B06098"/>
    <w:rsid w:val="54190C8F"/>
    <w:rsid w:val="54960E80"/>
    <w:rsid w:val="549C661D"/>
    <w:rsid w:val="556744E7"/>
    <w:rsid w:val="557B0928"/>
    <w:rsid w:val="559E430B"/>
    <w:rsid w:val="56095F34"/>
    <w:rsid w:val="56643D0C"/>
    <w:rsid w:val="5672697A"/>
    <w:rsid w:val="56905D0D"/>
    <w:rsid w:val="56A45C5C"/>
    <w:rsid w:val="56CC5169"/>
    <w:rsid w:val="56E40F5A"/>
    <w:rsid w:val="57511940"/>
    <w:rsid w:val="578D66F1"/>
    <w:rsid w:val="57BB319C"/>
    <w:rsid w:val="57CF6D09"/>
    <w:rsid w:val="5802593A"/>
    <w:rsid w:val="58274FEF"/>
    <w:rsid w:val="582A3F3F"/>
    <w:rsid w:val="58A36EBD"/>
    <w:rsid w:val="58C366A8"/>
    <w:rsid w:val="58CF42D3"/>
    <w:rsid w:val="58D75E75"/>
    <w:rsid w:val="58DE5456"/>
    <w:rsid w:val="58DE7204"/>
    <w:rsid w:val="592B226D"/>
    <w:rsid w:val="593E74F7"/>
    <w:rsid w:val="5993735C"/>
    <w:rsid w:val="59C02975"/>
    <w:rsid w:val="59CC52AE"/>
    <w:rsid w:val="5A0013FC"/>
    <w:rsid w:val="5A292701"/>
    <w:rsid w:val="5AAC50E0"/>
    <w:rsid w:val="5AC24903"/>
    <w:rsid w:val="5BDC19F5"/>
    <w:rsid w:val="5BF50A4C"/>
    <w:rsid w:val="5C074CC3"/>
    <w:rsid w:val="5CA6628A"/>
    <w:rsid w:val="5CA93FCD"/>
    <w:rsid w:val="5D1A4582"/>
    <w:rsid w:val="5D1C199A"/>
    <w:rsid w:val="5D5E0913"/>
    <w:rsid w:val="5D9500AD"/>
    <w:rsid w:val="5DD92690"/>
    <w:rsid w:val="5DD93BB0"/>
    <w:rsid w:val="5DE3706A"/>
    <w:rsid w:val="5DF254FF"/>
    <w:rsid w:val="5E1724EB"/>
    <w:rsid w:val="5E82577E"/>
    <w:rsid w:val="5F0C25F1"/>
    <w:rsid w:val="5F174E56"/>
    <w:rsid w:val="5F1F0576"/>
    <w:rsid w:val="5F322057"/>
    <w:rsid w:val="5F70492E"/>
    <w:rsid w:val="5FC8476A"/>
    <w:rsid w:val="60093E6D"/>
    <w:rsid w:val="60775E18"/>
    <w:rsid w:val="60A46F85"/>
    <w:rsid w:val="611F236E"/>
    <w:rsid w:val="612260FC"/>
    <w:rsid w:val="61834DEC"/>
    <w:rsid w:val="619318F6"/>
    <w:rsid w:val="619C1A0A"/>
    <w:rsid w:val="62015D11"/>
    <w:rsid w:val="623936FD"/>
    <w:rsid w:val="62567FD0"/>
    <w:rsid w:val="62650AA2"/>
    <w:rsid w:val="62700F81"/>
    <w:rsid w:val="62A11D0A"/>
    <w:rsid w:val="62F13785"/>
    <w:rsid w:val="63332842"/>
    <w:rsid w:val="633D721D"/>
    <w:rsid w:val="63537677"/>
    <w:rsid w:val="6379301C"/>
    <w:rsid w:val="6384309D"/>
    <w:rsid w:val="63F91396"/>
    <w:rsid w:val="649C61C5"/>
    <w:rsid w:val="64AC28AC"/>
    <w:rsid w:val="64B67287"/>
    <w:rsid w:val="64DB13F3"/>
    <w:rsid w:val="6532747F"/>
    <w:rsid w:val="653276A2"/>
    <w:rsid w:val="65404DA2"/>
    <w:rsid w:val="65B42E4D"/>
    <w:rsid w:val="65BD4645"/>
    <w:rsid w:val="65BF6A06"/>
    <w:rsid w:val="66044022"/>
    <w:rsid w:val="66285F62"/>
    <w:rsid w:val="66486604"/>
    <w:rsid w:val="66642D5C"/>
    <w:rsid w:val="666A0329"/>
    <w:rsid w:val="66B912B0"/>
    <w:rsid w:val="670A38BA"/>
    <w:rsid w:val="671E2DF1"/>
    <w:rsid w:val="67313860"/>
    <w:rsid w:val="67474629"/>
    <w:rsid w:val="67521BCE"/>
    <w:rsid w:val="676A3084"/>
    <w:rsid w:val="678418BE"/>
    <w:rsid w:val="67C24194"/>
    <w:rsid w:val="68460921"/>
    <w:rsid w:val="686A58DC"/>
    <w:rsid w:val="68907DEF"/>
    <w:rsid w:val="68B55A1B"/>
    <w:rsid w:val="68F44821"/>
    <w:rsid w:val="691F7F15"/>
    <w:rsid w:val="69470D09"/>
    <w:rsid w:val="69676DA1"/>
    <w:rsid w:val="6A152520"/>
    <w:rsid w:val="6A1A02B8"/>
    <w:rsid w:val="6A2B6021"/>
    <w:rsid w:val="6A3F1ACC"/>
    <w:rsid w:val="6A7F289F"/>
    <w:rsid w:val="6AA14535"/>
    <w:rsid w:val="6B1B7E43"/>
    <w:rsid w:val="6B6A054F"/>
    <w:rsid w:val="6BBD714D"/>
    <w:rsid w:val="6BEA5A68"/>
    <w:rsid w:val="6C5D26DE"/>
    <w:rsid w:val="6C742732"/>
    <w:rsid w:val="6CD17245"/>
    <w:rsid w:val="6D8D0DA1"/>
    <w:rsid w:val="6D9739CD"/>
    <w:rsid w:val="6E1F5E9D"/>
    <w:rsid w:val="6E286C5B"/>
    <w:rsid w:val="6E2B7B8D"/>
    <w:rsid w:val="6E2C680B"/>
    <w:rsid w:val="6E2D05A3"/>
    <w:rsid w:val="6E2E60E0"/>
    <w:rsid w:val="6E3F4A3A"/>
    <w:rsid w:val="6E5B2C4D"/>
    <w:rsid w:val="6E8E4DD0"/>
    <w:rsid w:val="6EC77518"/>
    <w:rsid w:val="6ECB5E0D"/>
    <w:rsid w:val="6EFB0059"/>
    <w:rsid w:val="6F115853"/>
    <w:rsid w:val="6F152DFC"/>
    <w:rsid w:val="6F343BCA"/>
    <w:rsid w:val="6F377D16"/>
    <w:rsid w:val="6F487670"/>
    <w:rsid w:val="6F66498C"/>
    <w:rsid w:val="6F887A72"/>
    <w:rsid w:val="6F901890"/>
    <w:rsid w:val="6FC447D3"/>
    <w:rsid w:val="705B6F34"/>
    <w:rsid w:val="70B054D2"/>
    <w:rsid w:val="70F51137"/>
    <w:rsid w:val="7105213D"/>
    <w:rsid w:val="713E2279"/>
    <w:rsid w:val="71AD7C63"/>
    <w:rsid w:val="724759C2"/>
    <w:rsid w:val="7366631C"/>
    <w:rsid w:val="73883DF2"/>
    <w:rsid w:val="738844E4"/>
    <w:rsid w:val="73AE4D1D"/>
    <w:rsid w:val="73BF77DA"/>
    <w:rsid w:val="73FA064D"/>
    <w:rsid w:val="74367A9C"/>
    <w:rsid w:val="74583EB6"/>
    <w:rsid w:val="746569B6"/>
    <w:rsid w:val="7476433D"/>
    <w:rsid w:val="74982505"/>
    <w:rsid w:val="74B33E26"/>
    <w:rsid w:val="74BD01BD"/>
    <w:rsid w:val="74E40BF6"/>
    <w:rsid w:val="74E474F8"/>
    <w:rsid w:val="75DE512F"/>
    <w:rsid w:val="761754B3"/>
    <w:rsid w:val="76402E07"/>
    <w:rsid w:val="7645046A"/>
    <w:rsid w:val="7678310C"/>
    <w:rsid w:val="768304E6"/>
    <w:rsid w:val="76BF6607"/>
    <w:rsid w:val="76F123A0"/>
    <w:rsid w:val="77183DD1"/>
    <w:rsid w:val="77330BCE"/>
    <w:rsid w:val="77561DDD"/>
    <w:rsid w:val="777D59E2"/>
    <w:rsid w:val="77AC1258"/>
    <w:rsid w:val="77CE4490"/>
    <w:rsid w:val="77D124EF"/>
    <w:rsid w:val="77D71596"/>
    <w:rsid w:val="781520BE"/>
    <w:rsid w:val="789631FF"/>
    <w:rsid w:val="789748B9"/>
    <w:rsid w:val="789F0966"/>
    <w:rsid w:val="78B515F9"/>
    <w:rsid w:val="78C7785D"/>
    <w:rsid w:val="78CD3CEF"/>
    <w:rsid w:val="78D83818"/>
    <w:rsid w:val="791D7EDE"/>
    <w:rsid w:val="793A1DDD"/>
    <w:rsid w:val="79870D9A"/>
    <w:rsid w:val="79D55FA9"/>
    <w:rsid w:val="79E040A0"/>
    <w:rsid w:val="7A123553"/>
    <w:rsid w:val="7AE77D42"/>
    <w:rsid w:val="7AF1471D"/>
    <w:rsid w:val="7B072192"/>
    <w:rsid w:val="7B1B3E90"/>
    <w:rsid w:val="7B2E771F"/>
    <w:rsid w:val="7B5178B1"/>
    <w:rsid w:val="7B6475E5"/>
    <w:rsid w:val="7B8C08E9"/>
    <w:rsid w:val="7B923E5A"/>
    <w:rsid w:val="7C324FED"/>
    <w:rsid w:val="7C725D31"/>
    <w:rsid w:val="7C833A9B"/>
    <w:rsid w:val="7C850E39"/>
    <w:rsid w:val="7CAD0B17"/>
    <w:rsid w:val="7CCA3477"/>
    <w:rsid w:val="7D107FCD"/>
    <w:rsid w:val="7DB3215D"/>
    <w:rsid w:val="7E002EC9"/>
    <w:rsid w:val="7E3F4EBC"/>
    <w:rsid w:val="7E4D4360"/>
    <w:rsid w:val="7EC76A0C"/>
    <w:rsid w:val="7EE12CFA"/>
    <w:rsid w:val="7F437511"/>
    <w:rsid w:val="7F565496"/>
    <w:rsid w:val="7F716AB2"/>
    <w:rsid w:val="7F98526B"/>
    <w:rsid w:val="7F9E0BEB"/>
    <w:rsid w:val="7FFC0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imes New Roman"/>
      <w:color w:val="000000"/>
      <w:kern w:val="2"/>
      <w:sz w:val="21"/>
      <w:szCs w:val="21"/>
      <w:lang w:val="en-US" w:eastAsia="zh-CN" w:bidi="ar-SA"/>
    </w:rPr>
  </w:style>
  <w:style w:type="paragraph" w:styleId="2">
    <w:name w:val="heading 1"/>
    <w:basedOn w:val="1"/>
    <w:next w:val="1"/>
    <w:link w:val="22"/>
    <w:qFormat/>
    <w:uiPriority w:val="0"/>
    <w:pPr>
      <w:keepNext/>
      <w:keepLines/>
      <w:spacing w:before="100" w:beforeLines="100" w:after="100" w:afterLines="100" w:line="400" w:lineRule="exact"/>
      <w:outlineLvl w:val="0"/>
    </w:pPr>
    <w:rPr>
      <w:rFonts w:ascii="Calibri" w:hAnsi="Calibri" w:eastAsia="黑体"/>
      <w:kern w:val="44"/>
      <w:sz w:val="30"/>
    </w:rPr>
  </w:style>
  <w:style w:type="paragraph" w:styleId="3">
    <w:name w:val="heading 2"/>
    <w:basedOn w:val="1"/>
    <w:next w:val="1"/>
    <w:link w:val="23"/>
    <w:unhideWhenUsed/>
    <w:qFormat/>
    <w:uiPriority w:val="0"/>
    <w:pPr>
      <w:keepNext/>
      <w:keepLines/>
      <w:spacing w:before="50" w:beforeLines="50" w:after="50" w:afterLines="50" w:line="400" w:lineRule="exact"/>
      <w:outlineLvl w:val="1"/>
    </w:pPr>
    <w:rPr>
      <w:rFonts w:ascii="Arial" w:hAnsi="Arial" w:eastAsia="黑体"/>
      <w:sz w:val="24"/>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0"/>
    <w:rPr>
      <w:rFonts w:ascii="Arial" w:hAnsi="Arial" w:eastAsia="黑体"/>
      <w:sz w:val="20"/>
    </w:rPr>
  </w:style>
  <w:style w:type="paragraph" w:styleId="5">
    <w:name w:val="annotation text"/>
    <w:basedOn w:val="1"/>
    <w:semiHidden/>
    <w:qFormat/>
    <w:uiPriority w:val="0"/>
    <w:pPr>
      <w:jc w:val="left"/>
    </w:pPr>
  </w:style>
  <w:style w:type="paragraph" w:styleId="6">
    <w:name w:val="Body Text Indent"/>
    <w:basedOn w:val="1"/>
    <w:qFormat/>
    <w:uiPriority w:val="0"/>
    <w:pPr>
      <w:spacing w:line="360" w:lineRule="exact"/>
      <w:ind w:firstLine="600" w:firstLineChars="200"/>
    </w:pPr>
    <w:rPr>
      <w:rFonts w:ascii="仿宋_GB2312" w:eastAsia="仿宋_GB2312"/>
      <w:sz w:val="30"/>
    </w:rPr>
  </w:style>
  <w:style w:type="paragraph" w:styleId="7">
    <w:name w:val="Balloon Text"/>
    <w:basedOn w:val="1"/>
    <w:semiHidden/>
    <w:qFormat/>
    <w:uiPriority w:val="0"/>
    <w:rPr>
      <w:sz w:val="18"/>
      <w:szCs w:val="18"/>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sz w:val="24"/>
      <w:szCs w:val="24"/>
    </w:rPr>
  </w:style>
  <w:style w:type="paragraph" w:styleId="13">
    <w:name w:val="Normal (Web)"/>
    <w:basedOn w:val="1"/>
    <w:qFormat/>
    <w:uiPriority w:val="0"/>
    <w:pPr>
      <w:spacing w:before="100" w:beforeAutospacing="1" w:after="100" w:afterAutospacing="1"/>
      <w:jc w:val="left"/>
    </w:pPr>
    <w:rPr>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page number"/>
    <w:basedOn w:val="16"/>
    <w:qFormat/>
    <w:uiPriority w:val="0"/>
  </w:style>
  <w:style w:type="character" w:styleId="19">
    <w:name w:val="Hyperlink"/>
    <w:basedOn w:val="16"/>
    <w:qFormat/>
    <w:uiPriority w:val="99"/>
    <w:rPr>
      <w:color w:val="0000FF"/>
      <w:u w:val="single"/>
    </w:rPr>
  </w:style>
  <w:style w:type="character" w:styleId="20">
    <w:name w:val="HTML Code"/>
    <w:basedOn w:val="16"/>
    <w:qFormat/>
    <w:uiPriority w:val="0"/>
    <w:rPr>
      <w:rFonts w:ascii="Courier New" w:hAnsi="Courier New"/>
      <w:sz w:val="20"/>
    </w:rPr>
  </w:style>
  <w:style w:type="character" w:styleId="21">
    <w:name w:val="annotation reference"/>
    <w:basedOn w:val="16"/>
    <w:semiHidden/>
    <w:qFormat/>
    <w:uiPriority w:val="0"/>
    <w:rPr>
      <w:sz w:val="21"/>
      <w:szCs w:val="21"/>
    </w:rPr>
  </w:style>
  <w:style w:type="character" w:customStyle="1" w:styleId="22">
    <w:name w:val="标题 1 字符"/>
    <w:link w:val="2"/>
    <w:qFormat/>
    <w:uiPriority w:val="0"/>
    <w:rPr>
      <w:rFonts w:ascii="Calibri" w:hAnsi="Calibri" w:eastAsia="黑体"/>
      <w:kern w:val="44"/>
      <w:sz w:val="30"/>
    </w:rPr>
  </w:style>
  <w:style w:type="character" w:customStyle="1" w:styleId="23">
    <w:name w:val="标题 2 字符"/>
    <w:link w:val="3"/>
    <w:qFormat/>
    <w:uiPriority w:val="0"/>
    <w:rPr>
      <w:rFonts w:ascii="Arial" w:hAnsi="Arial" w:eastAsia="黑体"/>
      <w:sz w:val="24"/>
    </w:rPr>
  </w:style>
  <w:style w:type="character" w:customStyle="1" w:styleId="24">
    <w:name w:val="style301"/>
    <w:basedOn w:val="16"/>
    <w:qFormat/>
    <w:uiPriority w:val="0"/>
    <w:rPr>
      <w:b/>
      <w:bCs/>
      <w:color w:val="FF3300"/>
    </w:rPr>
  </w:style>
  <w:style w:type="paragraph" w:styleId="2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31</Pages>
  <Words>11382</Words>
  <Characters>15991</Characters>
  <Lines>124</Lines>
  <Paragraphs>34</Paragraphs>
  <TotalTime>2</TotalTime>
  <ScaleCrop>false</ScaleCrop>
  <LinksUpToDate>false</LinksUpToDate>
  <CharactersWithSpaces>16570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2009-03-17T00:02:00Z</dcterms:created>
  <dc:creator>austeconomics</dc:creator>
  <cp:lastModifiedBy>Гallin'' Яolliп''</cp:lastModifiedBy>
  <dcterms:modified xsi:type="dcterms:W3CDTF">2024-03-10T09:24:06Z</dcterms:modified>
  <dc:title> </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B1AAA3CEAF744E1E90224EBFDC22BD79_13</vt:lpwstr>
  </property>
</Properties>
</file>