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55008" w14:textId="77777777" w:rsidR="00883C9D" w:rsidRDefault="00883C9D" w:rsidP="00883C9D">
      <w:r>
        <w:rPr>
          <w:rFonts w:ascii="Segoe UI" w:hAnsi="Segoe UI" w:cs="Segoe UI"/>
          <w:color w:val="333333"/>
          <w:sz w:val="20"/>
          <w:szCs w:val="20"/>
          <w:shd w:val="clear" w:color="auto" w:fill="FAFAFA"/>
        </w:rPr>
        <w:t>The block chain technology offers a great opportunity for us to build a more decentralized world.</w:t>
      </w:r>
      <w:r>
        <w:rPr>
          <w:rFonts w:ascii="Segoe UI" w:hAnsi="Segoe UI" w:cs="Segoe UI"/>
          <w:color w:val="333333"/>
          <w:sz w:val="20"/>
          <w:szCs w:val="20"/>
        </w:rPr>
        <w:br/>
      </w:r>
      <w:r>
        <w:rPr>
          <w:rFonts w:ascii="Segoe UI" w:hAnsi="Segoe UI" w:cs="Segoe UI"/>
          <w:color w:val="333333"/>
          <w:sz w:val="20"/>
          <w:szCs w:val="20"/>
          <w:shd w:val="clear" w:color="auto" w:fill="FAFAFA"/>
        </w:rPr>
        <w:t>I got first introduced to Ethereum in 2016, and I read the Ethereum white paper and follow the news in the ecosystem more often from 2017.</w:t>
      </w:r>
      <w:r>
        <w:rPr>
          <w:rFonts w:ascii="Segoe UI" w:hAnsi="Segoe UI" w:cs="Segoe UI"/>
          <w:color w:val="333333"/>
          <w:sz w:val="20"/>
          <w:szCs w:val="20"/>
        </w:rPr>
        <w:br/>
      </w:r>
      <w:r>
        <w:rPr>
          <w:rFonts w:ascii="Segoe UI" w:hAnsi="Segoe UI" w:cs="Segoe UI"/>
          <w:color w:val="333333"/>
          <w:sz w:val="20"/>
          <w:szCs w:val="20"/>
          <w:shd w:val="clear" w:color="auto" w:fill="FAFAFA"/>
        </w:rPr>
        <w:t xml:space="preserve">Since my background is Economics, I find it natural that I work on some Defi applications. </w:t>
      </w:r>
      <w:r>
        <w:rPr>
          <w:rFonts w:ascii="Segoe UI" w:hAnsi="Segoe UI" w:cs="Segoe UI"/>
          <w:color w:val="333333"/>
          <w:sz w:val="20"/>
          <w:szCs w:val="20"/>
        </w:rPr>
        <w:br/>
      </w:r>
      <w:r>
        <w:rPr>
          <w:rFonts w:ascii="Segoe UI" w:hAnsi="Segoe UI" w:cs="Segoe UI"/>
          <w:color w:val="333333"/>
          <w:sz w:val="20"/>
          <w:szCs w:val="20"/>
          <w:shd w:val="clear" w:color="auto" w:fill="FAFAFA"/>
        </w:rPr>
        <w:t>I am fascinated by the ability of Decentralized Finance to provide world-class financial services to citizens around the world and its limitless composability. This makes our financial system both more democratic and more efficient in the allocation of capital around the world.</w:t>
      </w:r>
      <w:r>
        <w:rPr>
          <w:rFonts w:ascii="Segoe UI" w:hAnsi="Segoe UI" w:cs="Segoe UI"/>
          <w:color w:val="333333"/>
          <w:sz w:val="20"/>
          <w:szCs w:val="20"/>
        </w:rPr>
        <w:br/>
      </w:r>
      <w:r>
        <w:rPr>
          <w:rFonts w:ascii="Segoe UI" w:hAnsi="Segoe UI" w:cs="Segoe UI"/>
          <w:color w:val="333333"/>
          <w:sz w:val="20"/>
          <w:szCs w:val="20"/>
          <w:shd w:val="clear" w:color="auto" w:fill="FAFAFA"/>
        </w:rPr>
        <w:t xml:space="preserve">The rise of </w:t>
      </w:r>
      <w:proofErr w:type="spellStart"/>
      <w:r>
        <w:rPr>
          <w:rFonts w:ascii="Segoe UI" w:hAnsi="Segoe UI" w:cs="Segoe UI"/>
          <w:color w:val="333333"/>
          <w:sz w:val="20"/>
          <w:szCs w:val="20"/>
          <w:shd w:val="clear" w:color="auto" w:fill="FAFAFA"/>
        </w:rPr>
        <w:t>Stablecoins</w:t>
      </w:r>
      <w:proofErr w:type="spellEnd"/>
      <w:r>
        <w:rPr>
          <w:rFonts w:ascii="Segoe UI" w:hAnsi="Segoe UI" w:cs="Segoe UI"/>
          <w:color w:val="333333"/>
          <w:sz w:val="20"/>
          <w:szCs w:val="20"/>
          <w:shd w:val="clear" w:color="auto" w:fill="FAFAFA"/>
        </w:rPr>
        <w:t xml:space="preserve"> to Ethereum is one of the defining features of recent years. </w:t>
      </w:r>
      <w:r>
        <w:rPr>
          <w:rFonts w:ascii="Segoe UI" w:hAnsi="Segoe UI" w:cs="Segoe UI"/>
          <w:color w:val="333333"/>
          <w:sz w:val="20"/>
          <w:szCs w:val="20"/>
        </w:rPr>
        <w:br/>
      </w:r>
      <w:r>
        <w:rPr>
          <w:rFonts w:ascii="Segoe UI" w:hAnsi="Segoe UI" w:cs="Segoe UI"/>
          <w:color w:val="333333"/>
          <w:sz w:val="20"/>
          <w:szCs w:val="20"/>
          <w:shd w:val="clear" w:color="auto" w:fill="FAFAFA"/>
        </w:rPr>
        <w:t xml:space="preserve">However, most </w:t>
      </w:r>
      <w:proofErr w:type="spellStart"/>
      <w:r>
        <w:rPr>
          <w:rFonts w:ascii="Segoe UI" w:hAnsi="Segoe UI" w:cs="Segoe UI"/>
          <w:color w:val="333333"/>
          <w:sz w:val="20"/>
          <w:szCs w:val="20"/>
          <w:shd w:val="clear" w:color="auto" w:fill="FAFAFA"/>
        </w:rPr>
        <w:t>Stablecoins</w:t>
      </w:r>
      <w:proofErr w:type="spellEnd"/>
      <w:r>
        <w:rPr>
          <w:rFonts w:ascii="Segoe UI" w:hAnsi="Segoe UI" w:cs="Segoe UI"/>
          <w:color w:val="333333"/>
          <w:sz w:val="20"/>
          <w:szCs w:val="20"/>
          <w:shd w:val="clear" w:color="auto" w:fill="FAFAFA"/>
        </w:rPr>
        <w:t xml:space="preserve"> are denominated in dollars. This has the advantage that they have large network effects and can be traded easily between different </w:t>
      </w:r>
      <w:proofErr w:type="spellStart"/>
      <w:r>
        <w:rPr>
          <w:rFonts w:ascii="Segoe UI" w:hAnsi="Segoe UI" w:cs="Segoe UI"/>
          <w:color w:val="333333"/>
          <w:sz w:val="20"/>
          <w:szCs w:val="20"/>
          <w:shd w:val="clear" w:color="auto" w:fill="FAFAFA"/>
        </w:rPr>
        <w:t>stablecoins</w:t>
      </w:r>
      <w:proofErr w:type="spellEnd"/>
      <w:r>
        <w:rPr>
          <w:rFonts w:ascii="Segoe UI" w:hAnsi="Segoe UI" w:cs="Segoe UI"/>
          <w:color w:val="333333"/>
          <w:sz w:val="20"/>
          <w:szCs w:val="20"/>
          <w:shd w:val="clear" w:color="auto" w:fill="FAFAFA"/>
        </w:rPr>
        <w:t xml:space="preserve"> using liquidity pools such as Curve. </w:t>
      </w:r>
      <w:r>
        <w:rPr>
          <w:rFonts w:ascii="Segoe UI" w:hAnsi="Segoe UI" w:cs="Segoe UI"/>
          <w:color w:val="333333"/>
          <w:sz w:val="20"/>
          <w:szCs w:val="20"/>
        </w:rPr>
        <w:br/>
      </w:r>
      <w:r>
        <w:rPr>
          <w:rFonts w:ascii="Segoe UI" w:hAnsi="Segoe UI" w:cs="Segoe UI"/>
          <w:color w:val="333333"/>
          <w:sz w:val="20"/>
          <w:szCs w:val="20"/>
          <w:shd w:val="clear" w:color="auto" w:fill="FAFAFA"/>
        </w:rPr>
        <w:t>However, this makes the use of defi applications (such as a savings account) less useful for people whose income and/or expenses are denominated in a different currency, as they are subject to exchange rate fluctuations (For people like me, who are resident in the Euro zone).</w:t>
      </w:r>
      <w:r>
        <w:rPr>
          <w:rFonts w:ascii="Segoe UI" w:hAnsi="Segoe UI" w:cs="Segoe UI"/>
          <w:color w:val="333333"/>
          <w:sz w:val="20"/>
          <w:szCs w:val="20"/>
        </w:rPr>
        <w:br/>
      </w:r>
      <w:r>
        <w:rPr>
          <w:rFonts w:ascii="Segoe UI" w:hAnsi="Segoe UI" w:cs="Segoe UI"/>
          <w:color w:val="333333"/>
          <w:sz w:val="20"/>
          <w:szCs w:val="20"/>
          <w:shd w:val="clear" w:color="auto" w:fill="FAFAFA"/>
        </w:rPr>
        <w:t xml:space="preserve">One way to hedge this risk is to use options. However, I think that they might be too expensive for the users. My idea is to create a CFD product on Ethereum. </w:t>
      </w:r>
      <w:r>
        <w:rPr>
          <w:rFonts w:ascii="Segoe UI" w:hAnsi="Segoe UI" w:cs="Segoe UI"/>
          <w:color w:val="333333"/>
          <w:sz w:val="20"/>
          <w:szCs w:val="20"/>
        </w:rPr>
        <w:br/>
      </w:r>
      <w:r>
        <w:rPr>
          <w:rFonts w:ascii="Segoe UI" w:hAnsi="Segoe UI" w:cs="Segoe UI"/>
          <w:color w:val="333333"/>
          <w:sz w:val="20"/>
          <w:szCs w:val="20"/>
          <w:shd w:val="clear" w:color="auto" w:fill="FAFAFA"/>
        </w:rPr>
        <w:t xml:space="preserve">The rough idea is: </w:t>
      </w:r>
      <w:r>
        <w:rPr>
          <w:rFonts w:ascii="Segoe UI" w:hAnsi="Segoe UI" w:cs="Segoe UI"/>
          <w:color w:val="333333"/>
          <w:sz w:val="20"/>
          <w:szCs w:val="20"/>
        </w:rPr>
        <w:br/>
      </w:r>
      <w:r>
        <w:rPr>
          <w:rFonts w:ascii="Segoe UI" w:hAnsi="Segoe UI" w:cs="Segoe UI"/>
          <w:color w:val="333333"/>
          <w:sz w:val="20"/>
          <w:szCs w:val="20"/>
          <w:shd w:val="clear" w:color="auto" w:fill="FAFAFA"/>
        </w:rPr>
        <w:t>Investors can exchange a stable coin like the Dai for a token. This token can be exchanged with this contract at any time for an amount of m Dai, where m*Dai = 1 Euro. You pay an interest rate of r to speculators who take over the other side of the exchange. So: If the USD gains in value (compared to the Euro), they will get back less Dai than what they send. If the USD falls, they are compensated by this amount.</w:t>
      </w:r>
      <w:r>
        <w:rPr>
          <w:rFonts w:ascii="Segoe UI" w:hAnsi="Segoe UI" w:cs="Segoe UI"/>
          <w:color w:val="333333"/>
          <w:sz w:val="20"/>
          <w:szCs w:val="20"/>
        </w:rPr>
        <w:br/>
      </w:r>
      <w:r>
        <w:rPr>
          <w:rFonts w:ascii="Segoe UI" w:hAnsi="Segoe UI" w:cs="Segoe UI"/>
          <w:color w:val="333333"/>
          <w:sz w:val="20"/>
          <w:szCs w:val="20"/>
          <w:shd w:val="clear" w:color="auto" w:fill="FAFAFA"/>
        </w:rPr>
        <w:t xml:space="preserve">Using an interest-bearing token like </w:t>
      </w:r>
      <w:proofErr w:type="spellStart"/>
      <w:r>
        <w:rPr>
          <w:rFonts w:ascii="Segoe UI" w:hAnsi="Segoe UI" w:cs="Segoe UI"/>
          <w:color w:val="333333"/>
          <w:sz w:val="20"/>
          <w:szCs w:val="20"/>
          <w:shd w:val="clear" w:color="auto" w:fill="FAFAFA"/>
        </w:rPr>
        <w:t>aDai</w:t>
      </w:r>
      <w:proofErr w:type="spellEnd"/>
      <w:r>
        <w:rPr>
          <w:rFonts w:ascii="Segoe UI" w:hAnsi="Segoe UI" w:cs="Segoe UI"/>
          <w:color w:val="333333"/>
          <w:sz w:val="20"/>
          <w:szCs w:val="20"/>
          <w:shd w:val="clear" w:color="auto" w:fill="FAFAFA"/>
        </w:rPr>
        <w:t>/</w:t>
      </w:r>
      <w:proofErr w:type="spellStart"/>
      <w:r>
        <w:rPr>
          <w:rFonts w:ascii="Segoe UI" w:hAnsi="Segoe UI" w:cs="Segoe UI"/>
          <w:color w:val="333333"/>
          <w:sz w:val="20"/>
          <w:szCs w:val="20"/>
          <w:shd w:val="clear" w:color="auto" w:fill="FAFAFA"/>
        </w:rPr>
        <w:t>cDai</w:t>
      </w:r>
      <w:proofErr w:type="spellEnd"/>
      <w:r>
        <w:rPr>
          <w:rFonts w:ascii="Segoe UI" w:hAnsi="Segoe UI" w:cs="Segoe UI"/>
          <w:color w:val="333333"/>
          <w:sz w:val="20"/>
          <w:szCs w:val="20"/>
          <w:shd w:val="clear" w:color="auto" w:fill="FAFAFA"/>
        </w:rPr>
        <w:t xml:space="preserve"> or using the tokens as collateral would minimize the opportunity cost. Given the two currencies the interest paid could even become negative (covered interest parity).</w:t>
      </w:r>
    </w:p>
    <w:p w14:paraId="00C10CAF" w14:textId="77777777" w:rsidR="002E68B2" w:rsidRDefault="00883C9D"/>
    <w:sectPr w:rsidR="002E68B2" w:rsidSect="00CC4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9D"/>
    <w:rsid w:val="00604495"/>
    <w:rsid w:val="00883C9D"/>
    <w:rsid w:val="00B6752E"/>
    <w:rsid w:val="00C06A67"/>
    <w:rsid w:val="00CC41E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6563"/>
  <w15:chartTrackingRefBased/>
  <w15:docId w15:val="{3B5C9C28-A356-4E95-8237-FB762E5F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Schick</dc:creator>
  <cp:keywords/>
  <dc:description/>
  <cp:lastModifiedBy>Markus Schick</cp:lastModifiedBy>
  <cp:revision>1</cp:revision>
  <dcterms:created xsi:type="dcterms:W3CDTF">2020-09-26T09:19:00Z</dcterms:created>
  <dcterms:modified xsi:type="dcterms:W3CDTF">2020-09-26T09:20:00Z</dcterms:modified>
</cp:coreProperties>
</file>