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DEE19" w14:textId="77777777" w:rsidR="00554648" w:rsidRDefault="00C24FAD" w:rsidP="00C80EBA">
      <w:pPr>
        <w:spacing w:after="0" w:line="360" w:lineRule="auto"/>
        <w:jc w:val="center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ВСТУПЛЕНИЕ</w:t>
      </w:r>
    </w:p>
    <w:p w14:paraId="03841944" w14:textId="77777777" w:rsidR="00C80EBA" w:rsidRPr="00C246D7" w:rsidRDefault="00C80EBA" w:rsidP="00C80EBA">
      <w:pPr>
        <w:spacing w:after="0" w:line="360" w:lineRule="auto"/>
        <w:jc w:val="center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7DC9F38E" w14:textId="77777777" w:rsidR="00354CFB" w:rsidRDefault="00354CFB" w:rsidP="00C80EBA">
      <w:pPr>
        <w:spacing w:after="0" w:line="360" w:lineRule="auto"/>
        <w:jc w:val="center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СЛАЙД 1</w:t>
      </w:r>
      <w:r w:rsidR="008C3B14"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C3B14" w:rsidRPr="008C3B14">
        <w:rPr>
          <w:rFonts w:ascii="Times New Roman" w:hAnsi="Times New Roman" w:cs="Times New Roman"/>
          <w:sz w:val="24"/>
          <w:szCs w:val="24"/>
        </w:rPr>
        <w:t>‒</w:t>
      </w:r>
      <w:r w:rsidR="008C3B14"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ВСТУПИТЕЛЬНЫЙ СЛАЙД</w:t>
      </w:r>
    </w:p>
    <w:p w14:paraId="47919515" w14:textId="77777777" w:rsidR="00C80EBA" w:rsidRPr="008C3B14" w:rsidRDefault="00C80EBA" w:rsidP="00C80EBA">
      <w:pPr>
        <w:spacing w:after="0" w:line="360" w:lineRule="auto"/>
        <w:jc w:val="center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37112244" w14:textId="77777777" w:rsidR="00B55E5B" w:rsidRDefault="00640844" w:rsidP="00C80EBA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  <w:r w:rsidRPr="008C3B14"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Добрый день уважаемые члены Государственной аттестационной комиссии! Вашему вниманию предлагается выпускная квалификационная работа на тему: </w:t>
      </w: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СИСТЕМА УПРАВЛЕНИЯ ПРИБОРОМ РЕГИСТРАЦИИ ЖИЗНЕННО ВАЖНЫХ ПОКАЗАТЕЛЕЙ ЧЕЛОВЕКА</w:t>
      </w:r>
      <w:r w:rsidRPr="008C3B14"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275C6A2A" w14:textId="77777777" w:rsidR="00EC7216" w:rsidRDefault="00EC7216" w:rsidP="00C80EBA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1F619079" w14:textId="77777777" w:rsidR="00EC7216" w:rsidRDefault="00EC7216" w:rsidP="00EC721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СЛАЙД </w:t>
      </w:r>
      <w:r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C3B14">
        <w:rPr>
          <w:rFonts w:ascii="Times New Roman" w:hAnsi="Times New Roman" w:cs="Times New Roman"/>
          <w:b/>
          <w:sz w:val="24"/>
          <w:szCs w:val="24"/>
        </w:rPr>
        <w:t xml:space="preserve">‒ </w:t>
      </w:r>
      <w:r>
        <w:rPr>
          <w:rFonts w:ascii="Times New Roman" w:hAnsi="Times New Roman" w:cs="Times New Roman"/>
          <w:b/>
          <w:sz w:val="24"/>
          <w:szCs w:val="24"/>
        </w:rPr>
        <w:t>ЦЕЛЬ ВКР И ОСНОВНЫЕ ЗАДАЧИ</w:t>
      </w:r>
    </w:p>
    <w:p w14:paraId="7CF022CF" w14:textId="77777777" w:rsidR="00EC7216" w:rsidRDefault="00EC7216" w:rsidP="00EC7216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3F3569EE" w14:textId="3059628C" w:rsidR="00EC7216" w:rsidRPr="00C246D7" w:rsidRDefault="00EC7216" w:rsidP="00C246D7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</w:pPr>
      <w:r w:rsidRPr="004D5440"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Цель выпускной квалификационной работы </w:t>
      </w:r>
      <w:r w:rsidR="00C246D7" w:rsidRPr="00C246D7">
        <w:rPr>
          <w:rFonts w:ascii="Times New Roman" w:hAnsi="Times New Roman" w:cs="Times New Roman"/>
          <w:sz w:val="24"/>
          <w:szCs w:val="24"/>
        </w:rPr>
        <w:t>‒</w:t>
      </w:r>
      <w:r w:rsidR="00C246D7">
        <w:rPr>
          <w:rFonts w:ascii="Times New Roman" w:hAnsi="Times New Roman" w:cs="Times New Roman"/>
          <w:sz w:val="24"/>
          <w:szCs w:val="24"/>
        </w:rPr>
        <w:t xml:space="preserve"> </w:t>
      </w:r>
      <w:r w:rsidR="00C246D7"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р</w:t>
      </w:r>
      <w:r w:rsidRPr="00C246D7">
        <w:rPr>
          <w:rFonts w:ascii="Times New Roman" w:hAnsi="Times New Roman" w:cs="Times New Roman"/>
          <w:bCs/>
          <w:spacing w:val="1"/>
          <w:sz w:val="24"/>
          <w:szCs w:val="24"/>
          <w:shd w:val="clear" w:color="auto" w:fill="FFFFFF"/>
        </w:rPr>
        <w:t xml:space="preserve">азработать </w:t>
      </w:r>
      <w:r w:rsidR="00C246D7">
        <w:rPr>
          <w:rFonts w:ascii="Times New Roman" w:hAnsi="Times New Roman" w:cs="Times New Roman"/>
          <w:bCs/>
          <w:spacing w:val="1"/>
          <w:sz w:val="24"/>
          <w:szCs w:val="24"/>
          <w:shd w:val="clear" w:color="auto" w:fill="FFFFFF"/>
        </w:rPr>
        <w:t xml:space="preserve">систему управления </w:t>
      </w:r>
      <w:r w:rsidRPr="00C246D7">
        <w:rPr>
          <w:rFonts w:ascii="Times New Roman" w:hAnsi="Times New Roman" w:cs="Times New Roman"/>
          <w:bCs/>
          <w:spacing w:val="1"/>
          <w:sz w:val="24"/>
          <w:szCs w:val="24"/>
          <w:shd w:val="clear" w:color="auto" w:fill="FFFFFF"/>
        </w:rPr>
        <w:t>устройство</w:t>
      </w:r>
      <w:r w:rsidR="00C246D7">
        <w:rPr>
          <w:rFonts w:ascii="Times New Roman" w:hAnsi="Times New Roman" w:cs="Times New Roman"/>
          <w:bCs/>
          <w:spacing w:val="1"/>
          <w:sz w:val="24"/>
          <w:szCs w:val="24"/>
          <w:shd w:val="clear" w:color="auto" w:fill="FFFFFF"/>
        </w:rPr>
        <w:t>м</w:t>
      </w:r>
      <w:r w:rsidRPr="00C246D7">
        <w:rPr>
          <w:rFonts w:ascii="Times New Roman" w:hAnsi="Times New Roman" w:cs="Times New Roman"/>
          <w:bCs/>
          <w:spacing w:val="1"/>
          <w:sz w:val="24"/>
          <w:szCs w:val="24"/>
          <w:shd w:val="clear" w:color="auto" w:fill="FFFFFF"/>
        </w:rPr>
        <w:t xml:space="preserve"> регистрации жизненно важных показателей человека, входящ</w:t>
      </w:r>
      <w:r w:rsidR="00C246D7">
        <w:rPr>
          <w:rFonts w:ascii="Times New Roman" w:hAnsi="Times New Roman" w:cs="Times New Roman"/>
          <w:bCs/>
          <w:spacing w:val="1"/>
          <w:sz w:val="24"/>
          <w:szCs w:val="24"/>
          <w:shd w:val="clear" w:color="auto" w:fill="FFFFFF"/>
        </w:rPr>
        <w:t>его</w:t>
      </w:r>
      <w:r w:rsidRPr="00C246D7">
        <w:rPr>
          <w:rFonts w:ascii="Times New Roman" w:hAnsi="Times New Roman" w:cs="Times New Roman"/>
          <w:bCs/>
          <w:spacing w:val="1"/>
          <w:sz w:val="24"/>
          <w:szCs w:val="24"/>
          <w:shd w:val="clear" w:color="auto" w:fill="FFFFFF"/>
        </w:rPr>
        <w:t xml:space="preserve"> в состав </w:t>
      </w:r>
      <w:r w:rsidR="008B5BCE">
        <w:rPr>
          <w:rFonts w:ascii="Times New Roman" w:hAnsi="Times New Roman" w:cs="Times New Roman"/>
          <w:bCs/>
          <w:spacing w:val="1"/>
          <w:sz w:val="24"/>
          <w:szCs w:val="24"/>
          <w:shd w:val="clear" w:color="auto" w:fill="FFFFFF"/>
        </w:rPr>
        <w:t xml:space="preserve">комплекса для проведения прикроватного мониторирования автоматизированного </w:t>
      </w:r>
      <w:r w:rsidR="008B5BCE" w:rsidRPr="004D4022">
        <w:rPr>
          <w:rFonts w:ascii="Times New Roman" w:hAnsi="Times New Roman" w:cs="Times New Roman"/>
          <w:sz w:val="24"/>
          <w:szCs w:val="24"/>
        </w:rPr>
        <w:t>«АСТРОКАРД® - VIVO»</w:t>
      </w:r>
      <w:r w:rsidRPr="00C246D7">
        <w:rPr>
          <w:rFonts w:ascii="Times New Roman" w:hAnsi="Times New Roman" w:cs="Times New Roman"/>
          <w:bCs/>
          <w:spacing w:val="1"/>
          <w:sz w:val="24"/>
          <w:szCs w:val="24"/>
          <w:shd w:val="clear" w:color="auto" w:fill="FFFFFF"/>
        </w:rPr>
        <w:t xml:space="preserve">. </w:t>
      </w:r>
    </w:p>
    <w:p w14:paraId="131B7F4C" w14:textId="77777777" w:rsidR="00502FB6" w:rsidRDefault="00502FB6" w:rsidP="00C80EBA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20EF4B52" w14:textId="77777777" w:rsidR="00502FB6" w:rsidRDefault="00502FB6" w:rsidP="00502FB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СЛАЙД </w:t>
      </w:r>
      <w:r w:rsidR="00EC7216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3</w:t>
      </w: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C3B14">
        <w:rPr>
          <w:rFonts w:ascii="Times New Roman" w:hAnsi="Times New Roman" w:cs="Times New Roman"/>
          <w:b/>
          <w:sz w:val="24"/>
          <w:szCs w:val="24"/>
        </w:rPr>
        <w:t>‒ СПЕЦИАЛИЗАЦИИ ОРИТ</w:t>
      </w:r>
    </w:p>
    <w:p w14:paraId="172951EC" w14:textId="77777777" w:rsidR="00C80EBA" w:rsidRPr="008C3B14" w:rsidRDefault="00C80EBA" w:rsidP="00C80EBA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27388900" w14:textId="77777777" w:rsidR="00C80EBA" w:rsidRDefault="00554648" w:rsidP="00C80EBA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  <w:r w:rsidRPr="00040B18">
        <w:rPr>
          <w:rFonts w:ascii="Times New Roman" w:hAnsi="Times New Roman" w:cs="Times New Roman"/>
          <w:sz w:val="24"/>
          <w:szCs w:val="24"/>
        </w:rPr>
        <w:t>В настоящее время в каждом крупном медицинском учреждении имеется</w:t>
      </w:r>
      <w:r w:rsidRPr="00340547">
        <w:rPr>
          <w:rFonts w:ascii="Times New Roman" w:hAnsi="Times New Roman" w:cs="Times New Roman"/>
          <w:sz w:val="24"/>
          <w:szCs w:val="24"/>
        </w:rPr>
        <w:t xml:space="preserve"> отделение реанимации и интенсивной терапии (ОРИТ), </w:t>
      </w:r>
      <w:r w:rsidRPr="00340547">
        <w:rPr>
          <w:rFonts w:ascii="Times New Roman" w:hAnsi="Times New Roman" w:cs="Times New Roman"/>
          <w:sz w:val="24"/>
          <w:szCs w:val="24"/>
          <w:shd w:val="clear" w:color="auto" w:fill="FFFFFF"/>
        </w:rPr>
        <w:t>предназначенное для оказания неотложной медицинской помощи, проведения реанимации и интенсивной терапии пациентов.</w:t>
      </w:r>
      <w:r w:rsidR="004D6CDD" w:rsidRPr="003405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Новейшей тенденцией в области </w:t>
      </w:r>
      <w:r w:rsidR="004D6CDD" w:rsidRPr="00340547">
        <w:rPr>
          <w:rFonts w:ascii="Times New Roman" w:hAnsi="Times New Roman" w:cs="Times New Roman"/>
          <w:sz w:val="24"/>
          <w:szCs w:val="24"/>
        </w:rPr>
        <w:t xml:space="preserve">реанимации и интенсивной терапии </w:t>
      </w:r>
      <w:r w:rsidR="004D6CDD" w:rsidRPr="003405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является развитие специализированных </w:t>
      </w:r>
      <w:r w:rsidR="00340547" w:rsidRPr="00340547">
        <w:rPr>
          <w:rFonts w:ascii="Times New Roman" w:hAnsi="Times New Roman" w:cs="Times New Roman"/>
          <w:sz w:val="24"/>
          <w:szCs w:val="24"/>
        </w:rPr>
        <w:t>ОРИТ</w:t>
      </w:r>
      <w:r w:rsidR="004D6CDD" w:rsidRPr="00340547">
        <w:rPr>
          <w:rFonts w:ascii="Times New Roman" w:hAnsi="Times New Roman" w:cs="Times New Roman"/>
          <w:sz w:val="24"/>
          <w:szCs w:val="24"/>
          <w:shd w:val="clear" w:color="auto" w:fill="FFFFFF"/>
        </w:rPr>
        <w:t>, разделяющихся по типу патологии, которая преимущественно в них направляется.</w:t>
      </w:r>
      <w:r w:rsidR="00340547" w:rsidRPr="003405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Одной из таких </w:t>
      </w:r>
      <w:r w:rsidR="00C80EBA" w:rsidRPr="00340547">
        <w:rPr>
          <w:rFonts w:ascii="Times New Roman" w:hAnsi="Times New Roman" w:cs="Times New Roman"/>
          <w:sz w:val="24"/>
          <w:szCs w:val="24"/>
          <w:shd w:val="clear" w:color="auto" w:fill="FFFFFF"/>
        </w:rPr>
        <w:t>специализаций</w:t>
      </w:r>
      <w:r w:rsidR="00340547" w:rsidRPr="003405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являются ОРИТ кардиологического профиля для больных, имеющих</w:t>
      </w:r>
      <w:r w:rsidR="00340547" w:rsidRPr="00340547">
        <w:rPr>
          <w:rFonts w:ascii="Times New Roman" w:hAnsi="Times New Roman" w:cs="Times New Roman"/>
          <w:sz w:val="24"/>
          <w:szCs w:val="24"/>
        </w:rPr>
        <w:t xml:space="preserve"> </w:t>
      </w:r>
      <w:r w:rsidR="00C80EBA">
        <w:rPr>
          <w:rFonts w:ascii="Times New Roman" w:hAnsi="Times New Roman" w:cs="Times New Roman"/>
          <w:sz w:val="24"/>
          <w:szCs w:val="24"/>
        </w:rPr>
        <w:t>неотложные заболевания сердечно-</w:t>
      </w:r>
      <w:r w:rsidR="00340547" w:rsidRPr="00340547">
        <w:rPr>
          <w:rFonts w:ascii="Times New Roman" w:hAnsi="Times New Roman" w:cs="Times New Roman"/>
          <w:sz w:val="24"/>
          <w:szCs w:val="24"/>
        </w:rPr>
        <w:t>сосудистой системы</w:t>
      </w:r>
      <w:r w:rsidR="00340547" w:rsidRPr="0034054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C80EBA" w:rsidRPr="00C80EBA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3EEC9CAB" w14:textId="77777777" w:rsidR="004D5440" w:rsidRDefault="004D5440" w:rsidP="004D54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6431388" w14:textId="77777777" w:rsidR="004D5440" w:rsidRPr="004D5440" w:rsidRDefault="004D5440" w:rsidP="004D544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D544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ОСНОВНАЯ ЧАСТЬ</w:t>
      </w:r>
    </w:p>
    <w:p w14:paraId="2650FFDB" w14:textId="77777777" w:rsidR="004D5440" w:rsidRDefault="004D5440" w:rsidP="00C80EBA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0C7437EC" w14:textId="77777777" w:rsidR="00C80EBA" w:rsidRPr="00C80EBA" w:rsidRDefault="00C80EBA" w:rsidP="00C80E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EBA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СЛАЙД </w:t>
      </w:r>
      <w:r w:rsidR="004D4022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4</w:t>
      </w:r>
      <w:r w:rsidRPr="00C80EBA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C80EBA">
        <w:rPr>
          <w:rFonts w:ascii="Times New Roman" w:hAnsi="Times New Roman" w:cs="Times New Roman"/>
          <w:b/>
          <w:sz w:val="24"/>
          <w:szCs w:val="24"/>
        </w:rPr>
        <w:t>‒ КОМПЛЕКС «АСТРОКАРД® - VIVO»</w:t>
      </w:r>
    </w:p>
    <w:p w14:paraId="61921786" w14:textId="77777777" w:rsidR="000D18EA" w:rsidRDefault="000D18EA" w:rsidP="000D18E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C9D51C3" w14:textId="77777777" w:rsidR="000D18EA" w:rsidRDefault="00040B18" w:rsidP="00D725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4022">
        <w:rPr>
          <w:rFonts w:ascii="Times New Roman" w:hAnsi="Times New Roman" w:cs="Times New Roman"/>
          <w:sz w:val="24"/>
          <w:szCs w:val="24"/>
          <w:shd w:val="clear" w:color="auto" w:fill="FFFFFF"/>
        </w:rPr>
        <w:t>Главными инструментами контроля жизненно важных показателей пациента являются операционные и анестезиологические мониторы пациента.</w:t>
      </w:r>
      <w:r w:rsidR="00D72529" w:rsidRPr="004D40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ОРИТ кардиологического профиля также используются мониторы пациента, но они обладают </w:t>
      </w:r>
      <w:r w:rsidR="00D72529" w:rsidRPr="004D402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набором специфических функций, накладываемых кардиологической направленностью. Примером </w:t>
      </w:r>
      <w:r w:rsidR="004D4022" w:rsidRPr="004D40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такого монитора является </w:t>
      </w:r>
      <w:r w:rsidR="004D4022" w:rsidRPr="004D40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4022" w:rsidRPr="004D4022">
        <w:rPr>
          <w:rFonts w:ascii="Times New Roman" w:hAnsi="Times New Roman" w:cs="Times New Roman"/>
          <w:sz w:val="24"/>
          <w:szCs w:val="24"/>
        </w:rPr>
        <w:t>комплекс «АСТРОКАРД® - VIVO».</w:t>
      </w:r>
    </w:p>
    <w:p w14:paraId="7A5676C2" w14:textId="77777777" w:rsidR="008F2945" w:rsidRPr="005E4B7C" w:rsidRDefault="008F2945" w:rsidP="008F29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E4B7C">
        <w:rPr>
          <w:rFonts w:ascii="Times New Roman" w:hAnsi="Times New Roman" w:cs="Times New Roman"/>
          <w:sz w:val="24"/>
          <w:szCs w:val="24"/>
        </w:rPr>
        <w:t>Назначение комплекса — мониторинг жизненно важных функций пациента в отделениях интенсивной терапии и реанимации.</w:t>
      </w:r>
      <w:r w:rsidR="005E4B7C" w:rsidRPr="005E4B7C">
        <w:rPr>
          <w:rFonts w:ascii="Times New Roman" w:hAnsi="Times New Roman" w:cs="Times New Roman"/>
          <w:sz w:val="24"/>
          <w:szCs w:val="24"/>
        </w:rPr>
        <w:t xml:space="preserve"> Комплекс состоит из центральной станции и нескольких прикроватных мониторов.</w:t>
      </w:r>
    </w:p>
    <w:p w14:paraId="6216F745" w14:textId="77777777" w:rsidR="008F2945" w:rsidRDefault="00084D96" w:rsidP="00D725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084D96">
        <w:rPr>
          <w:rFonts w:ascii="Times New Roman" w:hAnsi="Times New Roman" w:cs="Times New Roman"/>
          <w:sz w:val="24"/>
          <w:szCs w:val="28"/>
        </w:rPr>
        <w:t>Центральная мониторная станция предназначена для централизованного наблюдения за состоянием параметров жизнедеятельности пациента путем  получения информации от нескольких прикроватных мониторов пациента.</w:t>
      </w:r>
    </w:p>
    <w:p w14:paraId="26190994" w14:textId="77777777" w:rsidR="00084D96" w:rsidRPr="00084D96" w:rsidRDefault="00084D96" w:rsidP="00D725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4"/>
          <w:shd w:val="clear" w:color="auto" w:fill="FFFFFF"/>
        </w:rPr>
      </w:pPr>
      <w:r w:rsidRPr="00084D96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>Прикроватный монитор</w:t>
      </w:r>
      <w:r w:rsidRPr="00084D96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</w:t>
      </w:r>
      <w:r w:rsidRPr="00084D96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>пациента</w:t>
      </w:r>
      <w:r w:rsidRPr="00084D96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</w:t>
      </w:r>
      <w:r w:rsidRPr="00084D96">
        <w:rPr>
          <w:rFonts w:ascii="Times New Roman" w:hAnsi="Times New Roman" w:cs="Times New Roman"/>
          <w:sz w:val="24"/>
          <w:szCs w:val="28"/>
        </w:rPr>
        <w:t xml:space="preserve">– модульное </w:t>
      </w:r>
      <w:r w:rsidRPr="00084D96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устройство, которое позволяет отслеживать жизненно важные показатели </w:t>
      </w:r>
      <w:r w:rsidRPr="00084D96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 xml:space="preserve">пациента </w:t>
      </w:r>
      <w:r w:rsidRPr="00084D96">
        <w:rPr>
          <w:rFonts w:ascii="Times New Roman" w:hAnsi="Times New Roman" w:cs="Times New Roman"/>
          <w:sz w:val="24"/>
          <w:szCs w:val="28"/>
          <w:shd w:val="clear" w:color="auto" w:fill="FFFFFF"/>
        </w:rPr>
        <w:t>в режиме реального времени.</w:t>
      </w:r>
      <w:r w:rsidR="00660B96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Монитор пациента</w:t>
      </w:r>
      <w:r w:rsidR="00660B96" w:rsidRPr="00660B96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представляет собой комплекс, состоящий из </w:t>
      </w:r>
      <w:r w:rsidR="00660B96" w:rsidRPr="00660B96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>медицинского компьютера</w:t>
      </w:r>
      <w:r w:rsidR="00401414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 xml:space="preserve"> для отображения параметров жизнедеятельности пациента в реальном времени</w:t>
      </w:r>
      <w:r w:rsidR="00660B96" w:rsidRPr="00660B96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и </w:t>
      </w:r>
      <w:r w:rsidR="00660B96">
        <w:rPr>
          <w:rFonts w:ascii="Times New Roman" w:hAnsi="Times New Roman" w:cs="Times New Roman"/>
          <w:bCs/>
          <w:spacing w:val="1"/>
          <w:sz w:val="24"/>
          <w:szCs w:val="28"/>
          <w:shd w:val="clear" w:color="auto" w:fill="FFFFFF"/>
        </w:rPr>
        <w:t>единого многопараметрического измерительного модуля.</w:t>
      </w:r>
    </w:p>
    <w:p w14:paraId="299141BE" w14:textId="77777777" w:rsidR="00D72529" w:rsidRDefault="00D72529" w:rsidP="00D725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493DABC" w14:textId="77777777" w:rsidR="00D72529" w:rsidRDefault="00D72529" w:rsidP="00D7252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0EBA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СЛАЙД </w:t>
      </w:r>
      <w:r w:rsidR="00A70EDE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5</w:t>
      </w:r>
      <w:r w:rsidRPr="00C80EBA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C80EBA">
        <w:rPr>
          <w:rFonts w:ascii="Times New Roman" w:hAnsi="Times New Roman" w:cs="Times New Roman"/>
          <w:b/>
          <w:sz w:val="24"/>
          <w:szCs w:val="24"/>
        </w:rPr>
        <w:t xml:space="preserve">‒ </w:t>
      </w:r>
      <w:r>
        <w:rPr>
          <w:rFonts w:ascii="Times New Roman" w:hAnsi="Times New Roman" w:cs="Times New Roman"/>
          <w:b/>
          <w:sz w:val="24"/>
          <w:szCs w:val="24"/>
        </w:rPr>
        <w:t>ЕДИНЫЙ МНОГОПАРАМЕТРИЧЕСКИЙ ИЗМЕРИТЕЛЬНЫЙ МОДУЛЬ</w:t>
      </w:r>
      <w:r w:rsidR="008F2945">
        <w:rPr>
          <w:rFonts w:ascii="Times New Roman" w:hAnsi="Times New Roman" w:cs="Times New Roman"/>
          <w:b/>
          <w:sz w:val="24"/>
          <w:szCs w:val="24"/>
        </w:rPr>
        <w:t xml:space="preserve"> И РЕГИСТРИРУЕМЫЕ СИГНАЛЫ</w:t>
      </w:r>
    </w:p>
    <w:p w14:paraId="773B276D" w14:textId="77777777" w:rsidR="006241DE" w:rsidRPr="00312A12" w:rsidRDefault="006241DE" w:rsidP="00312A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64653A" w14:textId="77777777" w:rsidR="005E23D5" w:rsidRDefault="006241DE" w:rsidP="00262B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Единый многопараметрический модуль осуществляет регистрацию</w:t>
      </w:r>
      <w:r w:rsidR="00262B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электрокардиограммы по 12 каналам, </w:t>
      </w:r>
      <w:r w:rsidR="003E0B40">
        <w:rPr>
          <w:rFonts w:ascii="Times New Roman" w:hAnsi="Times New Roman" w:cs="Times New Roman"/>
          <w:sz w:val="24"/>
          <w:szCs w:val="24"/>
          <w:shd w:val="clear" w:color="auto" w:fill="FFFFFF"/>
        </w:rPr>
        <w:t>артериального давления осциллометрическим методом,  изменения объема крови фотоплетизмографическим методом, кривой дыхания</w:t>
      </w:r>
      <w:r w:rsidR="00F27F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реоплетизмографическим методом, температуры тела.</w:t>
      </w:r>
    </w:p>
    <w:p w14:paraId="2D8C39D0" w14:textId="77777777" w:rsidR="005E23D5" w:rsidRDefault="00440568" w:rsidP="004405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7"/>
        </w:rPr>
      </w:pPr>
      <w:r w:rsidRPr="00440568">
        <w:rPr>
          <w:rFonts w:ascii="Times New Roman" w:hAnsi="Times New Roman" w:cs="Times New Roman"/>
          <w:sz w:val="24"/>
          <w:szCs w:val="27"/>
        </w:rPr>
        <w:t xml:space="preserve">Данные полученные с помощью </w:t>
      </w:r>
      <w:r w:rsidR="006241DE">
        <w:rPr>
          <w:rFonts w:ascii="Times New Roman" w:hAnsi="Times New Roman" w:cs="Times New Roman"/>
          <w:sz w:val="24"/>
          <w:szCs w:val="27"/>
        </w:rPr>
        <w:t xml:space="preserve">единого </w:t>
      </w:r>
      <w:r w:rsidRPr="00440568">
        <w:rPr>
          <w:rFonts w:ascii="Times New Roman" w:hAnsi="Times New Roman" w:cs="Times New Roman"/>
          <w:sz w:val="24"/>
          <w:szCs w:val="27"/>
        </w:rPr>
        <w:t>многопараметрического измерительного модуля поступают в медицинский компьютер, где производится их обработка, а затем результаты выводятся на монитор в виде графиков и цифровых показателей.</w:t>
      </w:r>
    </w:p>
    <w:p w14:paraId="7792AEEF" w14:textId="77777777" w:rsidR="00440568" w:rsidRPr="00440568" w:rsidRDefault="00440568" w:rsidP="00440568">
      <w:pPr>
        <w:spacing w:after="0" w:line="360" w:lineRule="auto"/>
        <w:jc w:val="both"/>
        <w:rPr>
          <w:rFonts w:ascii="Times New Roman" w:hAnsi="Times New Roman" w:cs="Times New Roman"/>
          <w:szCs w:val="24"/>
          <w:shd w:val="clear" w:color="auto" w:fill="FFFFFF"/>
        </w:rPr>
      </w:pPr>
    </w:p>
    <w:p w14:paraId="514E06E0" w14:textId="77777777" w:rsidR="005E23D5" w:rsidRDefault="005E23D5" w:rsidP="005E23D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СЛАЙД </w:t>
      </w:r>
      <w:r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6</w:t>
      </w: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C3B14">
        <w:rPr>
          <w:rFonts w:ascii="Times New Roman" w:hAnsi="Times New Roman" w:cs="Times New Roman"/>
          <w:b/>
          <w:sz w:val="24"/>
          <w:szCs w:val="24"/>
        </w:rPr>
        <w:t xml:space="preserve">‒ </w:t>
      </w:r>
      <w:r w:rsidR="00D1322F">
        <w:rPr>
          <w:rFonts w:ascii="Times New Roman" w:hAnsi="Times New Roman" w:cs="Times New Roman"/>
          <w:b/>
          <w:sz w:val="24"/>
          <w:szCs w:val="24"/>
        </w:rPr>
        <w:t>АЛГОРИТМ</w:t>
      </w:r>
      <w:r w:rsidR="00BC7B6C">
        <w:rPr>
          <w:rFonts w:ascii="Times New Roman" w:hAnsi="Times New Roman" w:cs="Times New Roman"/>
          <w:b/>
          <w:sz w:val="24"/>
          <w:szCs w:val="24"/>
        </w:rPr>
        <w:t xml:space="preserve"> ВСТРОЕННОГО ПРОГРАММНОГО ОБЕСПЕЧЕНИЯ</w:t>
      </w:r>
    </w:p>
    <w:p w14:paraId="396AA98D" w14:textId="77777777" w:rsidR="00D72529" w:rsidRDefault="00D72529" w:rsidP="00D725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BF74875" w14:textId="77777777" w:rsidR="00BC7B6C" w:rsidRDefault="00312A12" w:rsidP="00D725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При проектировании встроенного программного обеспечения в первую очередь необходимо разработать алгоритм</w:t>
      </w:r>
      <w:r w:rsidR="000B7195">
        <w:rPr>
          <w:rFonts w:ascii="Times New Roman" w:hAnsi="Times New Roman" w:cs="Times New Roman"/>
          <w:sz w:val="24"/>
          <w:szCs w:val="24"/>
          <w:shd w:val="clear" w:color="auto" w:fill="FFFFFF"/>
        </w:rPr>
        <w:t>, в соответствии с которым код будет выполняться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8A3A038" w14:textId="77777777" w:rsidR="00BC7B6C" w:rsidRDefault="00BC7B6C" w:rsidP="00D725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8467DE0" w14:textId="77777777" w:rsidR="005E23D5" w:rsidRDefault="005E23D5" w:rsidP="005E23D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СЛАЙД </w:t>
      </w:r>
      <w:r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7</w:t>
      </w: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C3B14">
        <w:rPr>
          <w:rFonts w:ascii="Times New Roman" w:hAnsi="Times New Roman" w:cs="Times New Roman"/>
          <w:b/>
          <w:sz w:val="24"/>
          <w:szCs w:val="24"/>
        </w:rPr>
        <w:t xml:space="preserve">‒ </w:t>
      </w:r>
      <w:r w:rsidR="00BC7B6C">
        <w:rPr>
          <w:rFonts w:ascii="Times New Roman" w:hAnsi="Times New Roman" w:cs="Times New Roman"/>
          <w:b/>
          <w:sz w:val="24"/>
          <w:szCs w:val="24"/>
        </w:rPr>
        <w:t>ОСОБЕННОСТИ РЕАЛИЗАЦИИ ВСТРОЕННОГО ПРОГРАММНОГО ОБЕСПЕЧЕНИЯ</w:t>
      </w:r>
    </w:p>
    <w:p w14:paraId="7357EC0A" w14:textId="77777777" w:rsidR="00BC7B6C" w:rsidRDefault="00BC7B6C" w:rsidP="005E23D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072A88" w14:textId="77777777" w:rsidR="00BC7B6C" w:rsidRPr="00BC7B6C" w:rsidRDefault="00BC7B6C" w:rsidP="00BC7B6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BC7B6C">
        <w:rPr>
          <w:rFonts w:ascii="Times New Roman" w:hAnsi="Times New Roman" w:cs="Times New Roman"/>
          <w:sz w:val="24"/>
          <w:szCs w:val="24"/>
        </w:rPr>
        <w:t>ыва</w:t>
      </w:r>
      <w:proofErr w:type="spellEnd"/>
    </w:p>
    <w:p w14:paraId="20F7504A" w14:textId="77777777" w:rsidR="0036197F" w:rsidRDefault="0036197F" w:rsidP="00D725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ACFF927" w14:textId="77777777" w:rsidR="000B7195" w:rsidRDefault="000B7195" w:rsidP="000B7195">
      <w:pPr>
        <w:spacing w:after="0" w:line="360" w:lineRule="auto"/>
        <w:jc w:val="center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lastRenderedPageBreak/>
        <w:t>ЗАКЛЮЧЕНИЕ</w:t>
      </w:r>
    </w:p>
    <w:p w14:paraId="279637F1" w14:textId="77777777" w:rsidR="000B7195" w:rsidRDefault="000B7195" w:rsidP="000B7195">
      <w:pPr>
        <w:spacing w:after="0" w:line="360" w:lineRule="auto"/>
        <w:jc w:val="center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48ECEC2C" w14:textId="77777777" w:rsidR="000B7195" w:rsidRDefault="000B7195" w:rsidP="000B719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СЛАЙД </w:t>
      </w:r>
      <w:r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8</w:t>
      </w: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C3B14">
        <w:rPr>
          <w:rFonts w:ascii="Times New Roman" w:hAnsi="Times New Roman" w:cs="Times New Roman"/>
          <w:b/>
          <w:sz w:val="24"/>
          <w:szCs w:val="24"/>
        </w:rPr>
        <w:t xml:space="preserve">‒ </w:t>
      </w:r>
      <w:r>
        <w:rPr>
          <w:rFonts w:ascii="Times New Roman" w:hAnsi="Times New Roman" w:cs="Times New Roman"/>
          <w:b/>
          <w:sz w:val="24"/>
          <w:szCs w:val="24"/>
        </w:rPr>
        <w:t>ПРОДЕЛАННАЯ РАБОТА</w:t>
      </w:r>
    </w:p>
    <w:p w14:paraId="442D22BC" w14:textId="77777777" w:rsidR="002962BB" w:rsidRDefault="002962BB" w:rsidP="000B719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9A5C78" w14:textId="77777777" w:rsidR="002962BB" w:rsidRDefault="002962BB" w:rsidP="002962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СЛАЙД </w:t>
      </w:r>
      <w:r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9</w:t>
      </w: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C3B14">
        <w:rPr>
          <w:rFonts w:ascii="Times New Roman" w:hAnsi="Times New Roman" w:cs="Times New Roman"/>
          <w:b/>
          <w:sz w:val="24"/>
          <w:szCs w:val="24"/>
        </w:rPr>
        <w:t xml:space="preserve">‒ </w:t>
      </w:r>
      <w:r>
        <w:rPr>
          <w:rFonts w:ascii="Times New Roman" w:hAnsi="Times New Roman" w:cs="Times New Roman"/>
          <w:b/>
          <w:sz w:val="24"/>
          <w:szCs w:val="24"/>
        </w:rPr>
        <w:t>ВЫЯВЛЕННЫЕ НЕДОСТАТКИ</w:t>
      </w:r>
    </w:p>
    <w:p w14:paraId="46DA16B9" w14:textId="77777777" w:rsidR="002962BB" w:rsidRDefault="002962BB" w:rsidP="000B719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A69AB6" w14:textId="77777777" w:rsidR="000B7195" w:rsidRDefault="000B7195" w:rsidP="000B719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СЛАЙД </w:t>
      </w:r>
      <w:r w:rsidR="002962BB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10</w:t>
      </w: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C3B14">
        <w:rPr>
          <w:rFonts w:ascii="Times New Roman" w:hAnsi="Times New Roman" w:cs="Times New Roman"/>
          <w:b/>
          <w:sz w:val="24"/>
          <w:szCs w:val="24"/>
        </w:rPr>
        <w:t xml:space="preserve">‒ </w:t>
      </w:r>
      <w:r>
        <w:rPr>
          <w:rFonts w:ascii="Times New Roman" w:hAnsi="Times New Roman" w:cs="Times New Roman"/>
          <w:b/>
          <w:sz w:val="24"/>
          <w:szCs w:val="24"/>
        </w:rPr>
        <w:t>ДАЛЬНЕЙШЕЕ РАЗВИТИЕ И ПЕРСПЕКТИВЫ</w:t>
      </w:r>
    </w:p>
    <w:p w14:paraId="0D8A1A5A" w14:textId="77777777" w:rsidR="000B7195" w:rsidRPr="00D72529" w:rsidRDefault="000B7195" w:rsidP="00D725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0B7195" w:rsidRPr="00D72529" w:rsidSect="00640844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25B1A"/>
    <w:multiLevelType w:val="multilevel"/>
    <w:tmpl w:val="09429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2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2.1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844"/>
    <w:rsid w:val="00040B18"/>
    <w:rsid w:val="00084D96"/>
    <w:rsid w:val="000B7195"/>
    <w:rsid w:val="000D18EA"/>
    <w:rsid w:val="00262BC1"/>
    <w:rsid w:val="002962BB"/>
    <w:rsid w:val="00312A12"/>
    <w:rsid w:val="00340547"/>
    <w:rsid w:val="00354CFB"/>
    <w:rsid w:val="0036197F"/>
    <w:rsid w:val="003E0B40"/>
    <w:rsid w:val="00401414"/>
    <w:rsid w:val="00430515"/>
    <w:rsid w:val="00440568"/>
    <w:rsid w:val="004D4022"/>
    <w:rsid w:val="004D5440"/>
    <w:rsid w:val="004D6CDD"/>
    <w:rsid w:val="00502FB6"/>
    <w:rsid w:val="00554648"/>
    <w:rsid w:val="005E23D5"/>
    <w:rsid w:val="005E4B7C"/>
    <w:rsid w:val="006241DE"/>
    <w:rsid w:val="00640844"/>
    <w:rsid w:val="00660B96"/>
    <w:rsid w:val="006F5396"/>
    <w:rsid w:val="008B5BCE"/>
    <w:rsid w:val="008C3B14"/>
    <w:rsid w:val="008F2945"/>
    <w:rsid w:val="009B3A10"/>
    <w:rsid w:val="00A70EDE"/>
    <w:rsid w:val="00B55E5B"/>
    <w:rsid w:val="00BC7B6C"/>
    <w:rsid w:val="00C246D7"/>
    <w:rsid w:val="00C24FAD"/>
    <w:rsid w:val="00C80EBA"/>
    <w:rsid w:val="00D1322F"/>
    <w:rsid w:val="00D512F9"/>
    <w:rsid w:val="00D72529"/>
    <w:rsid w:val="00E50EC5"/>
    <w:rsid w:val="00EC7216"/>
    <w:rsid w:val="00F2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7DAFE"/>
  <w15:docId w15:val="{68797A84-EBCB-4120-BDDA-E82A9423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E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40844"/>
    <w:rPr>
      <w:b/>
      <w:bCs/>
    </w:rPr>
  </w:style>
  <w:style w:type="paragraph" w:styleId="a4">
    <w:name w:val="List Paragraph"/>
    <w:basedOn w:val="a"/>
    <w:uiPriority w:val="34"/>
    <w:qFormat/>
    <w:rsid w:val="004D5440"/>
    <w:pPr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Smart Technology Group</Company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Sergey</cp:lastModifiedBy>
  <cp:revision>35</cp:revision>
  <dcterms:created xsi:type="dcterms:W3CDTF">2020-05-31T10:57:00Z</dcterms:created>
  <dcterms:modified xsi:type="dcterms:W3CDTF">2020-06-02T16:47:00Z</dcterms:modified>
</cp:coreProperties>
</file>