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214423"/>
      <w:r w:rsidRPr="00161811">
        <w:rPr>
          <w:sz w:val="24"/>
          <w:szCs w:val="24"/>
        </w:rPr>
        <w:t>АННОТАЦИЯ</w:t>
      </w:r>
      <w:bookmarkEnd w:id="0"/>
    </w:p>
    <w:p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:rsidR="00DA0CE1" w:rsidRDefault="001F521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214423" w:history="1">
            <w:r w:rsidR="00DA0CE1" w:rsidRPr="003723D7">
              <w:rPr>
                <w:rStyle w:val="a8"/>
              </w:rPr>
              <w:t>АННОТАЦИЯ</w:t>
            </w:r>
            <w:r w:rsidR="00DA0CE1">
              <w:rPr>
                <w:webHidden/>
              </w:rPr>
              <w:tab/>
            </w:r>
            <w:r w:rsidR="00DA0CE1">
              <w:rPr>
                <w:webHidden/>
              </w:rPr>
              <w:fldChar w:fldCharType="begin"/>
            </w:r>
            <w:r w:rsidR="00DA0CE1">
              <w:rPr>
                <w:webHidden/>
              </w:rPr>
              <w:instrText xml:space="preserve"> PAGEREF _Toc40214423 \h </w:instrText>
            </w:r>
            <w:r w:rsidR="00DA0CE1">
              <w:rPr>
                <w:webHidden/>
              </w:rPr>
            </w:r>
            <w:r w:rsidR="00DA0CE1">
              <w:rPr>
                <w:webHidden/>
              </w:rPr>
              <w:fldChar w:fldCharType="separate"/>
            </w:r>
            <w:r w:rsidR="00DA0CE1">
              <w:rPr>
                <w:webHidden/>
              </w:rPr>
              <w:t>5</w:t>
            </w:r>
            <w:r w:rsidR="00DA0CE1"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24" w:history="1">
            <w:r w:rsidRPr="003723D7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25" w:history="1">
            <w:r w:rsidRPr="003723D7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214426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27" w:history="1">
            <w:r w:rsidRPr="003723D7">
              <w:rPr>
                <w:rStyle w:val="a8"/>
                <w:shd w:val="clear" w:color="auto" w:fill="FFFFFF"/>
              </w:rPr>
              <w:t xml:space="preserve">РАЗДЕЛ 1. </w:t>
            </w:r>
            <w:r w:rsidRPr="003723D7">
              <w:rPr>
                <w:rStyle w:val="a8"/>
              </w:rPr>
              <w:t>Теоретические аспекты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14428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29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1.1.1.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0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14431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описания измеряемых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2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3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4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5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1.2.4.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214436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1.2.5.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214437" w:history="1">
            <w:r w:rsidRPr="003723D7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3723D7">
              <w:rPr>
                <w:rStyle w:val="a8"/>
                <w:rFonts w:ascii="Times New Roman" w:hAnsi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38" w:history="1">
            <w:r w:rsidRPr="003723D7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39" w:history="1">
            <w:r w:rsidRPr="003723D7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40" w:history="1">
            <w:r w:rsidRPr="003723D7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41" w:history="1">
            <w:r w:rsidRPr="003723D7">
              <w:rPr>
                <w:rStyle w:val="a8"/>
                <w:shd w:val="clear" w:color="auto" w:fill="FFFFFF"/>
              </w:rPr>
              <w:t>РАЗДЕЛ 5. 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DA0CE1" w:rsidRDefault="00DA0CE1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214442" w:history="1">
            <w:r w:rsidRPr="003723D7">
              <w:rPr>
                <w:rStyle w:val="a8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_Toc40214442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61811" w:rsidRDefault="001F5215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214424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FE2957" w:rsidRPr="00C25624" w:rsidRDefault="00FE2957" w:rsidP="00C25624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214425"/>
      <w:r w:rsidRPr="00C25624">
        <w:rPr>
          <w:sz w:val="32"/>
          <w:szCs w:val="28"/>
        </w:rPr>
        <w:lastRenderedPageBreak/>
        <w:t>ВВЕДЕНИЕ</w:t>
      </w:r>
      <w:bookmarkEnd w:id="2"/>
    </w:p>
    <w:p w:rsidR="002B1210" w:rsidRPr="00C41F1F" w:rsidRDefault="00204A0C" w:rsidP="00C256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214426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:rsidR="009D24B7" w:rsidRPr="00C41F1F" w:rsidRDefault="009D24B7" w:rsidP="007C6B6D">
      <w:pPr>
        <w:pStyle w:val="a7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C41F1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:rsidR="00E412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:rsidR="00B63377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:rsidR="006A1A4B" w:rsidRPr="00C41F1F" w:rsidRDefault="00B63377" w:rsidP="007C6B6D">
      <w:pPr>
        <w:pStyle w:val="a7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651425" w:rsidRPr="00651425" w:rsidRDefault="006A1A4B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>[Приложение</w:t>
      </w:r>
      <w:proofErr w:type="gramStart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C6B6D" w:rsidRPr="00C41F1F">
        <w:rPr>
          <w:rFonts w:ascii="Times New Roman" w:hAnsi="Times New Roman" w:cs="Times New Roman"/>
          <w:sz w:val="28"/>
          <w:szCs w:val="28"/>
        </w:rPr>
        <w:t xml:space="preserve">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диагностики и динамического слежения за множеством </w:t>
      </w:r>
      <w:proofErr w:type="spellStart"/>
      <w:proofErr w:type="gram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сердечно-сосудистых</w:t>
      </w:r>
      <w:proofErr w:type="spellEnd"/>
      <w:proofErr w:type="gram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:rsidR="001E752E" w:rsidRPr="0045674C" w:rsidRDefault="008F2054" w:rsidP="003038E8">
      <w:pPr>
        <w:pStyle w:val="1"/>
        <w:spacing w:before="0" w:beforeAutospacing="0" w:after="0" w:afterAutospacing="0" w:line="480" w:lineRule="auto"/>
        <w:ind w:firstLine="708"/>
        <w:jc w:val="both"/>
        <w:rPr>
          <w:sz w:val="28"/>
          <w:szCs w:val="28"/>
        </w:rPr>
      </w:pPr>
      <w:bookmarkStart w:id="4" w:name="_Toc40214427"/>
      <w:r w:rsidRPr="0045674C">
        <w:rPr>
          <w:sz w:val="28"/>
          <w:szCs w:val="28"/>
          <w:shd w:val="clear" w:color="auto" w:fill="FFFFFF"/>
        </w:rPr>
        <w:lastRenderedPageBreak/>
        <w:t>РАЗДЕЛ</w:t>
      </w:r>
      <w:r w:rsidR="00E26A11" w:rsidRPr="0045674C">
        <w:rPr>
          <w:sz w:val="28"/>
          <w:szCs w:val="28"/>
          <w:shd w:val="clear" w:color="auto" w:fill="FFFFFF"/>
        </w:rPr>
        <w:t xml:space="preserve"> 1. </w:t>
      </w:r>
      <w:r w:rsidR="00B239B9" w:rsidRPr="0045674C">
        <w:rPr>
          <w:sz w:val="28"/>
          <w:szCs w:val="28"/>
        </w:rPr>
        <w:t>Теоретические аспекты</w:t>
      </w:r>
      <w:bookmarkEnd w:id="4"/>
    </w:p>
    <w:p w:rsidR="00825C17" w:rsidRPr="0045674C" w:rsidRDefault="001106A4" w:rsidP="003038E8">
      <w:pPr>
        <w:pStyle w:val="2"/>
        <w:numPr>
          <w:ilvl w:val="1"/>
          <w:numId w:val="6"/>
        </w:numPr>
        <w:spacing w:before="0" w:line="720" w:lineRule="auto"/>
        <w:ind w:hanging="1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214428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5"/>
    </w:p>
    <w:p w:rsidR="008500DF" w:rsidRPr="0045674C" w:rsidRDefault="007C6B6D" w:rsidP="003038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Назначение комплекса </w:t>
      </w:r>
      <w:r w:rsidR="00215F52">
        <w:rPr>
          <w:rFonts w:ascii="Times New Roman" w:hAnsi="Times New Roman" w:cs="Times New Roman"/>
          <w:sz w:val="28"/>
          <w:szCs w:val="28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мониторинг жизненно важных функций пациента в отделениях интенсивной терапии и реанимации.</w:t>
      </w:r>
    </w:p>
    <w:p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038E8">
        <w:rPr>
          <w:rFonts w:ascii="Times New Roman" w:hAnsi="Times New Roman" w:cs="Times New Roman"/>
          <w:sz w:val="28"/>
          <w:szCs w:val="28"/>
        </w:rPr>
        <w:t xml:space="preserve">. Схема комплекса изображена на рисунке 1. </w:t>
      </w:r>
      <w:r w:rsidRPr="0045674C">
        <w:rPr>
          <w:rFonts w:ascii="Times New Roman" w:hAnsi="Times New Roman" w:cs="Times New Roman"/>
          <w:sz w:val="28"/>
          <w:szCs w:val="28"/>
        </w:rPr>
        <w:t xml:space="preserve">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фотоплетизмограммы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:rsidR="003038E8" w:rsidRDefault="003038E8" w:rsidP="003038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15448" cy="5035137"/>
            <wp:effectExtent l="19050" t="0" r="0" b="0"/>
            <wp:docPr id="11" name="Рисунок 11" descr="AstrocardVivo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trocardVivo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3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E8" w:rsidRPr="001B6323" w:rsidRDefault="003038E8" w:rsidP="003038E8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</w:t>
      </w:r>
      <w:r w:rsidR="00215F52">
        <w:rPr>
          <w:rFonts w:ascii="Times New Roman" w:hAnsi="Times New Roman" w:cs="Times New Roman"/>
          <w:sz w:val="28"/>
          <w:szCs w:val="28"/>
        </w:rPr>
        <w:t>унок 1 —</w:t>
      </w:r>
      <w:r w:rsidRPr="001B6323">
        <w:rPr>
          <w:rFonts w:ascii="Times New Roman" w:hAnsi="Times New Roman" w:cs="Times New Roman"/>
          <w:sz w:val="28"/>
          <w:szCs w:val="28"/>
        </w:rPr>
        <w:t xml:space="preserve"> Схема комплекса «АСТРОКАРД® - VIVO»</w:t>
      </w:r>
    </w:p>
    <w:p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:rsidR="00C76DCA" w:rsidRPr="00C76DCA" w:rsidRDefault="00C76DCA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комплекса осуществляется от электрической сети через медицинский адаптер питания мощностью 60 Вт и выходным напряжением 15 В.</w:t>
      </w:r>
    </w:p>
    <w:p w:rsidR="001106A4" w:rsidRPr="0045674C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51609-2000. 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По безопасности комплекс соответствует требованиям ГОСТ Р50267.0-92 для класса 1 тип BF,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МЭК 601-1-1-</w:t>
      </w:r>
      <w:r w:rsidR="008D52B8" w:rsidRPr="0045674C">
        <w:rPr>
          <w:color w:val="000000"/>
          <w:szCs w:val="28"/>
        </w:rPr>
        <w:t>96.</w:t>
      </w:r>
    </w:p>
    <w:p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по устойчивости к механическим воздействиям соответствует группе 2 по ГОСТ </w:t>
      </w:r>
      <w:proofErr w:type="gramStart"/>
      <w:r w:rsidRPr="0045674C">
        <w:rPr>
          <w:color w:val="000000"/>
          <w:szCs w:val="28"/>
        </w:rPr>
        <w:t>Р</w:t>
      </w:r>
      <w:proofErr w:type="gramEnd"/>
      <w:r w:rsidRPr="0045674C">
        <w:rPr>
          <w:color w:val="000000"/>
          <w:szCs w:val="28"/>
        </w:rPr>
        <w:t xml:space="preserve"> 50444.</w:t>
      </w:r>
    </w:p>
    <w:p w:rsidR="001106A4" w:rsidRDefault="001106A4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:rsidR="00215F52" w:rsidRDefault="00215F52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62D9" w:rsidRPr="0045674C" w:rsidRDefault="00D662D9" w:rsidP="00215F52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214429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6"/>
    </w:p>
    <w:p w:rsidR="008500DF" w:rsidRPr="0045674C" w:rsidRDefault="003254A7" w:rsidP="00AC52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4A7">
        <w:rPr>
          <w:rFonts w:ascii="Times New Roman" w:hAnsi="Times New Roman" w:cs="Times New Roman"/>
          <w:color w:val="000000"/>
          <w:sz w:val="28"/>
          <w:szCs w:val="28"/>
        </w:rPr>
        <w:t>Центральная 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>ониторная станция предназначена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для централизованного наблюдения за состоянием параметров жизнедеятельности пациента путем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информации </w:t>
      </w:r>
      <w:r w:rsidR="007A0958">
        <w:rPr>
          <w:rFonts w:ascii="Times New Roman" w:hAnsi="Times New Roman" w:cs="Times New Roman"/>
          <w:color w:val="000000"/>
          <w:sz w:val="28"/>
          <w:szCs w:val="28"/>
        </w:rPr>
        <w:t>от нескольких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прикроватных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>мониторов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пациента. В состав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73CA7" w:rsidRPr="003254A7">
        <w:rPr>
          <w:rFonts w:ascii="Times New Roman" w:hAnsi="Times New Roman" w:cs="Times New Roman"/>
          <w:sz w:val="28"/>
          <w:szCs w:val="28"/>
        </w:rPr>
        <w:t>ентральн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персональн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компьютер (ПК) и подключенн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 нему принтер.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</w:t>
      </w:r>
      <w:r w:rsidR="00AC524B">
        <w:rPr>
          <w:rFonts w:ascii="Times New Roman" w:hAnsi="Times New Roman" w:cs="Times New Roman"/>
          <w:sz w:val="28"/>
          <w:szCs w:val="28"/>
        </w:rPr>
        <w:t xml:space="preserve">рной медицинской сестры в ОРИТ. 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  <w:r w:rsidR="003419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:rsidR="00B54450" w:rsidRPr="0045674C" w:rsidRDefault="00B54450" w:rsidP="000C56A1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214430"/>
      <w:r w:rsidRPr="0045674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Прикроватный монитор пациента</w:t>
      </w:r>
      <w:bookmarkEnd w:id="7"/>
    </w:p>
    <w:p w:rsidR="003206EE" w:rsidRDefault="0065673E" w:rsidP="000853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>Данные полученные с помощью 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085398">
        <w:rPr>
          <w:rFonts w:ascii="Times New Roman" w:hAnsi="Times New Roman" w:cs="Times New Roman"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:rsidR="00E83B3E" w:rsidRDefault="00E83B3E" w:rsidP="00085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/>
      </w:tblPr>
      <w:tblGrid>
        <w:gridCol w:w="1028"/>
        <w:gridCol w:w="8611"/>
      </w:tblGrid>
      <w:tr w:rsidR="0049243B" w:rsidRPr="0049243B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 xml:space="preserve">№ </w:t>
            </w:r>
            <w:proofErr w:type="spellStart"/>
            <w:proofErr w:type="gram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  <w:proofErr w:type="gramEnd"/>
            <w:r w:rsidRPr="0049243B">
              <w:rPr>
                <w:rFonts w:ascii="Times New Roman" w:hAnsi="Times New Roman" w:cs="Times New Roman"/>
                <w:b/>
                <w:sz w:val="28"/>
              </w:rPr>
              <w:t>/</w:t>
            </w:r>
            <w:proofErr w:type="spellStart"/>
            <w:r w:rsidRPr="0049243B">
              <w:rPr>
                <w:rFonts w:ascii="Times New Roman" w:hAnsi="Times New Roman" w:cs="Times New Roman"/>
                <w:b/>
                <w:sz w:val="28"/>
              </w:rPr>
              <w:t>п</w:t>
            </w:r>
            <w:proofErr w:type="spellEnd"/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Передача данных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мониторирования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в центральную станцию в автоматическом режиме</w:t>
            </w:r>
          </w:p>
        </w:tc>
      </w:tr>
      <w:tr w:rsidR="00BC2DAF" w:rsidRPr="00582AAD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:rsidR="0045732B" w:rsidRPr="00084445" w:rsidRDefault="00A05632" w:rsidP="00AD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lastRenderedPageBreak/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медицинских помещениях. Наибольшее внимание нормативы уделяют безопасности аппаратуры как для персонала, так, особенно для пациента, стойкости изоляции и надежности.</w:t>
      </w:r>
    </w:p>
    <w:p w:rsidR="0045732B" w:rsidRPr="0045732B" w:rsidRDefault="004B0EA8" w:rsidP="00AD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:rsidR="00541927" w:rsidRPr="00671E89" w:rsidRDefault="001B6323" w:rsidP="000C56A1">
      <w:pPr>
        <w:pStyle w:val="2"/>
        <w:numPr>
          <w:ilvl w:val="1"/>
          <w:numId w:val="6"/>
        </w:numPr>
        <w:spacing w:line="36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" w:name="_Toc40214431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8"/>
    </w:p>
    <w:p w:rsidR="00541927" w:rsidRDefault="00541927" w:rsidP="000C56A1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214432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9"/>
    </w:p>
    <w:p w:rsidR="00070E7E" w:rsidRPr="00A16E6A" w:rsidRDefault="00070E7E" w:rsidP="00AD37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0E7E">
        <w:rPr>
          <w:rFonts w:ascii="Times New Roman" w:hAnsi="Times New Roman" w:cs="Times New Roman"/>
          <w:sz w:val="28"/>
        </w:rPr>
        <w:t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возвращается к левому сердцу и вновь поступает к органам. Так</w:t>
      </w:r>
      <w:r w:rsidR="00AD3793">
        <w:rPr>
          <w:rFonts w:ascii="Times New Roman" w:hAnsi="Times New Roman" w:cs="Times New Roman"/>
          <w:sz w:val="28"/>
        </w:rPr>
        <w:t>и</w:t>
      </w:r>
      <w:r w:rsidRPr="00070E7E">
        <w:rPr>
          <w:rFonts w:ascii="Times New Roman" w:hAnsi="Times New Roman" w:cs="Times New Roman"/>
          <w:sz w:val="28"/>
        </w:rPr>
        <w:t xml:space="preserve">м образом, </w:t>
      </w:r>
      <w:r w:rsidRPr="00070E7E">
        <w:rPr>
          <w:rFonts w:ascii="Times New Roman" w:hAnsi="Times New Roman" w:cs="Times New Roman"/>
          <w:sz w:val="28"/>
        </w:rPr>
        <w:lastRenderedPageBreak/>
        <w:t>правое сердце перекачивает дезоксигенированную кровь, а левое оксигенированную</w:t>
      </w:r>
      <w:r w:rsidR="00AD3793">
        <w:rPr>
          <w:rFonts w:ascii="Times New Roman" w:hAnsi="Times New Roman" w:cs="Times New Roman"/>
          <w:sz w:val="28"/>
        </w:rPr>
        <w:t>. Схему кругов кровообращения можно увидеть на рисунке 2.</w:t>
      </w:r>
    </w:p>
    <w:p w:rsidR="00070E7E" w:rsidRDefault="005B7859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1F5215">
        <w:rPr>
          <w:rFonts w:ascii="Times New Roman" w:hAnsi="Times New Roman" w:cs="Times New Roman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05pt;height:309.5pt">
            <v:imagedata r:id="rId9" o:title="Кровообращение"/>
          </v:shape>
        </w:pict>
      </w:r>
    </w:p>
    <w:p w:rsidR="008B05A0" w:rsidRPr="00AD3793" w:rsidRDefault="00AD3793" w:rsidP="00AD3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8B05A0" w:rsidRPr="00AD3793">
        <w:rPr>
          <w:rFonts w:ascii="Times New Roman" w:hAnsi="Times New Roman" w:cs="Times New Roman"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:rsidR="008B05A0" w:rsidRDefault="008B05A0" w:rsidP="00AD3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нервной </w:t>
      </w:r>
      <w:r w:rsidR="0030333F">
        <w:rPr>
          <w:rFonts w:ascii="Times New Roman" w:hAnsi="Times New Roman" w:cs="Times New Roman"/>
          <w:sz w:val="28"/>
          <w:szCs w:val="28"/>
        </w:rPr>
        <w:t>ткани</w:t>
      </w:r>
      <w:r>
        <w:rPr>
          <w:rFonts w:ascii="Times New Roman" w:hAnsi="Times New Roman" w:cs="Times New Roman"/>
          <w:sz w:val="28"/>
          <w:szCs w:val="28"/>
        </w:rPr>
        <w:t xml:space="preserve"> и скелетным мышцам, принадлежит к возбудимым тканям. Это означает, что волокна миокарда обладают потенциалом покоя, отвечают на надпороговые стимулы генерацией потенциалов действия и способны проводить эти потенциалы без затухания (бездекрементно).</w:t>
      </w:r>
    </w:p>
    <w:p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</w:t>
      </w:r>
      <w:r w:rsidR="00AD3793">
        <w:rPr>
          <w:rFonts w:ascii="Times New Roman" w:hAnsi="Times New Roman" w:cs="Times New Roman"/>
          <w:sz w:val="28"/>
          <w:szCs w:val="28"/>
        </w:rPr>
        <w:t>рисунке 3</w:t>
      </w:r>
      <w:r w:rsidR="00F576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576DF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="00F576DF">
        <w:rPr>
          <w:rFonts w:ascii="Times New Roman" w:hAnsi="Times New Roman" w:cs="Times New Roman"/>
          <w:sz w:val="28"/>
          <w:szCs w:val="28"/>
        </w:rPr>
        <w:t xml:space="preserve"> нормальная ЭКГ, зарегистрированная при помощи электродов, наложенных на правую руку и левую ногу.</w:t>
      </w:r>
    </w:p>
    <w:p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68291" cy="4044915"/>
            <wp:effectExtent l="19050" t="0" r="86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C34" w:rsidRPr="00130C34" w:rsidRDefault="00AD3793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="00F576DF" w:rsidRPr="00AD3793">
        <w:rPr>
          <w:rFonts w:ascii="Times New Roman" w:hAnsi="Times New Roman" w:cs="Times New Roman"/>
          <w:sz w:val="28"/>
          <w:szCs w:val="28"/>
        </w:rPr>
        <w:t>Нормальная</w:t>
      </w:r>
      <w:proofErr w:type="gramEnd"/>
      <w:r w:rsidR="00F576DF" w:rsidRPr="00AD3793">
        <w:rPr>
          <w:rFonts w:ascii="Times New Roman" w:hAnsi="Times New Roman" w:cs="Times New Roman"/>
          <w:sz w:val="28"/>
          <w:szCs w:val="28"/>
        </w:rPr>
        <w:t xml:space="preserve"> ЭКГ человека, полученная путем биполярного отведения от поверхности тела в направлении длинной оси сердца</w:t>
      </w:r>
    </w:p>
    <w:p w:rsidR="000C56A1" w:rsidRDefault="00130C34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:rsidR="000C56A1" w:rsidRPr="00130C34" w:rsidRDefault="000C56A1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1927" w:rsidRDefault="00541927" w:rsidP="000C56A1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214433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Артериальное давление</w:t>
      </w:r>
      <w:bookmarkEnd w:id="10"/>
    </w:p>
    <w:p w:rsidR="000C56A1" w:rsidRPr="000C56A1" w:rsidRDefault="000C56A1" w:rsidP="000C56A1"/>
    <w:p w:rsidR="006D3915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</w:t>
      </w:r>
      <w:r w:rsidR="00C076A7" w:rsidRPr="00C0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ведущих параметров гемодинамики, характеризующий силу, которую оказывает кровяной поток на стенки сосудов</w:t>
      </w:r>
      <w:r w:rsidRPr="00C076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3915" w:rsidRDefault="006D3915" w:rsidP="006D3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давления в различных отделах сосудистого русла описывает кривая давления. Кривая давления в зависимости от</w:t>
      </w:r>
      <w:r w:rsidRPr="000C56A1">
        <w:rPr>
          <w:rFonts w:ascii="Times New Roman" w:hAnsi="Times New Roman" w:cs="Times New Roman"/>
          <w:sz w:val="28"/>
          <w:szCs w:val="28"/>
        </w:rPr>
        <w:t xml:space="preserve"> и распределения объемов крови 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:rsid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0441" cy="3479470"/>
            <wp:effectExtent l="19050" t="0" r="709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16" cy="34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15" w:rsidRP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915">
        <w:rPr>
          <w:rFonts w:ascii="Times New Roman" w:hAnsi="Times New Roman" w:cs="Times New Roman"/>
          <w:sz w:val="28"/>
          <w:szCs w:val="28"/>
        </w:rPr>
        <w:t>Уровень давления и распределения объемов крови в различных отделах сосудистого русла большого круга кровообращения</w:t>
      </w:r>
    </w:p>
    <w:p w:rsidR="000A708C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</w:t>
      </w:r>
      <w:r w:rsidRPr="00A23D3F">
        <w:rPr>
          <w:rFonts w:ascii="Times New Roman" w:hAnsi="Times New Roman" w:cs="Times New Roman"/>
          <w:sz w:val="28"/>
          <w:szCs w:val="28"/>
        </w:rPr>
        <w:lastRenderedPageBreak/>
        <w:t xml:space="preserve">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 xml:space="preserve">мм </w:t>
      </w:r>
      <w:proofErr w:type="spellStart"/>
      <w:r w:rsidRPr="00A23D3F">
        <w:rPr>
          <w:rFonts w:ascii="Times New Roman" w:eastAsiaTheme="majorEastAsia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eastAsiaTheme="majorEastAsia" w:hAnsi="Times New Roman" w:cs="Times New Roman"/>
          <w:sz w:val="28"/>
          <w:szCs w:val="28"/>
        </w:rPr>
        <w:t>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E49">
        <w:rPr>
          <w:rFonts w:ascii="Times New Roman" w:hAnsi="Times New Roman" w:cs="Times New Roman"/>
          <w:sz w:val="28"/>
          <w:szCs w:val="28"/>
        </w:rPr>
        <w:t>диастолическим</w:t>
      </w:r>
      <w:proofErr w:type="spellEnd"/>
      <w:r w:rsidR="00B02E49">
        <w:rPr>
          <w:rFonts w:ascii="Times New Roman" w:hAnsi="Times New Roman" w:cs="Times New Roman"/>
          <w:sz w:val="28"/>
          <w:szCs w:val="28"/>
        </w:rPr>
        <w:t>.</w:t>
      </w:r>
    </w:p>
    <w:p w:rsidR="00A23D3F" w:rsidRDefault="00A23D3F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 xml:space="preserve">У человека в молодом возрасте систолическое давление в восходящей аорте равно примерно 120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. ст., а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диастолическое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 xml:space="preserve"> 80 мм </w:t>
      </w:r>
      <w:proofErr w:type="spellStart"/>
      <w:r w:rsidRPr="00A23D3F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23D3F">
        <w:rPr>
          <w:rFonts w:ascii="Times New Roman" w:hAnsi="Times New Roman" w:cs="Times New Roman"/>
          <w:sz w:val="28"/>
          <w:szCs w:val="28"/>
        </w:rPr>
        <w:t>. ст.</w:t>
      </w:r>
    </w:p>
    <w:p w:rsidR="000958DE" w:rsidRPr="002956F3" w:rsidRDefault="00F35C47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  <w:r w:rsidR="002956F3">
        <w:rPr>
          <w:rFonts w:ascii="Times New Roman" w:hAnsi="Times New Roman" w:cs="Times New Roman"/>
          <w:sz w:val="28"/>
          <w:szCs w:val="28"/>
        </w:rPr>
        <w:t xml:space="preserve"> </w:t>
      </w:r>
      <w:r w:rsid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Данный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метод измерения был обнародован еще в 1876 году. Его суть </w:t>
      </w:r>
      <w:r w:rsidR="00015AAF"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состоит в наблюдении за колебаниями давления в манжете, которое возникает при прохождении крови через сдавленный участок артерии.</w:t>
      </w:r>
    </w:p>
    <w:p w:rsidR="002956F3" w:rsidRPr="002956F3" w:rsidRDefault="002956F3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У человека обычно определяют величину артериального давления в плечевой артерии. Для этого на плечо накладывают манжету, как показано на рисунке 5, и нагнетают в нее воздух до полного сдавливания артерий, показателем чего может быть прекращение пульса.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поднять давление в манжете выше уровня систолического артериального давления, то манжета полностью перекрывает просвет артерии и кровоток в ней прекращается.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отсутствуют. Если теперь постепенно выпускать воздух из манжеты, то в момент, когда давление в ней станет чуть ниже уровня систолического артериального, кровь при систоле преодолевает сдавленный участок. Удар о стенку артерии порции крови, движущейся с большой скоростью и кинетической энергией через сдавленный участок, порождает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 в 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 давление в манжете, при котором появляются первые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артерии, соответствует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максимальному,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систолическому,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давлению.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дальнейшем снижении давления в манжете наступает момент, когда оно становится ниже </w:t>
      </w:r>
      <w:proofErr w:type="spellStart"/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диастолического</w:t>
      </w:r>
      <w:proofErr w:type="spellEnd"/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кровь начинает проходить по артерии, как во время систолы, так и во время диастолы. В этот момент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 исчезают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величине давления в манжете в момент исчезновения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пульсаций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судят о величине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минимального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,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диастолического</w:t>
      </w:r>
      <w:proofErr w:type="spellEnd"/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давления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A708C" w:rsidRPr="002956F3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8C" w:rsidRPr="002956F3" w:rsidRDefault="002956F3" w:rsidP="00D4595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Наложение манжеты в области плеча, для определения АД</w:t>
      </w:r>
    </w:p>
    <w:p w:rsidR="000A708C" w:rsidRDefault="008D2FF8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 w:rsidRPr="002956F3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измерительный модуль,</w:t>
      </w:r>
      <w:r w:rsidRPr="002956F3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:rsidR="007A3E73" w:rsidRPr="002956F3" w:rsidRDefault="007A3E73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541927" w:rsidRDefault="00541927" w:rsidP="007A3E73">
      <w:pPr>
        <w:pStyle w:val="3"/>
        <w:numPr>
          <w:ilvl w:val="2"/>
          <w:numId w:val="6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1" w:name="_Toc40214434"/>
      <w:proofErr w:type="spellStart"/>
      <w:r w:rsidRPr="002956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1"/>
      <w:proofErr w:type="spellEnd"/>
    </w:p>
    <w:p w:rsidR="007A3E73" w:rsidRPr="007A3E73" w:rsidRDefault="007A3E73" w:rsidP="007A3E73">
      <w:pPr>
        <w:spacing w:line="360" w:lineRule="auto"/>
      </w:pPr>
    </w:p>
    <w:p w:rsidR="000E125D" w:rsidRDefault="000E125D" w:rsidP="007A3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Движение крови</w:t>
      </w:r>
      <w:r w:rsidRPr="000E125D">
        <w:rPr>
          <w:rFonts w:ascii="Times New Roman" w:hAnsi="Times New Roman" w:cs="Times New Roman"/>
          <w:sz w:val="28"/>
        </w:rPr>
        <w:t xml:space="preserve">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</w:t>
      </w:r>
      <w:r w:rsidRPr="000E125D">
        <w:rPr>
          <w:rFonts w:ascii="Times New Roman" w:hAnsi="Times New Roman" w:cs="Times New Roman"/>
          <w:sz w:val="28"/>
        </w:rPr>
        <w:lastRenderedPageBreak/>
        <w:t xml:space="preserve">распространения волн давления от начальной части аорты к артериолам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  <w:r w:rsidR="00866BC0">
        <w:rPr>
          <w:rFonts w:ascii="Times New Roman" w:hAnsi="Times New Roman" w:cs="Times New Roman"/>
          <w:sz w:val="28"/>
        </w:rPr>
        <w:t xml:space="preserve"> Пульсовая кривая изображена на рисунке 6.</w:t>
      </w:r>
    </w:p>
    <w:p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781" w:rsidRDefault="00866BC0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781" w:rsidRPr="00866BC0">
        <w:rPr>
          <w:rFonts w:ascii="Times New Roman" w:hAnsi="Times New Roman" w:cs="Times New Roman"/>
          <w:sz w:val="28"/>
        </w:rPr>
        <w:t>Типичный контур пульсовой кривой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</w:t>
      </w:r>
      <w:proofErr w:type="gramStart"/>
      <w:r w:rsidRPr="00240135">
        <w:rPr>
          <w:rFonts w:ascii="Times New Roman" w:hAnsi="Times New Roman" w:cs="Times New Roman"/>
          <w:sz w:val="28"/>
        </w:rPr>
        <w:t>Пальцевая</w:t>
      </w:r>
      <w:proofErr w:type="gramEnd"/>
      <w:r w:rsidRPr="0024013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волн. </w:t>
      </w:r>
    </w:p>
    <w:p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Первый зубец образуется за счет систолической, прямой волны, имеющей амплитуду </w:t>
      </w:r>
      <m:oMath>
        <m:r>
          <w:rPr>
            <w:rFonts w:ascii="Cambria Math" w:hAnsi="Cambria Math" w:cs="Times New Roman"/>
            <w:sz w:val="28"/>
          </w:rPr>
          <m:t>A1</m:t>
        </m:r>
      </m:oMath>
      <w:r w:rsidRPr="00240135">
        <w:rPr>
          <w:rFonts w:ascii="Times New Roman" w:hAnsi="Times New Roman" w:cs="Times New Roman"/>
          <w:sz w:val="28"/>
        </w:rPr>
        <w:t xml:space="preserve"> и формируемой потоком крови в систолу, передающимся напрямую от левого желудочка к пальцам верхних конечностей.</w:t>
      </w:r>
    </w:p>
    <w:p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</w:t>
      </w:r>
      <m:oMath>
        <m:r>
          <w:rPr>
            <w:rFonts w:ascii="Cambria Math" w:hAnsi="Cambria Math" w:cs="Times New Roman"/>
            <w:sz w:val="28"/>
          </w:rPr>
          <m:t>A2</m:t>
        </m:r>
      </m:oMath>
      <w:r w:rsidRPr="00240135">
        <w:rPr>
          <w:rFonts w:ascii="Times New Roman" w:hAnsi="Times New Roman" w:cs="Times New Roman"/>
          <w:sz w:val="28"/>
        </w:rPr>
        <w:t>, которая возникает из</w:t>
      </w:r>
      <w:r w:rsidR="00866BC0">
        <w:rPr>
          <w:rFonts w:ascii="Times New Roman" w:hAnsi="Times New Roman" w:cs="Times New Roman"/>
          <w:sz w:val="28"/>
        </w:rPr>
        <w:t>-за отражения потока крови от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</w:t>
      </w:r>
      <w:r w:rsidR="00866BC0" w:rsidRPr="003333BA">
        <w:rPr>
          <w:rFonts w:ascii="Times New Roman" w:hAnsi="Times New Roman" w:cs="Times New Roman"/>
          <w:sz w:val="28"/>
        </w:rPr>
        <w:t>—</w:t>
      </w:r>
      <w:r w:rsidRPr="00240135">
        <w:rPr>
          <w:rFonts w:ascii="Times New Roman" w:hAnsi="Times New Roman" w:cs="Times New Roman"/>
          <w:sz w:val="28"/>
        </w:rPr>
        <w:t xml:space="preserve">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lastRenderedPageBreak/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светодиод,</w:t>
      </w:r>
      <w:r w:rsidRPr="003333BA">
        <w:rPr>
          <w:rFonts w:ascii="Times New Roman" w:hAnsi="Times New Roman" w:cs="Times New Roman"/>
          <w:sz w:val="28"/>
        </w:rPr>
        <w:t xml:space="preserve"> и чувствительный приемник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фоторезистор</w:t>
      </w:r>
      <w:r w:rsidRPr="003333BA">
        <w:rPr>
          <w:rFonts w:ascii="Times New Roman" w:hAnsi="Times New Roman" w:cs="Times New Roman"/>
          <w:sz w:val="28"/>
        </w:rPr>
        <w:t xml:space="preserve">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фоторезистор.</w:t>
      </w:r>
      <w:r w:rsidR="00247161">
        <w:rPr>
          <w:rFonts w:ascii="Times New Roman" w:hAnsi="Times New Roman" w:cs="Times New Roman"/>
          <w:sz w:val="28"/>
        </w:rPr>
        <w:t xml:space="preserve"> Принцип работы </w:t>
      </w:r>
      <w:proofErr w:type="spellStart"/>
      <w:r w:rsidR="00247161">
        <w:rPr>
          <w:rFonts w:ascii="Times New Roman" w:hAnsi="Times New Roman" w:cs="Times New Roman"/>
          <w:sz w:val="28"/>
        </w:rPr>
        <w:t>пульсоксиметра</w:t>
      </w:r>
      <w:proofErr w:type="spellEnd"/>
      <w:r w:rsidR="00247161">
        <w:rPr>
          <w:rFonts w:ascii="Times New Roman" w:hAnsi="Times New Roman" w:cs="Times New Roman"/>
          <w:sz w:val="28"/>
        </w:rPr>
        <w:t xml:space="preserve"> изображен на рисунке 7.</w:t>
      </w:r>
    </w:p>
    <w:p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89" w:rsidRDefault="00247161" w:rsidP="00AF74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E89" w:rsidRPr="00247161">
        <w:rPr>
          <w:rFonts w:ascii="Times New Roman" w:hAnsi="Times New Roman" w:cs="Times New Roman"/>
          <w:sz w:val="28"/>
        </w:rPr>
        <w:t xml:space="preserve">Принцип действия </w:t>
      </w:r>
      <w:proofErr w:type="spellStart"/>
      <w:r>
        <w:rPr>
          <w:rFonts w:ascii="Times New Roman" w:hAnsi="Times New Roman" w:cs="Times New Roman"/>
          <w:sz w:val="28"/>
        </w:rPr>
        <w:t>пульсоксиметрического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датчика</w:t>
      </w:r>
    </w:p>
    <w:p w:rsidR="00550BEC" w:rsidRDefault="00550BEC" w:rsidP="00AF74B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:rsidR="001E3199" w:rsidRDefault="00541927" w:rsidP="00AF74BD">
      <w:pPr>
        <w:pStyle w:val="3"/>
        <w:numPr>
          <w:ilvl w:val="2"/>
          <w:numId w:val="6"/>
        </w:numPr>
        <w:spacing w:before="0"/>
        <w:ind w:left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214435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Реоплетизмография</w:t>
      </w:r>
      <w:bookmarkEnd w:id="12"/>
      <w:proofErr w:type="spellEnd"/>
    </w:p>
    <w:p w:rsidR="00550BEC" w:rsidRPr="00550BEC" w:rsidRDefault="00550BEC" w:rsidP="00550BEC"/>
    <w:p w:rsidR="00D455DA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BEC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="00D455DA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или реография</w:t>
      </w:r>
      <w:r w:rsidRPr="00550BEC">
        <w:rPr>
          <w:rFonts w:ascii="Times New Roman" w:hAnsi="Times New Roman" w:cs="Times New Roman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—</w:t>
      </w:r>
      <w:r w:rsidRPr="00550BEC">
        <w:rPr>
          <w:rFonts w:ascii="Times New Roman" w:hAnsi="Times New Roman" w:cs="Times New Roman"/>
          <w:sz w:val="28"/>
          <w:szCs w:val="28"/>
        </w:rPr>
        <w:t xml:space="preserve"> метод графической регистрации изменений импеданса тканей и органов, вызванных их кровенаполнением.</w:t>
      </w:r>
      <w:r w:rsidR="00550BEC" w:rsidRPr="00550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199" w:rsidRPr="00550BEC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550BEC">
        <w:rPr>
          <w:rFonts w:ascii="Times New Roman" w:hAnsi="Times New Roman" w:cs="Times New Roman"/>
          <w:color w:val="000000"/>
          <w:sz w:val="28"/>
          <w:szCs w:val="28"/>
        </w:rPr>
        <w:t>реографическом</w:t>
      </w:r>
      <w:proofErr w:type="spellEnd"/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с частотой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до 500 кГц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 xml:space="preserve"> и силой тока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мА. Такие токи безвредны для организма и не ощущаются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пациентом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</w:t>
      </w:r>
      <w:r w:rsidR="00D455DA" w:rsidRPr="00550BEC">
        <w:rPr>
          <w:sz w:val="28"/>
          <w:szCs w:val="28"/>
        </w:rPr>
        <w:t>—</w:t>
      </w:r>
      <w:r w:rsidRPr="001E3199">
        <w:rPr>
          <w:color w:val="000000"/>
          <w:sz w:val="28"/>
          <w:szCs w:val="28"/>
        </w:rPr>
        <w:t xml:space="preserve"> кожа, кости. </w:t>
      </w:r>
      <w:r w:rsidRPr="001E3199">
        <w:rPr>
          <w:color w:val="000000"/>
          <w:sz w:val="28"/>
          <w:szCs w:val="28"/>
        </w:rPr>
        <w:lastRenderedPageBreak/>
        <w:t xml:space="preserve">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</w:t>
      </w:r>
      <w:r w:rsidR="00D455DA">
        <w:rPr>
          <w:color w:val="000000"/>
          <w:sz w:val="28"/>
          <w:szCs w:val="28"/>
        </w:rPr>
        <w:t>между двумя электродами, как показано на рисунке 8.</w:t>
      </w:r>
    </w:p>
    <w:p w:rsidR="001E3199" w:rsidRDefault="005B7859" w:rsidP="005B4E7A">
      <w:pPr>
        <w:pStyle w:val="p4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F5215">
        <w:rPr>
          <w:color w:val="000000"/>
          <w:sz w:val="28"/>
          <w:szCs w:val="28"/>
        </w:rPr>
        <w:pict>
          <v:shape id="_x0000_i1026" type="#_x0000_t75" style="width:269.3pt;height:230.05pt">
            <v:imagedata r:id="rId15" o:title="Реограмма"/>
          </v:shape>
        </w:pict>
      </w:r>
    </w:p>
    <w:p w:rsidR="0047141F" w:rsidRPr="00D455DA" w:rsidRDefault="00D455DA" w:rsidP="005B4E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41F" w:rsidRPr="00D455DA">
        <w:rPr>
          <w:rFonts w:ascii="Times New Roman" w:hAnsi="Times New Roman" w:cs="Times New Roman"/>
          <w:sz w:val="28"/>
        </w:rPr>
        <w:t xml:space="preserve">Измерение </w:t>
      </w:r>
      <w:r w:rsidRPr="00D455DA">
        <w:rPr>
          <w:rFonts w:ascii="Times New Roman" w:hAnsi="Times New Roman" w:cs="Times New Roman"/>
          <w:sz w:val="28"/>
        </w:rPr>
        <w:t>и</w:t>
      </w:r>
      <w:r w:rsidR="00A16E6A" w:rsidRPr="00D455DA">
        <w:rPr>
          <w:rFonts w:ascii="Times New Roman" w:hAnsi="Times New Roman" w:cs="Times New Roman"/>
          <w:sz w:val="28"/>
        </w:rPr>
        <w:t>мпеданса</w:t>
      </w:r>
      <w:r w:rsidR="0047141F" w:rsidRPr="00D455DA">
        <w:rPr>
          <w:rFonts w:ascii="Times New Roman" w:hAnsi="Times New Roman" w:cs="Times New Roman"/>
          <w:sz w:val="28"/>
        </w:rPr>
        <w:t xml:space="preserve"> между двумя электродами</w:t>
      </w:r>
    </w:p>
    <w:p w:rsidR="001E3199" w:rsidRDefault="001E3199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:rsidR="005B4E7A" w:rsidRPr="001E3199" w:rsidRDefault="005B4E7A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41927" w:rsidRDefault="00541927" w:rsidP="005B4E7A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214436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Температура тела</w:t>
      </w:r>
      <w:bookmarkEnd w:id="13"/>
    </w:p>
    <w:p w:rsidR="005B4E7A" w:rsidRPr="005B4E7A" w:rsidRDefault="005B4E7A" w:rsidP="005B4E7A"/>
    <w:p w:rsidR="00A16E88" w:rsidRPr="00FF492C" w:rsidRDefault="00A16E88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8654D9">
        <w:rPr>
          <w:rFonts w:ascii="Times New Roman" w:hAnsi="Times New Roman" w:cs="Times New Roman"/>
          <w:bCs/>
          <w:color w:val="202122"/>
          <w:sz w:val="28"/>
          <w:szCs w:val="26"/>
          <w:shd w:val="clear" w:color="auto" w:fill="FFFFFF"/>
        </w:rPr>
        <w:t>Температура тела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— комплексный показатель теплового состояния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организма человека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 Является одним из основных и старейших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sz w:val="28"/>
          <w:szCs w:val="26"/>
          <w:shd w:val="clear" w:color="auto" w:fill="FFFFFF"/>
        </w:rPr>
        <w:t>показателей человеческого организма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</w:t>
      </w:r>
      <w:r w:rsidR="00A16E6A"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норме, человеческий организм регулирует свою центральную температуру, то есть температуру центральной нервной системы, внутренних органов и крупных сосуд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ов с отклонением плюс-минус 0.1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С.</w:t>
      </w:r>
    </w:p>
    <w:p w:rsidR="00A16E6A" w:rsidRDefault="00A16E6A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Общая анестезия традиционно связывается с потерей нормальных терморегуляторных механизмов. Препараты для анестезии влияют на 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lastRenderedPageBreak/>
        <w:t xml:space="preserve">нормальную терморегуляцию путем снижения уровня основного метаболизма, угнетения вазоконстрикции, выключения дрожи и угнетения гипоталамических регулирующих механизмов. Именно поэтому необходимо </w:t>
      </w:r>
      <w:r w:rsidR="0030333F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осуществлять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непрерывный контроль температуры пациента.</w:t>
      </w:r>
    </w:p>
    <w:p w:rsidR="0030333F" w:rsidRDefault="0030333F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Измерение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поверхностной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температуры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человеческого тела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производится с помощью датчика температуры, основанного на термопаре.</w:t>
      </w:r>
    </w:p>
    <w:p w:rsidR="0030333F" w:rsidRDefault="00DA0CE1" w:rsidP="00695D61">
      <w:pPr>
        <w:pStyle w:val="2"/>
        <w:numPr>
          <w:ilvl w:val="1"/>
          <w:numId w:val="6"/>
        </w:numPr>
        <w:spacing w:before="0"/>
        <w:ind w:left="0"/>
        <w:rPr>
          <w:rFonts w:ascii="Times New Roman" w:hAnsi="Times New Roman" w:cs="Times New Roman"/>
          <w:color w:val="auto"/>
          <w:sz w:val="28"/>
        </w:rPr>
      </w:pPr>
      <w:bookmarkStart w:id="14" w:name="_Toc40214437"/>
      <w:r>
        <w:rPr>
          <w:rFonts w:ascii="Times New Roman" w:hAnsi="Times New Roman" w:cs="Times New Roman"/>
          <w:color w:val="auto"/>
          <w:sz w:val="28"/>
        </w:rPr>
        <w:t>Техническое задание</w:t>
      </w:r>
      <w:bookmarkEnd w:id="14"/>
    </w:p>
    <w:p w:rsidR="00016223" w:rsidRPr="005B7859" w:rsidRDefault="005B7859" w:rsidP="00695D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B7859">
        <w:rPr>
          <w:rFonts w:ascii="Times New Roman" w:hAnsi="Times New Roman" w:cs="Times New Roman"/>
          <w:sz w:val="28"/>
        </w:rPr>
        <w:t>Исходя из вышеперечисленных пунктов, можно сформулировать техническое задание</w:t>
      </w:r>
      <w:r w:rsidR="009A74DD">
        <w:rPr>
          <w:rFonts w:ascii="Times New Roman" w:hAnsi="Times New Roman" w:cs="Times New Roman"/>
          <w:sz w:val="28"/>
        </w:rPr>
        <w:t>. Н</w:t>
      </w:r>
      <w:r w:rsidR="00144990" w:rsidRPr="00016223">
        <w:rPr>
          <w:rFonts w:ascii="Times New Roman" w:hAnsi="Times New Roman" w:cs="Times New Roman"/>
          <w:sz w:val="28"/>
          <w:szCs w:val="28"/>
        </w:rPr>
        <w:t xml:space="preserve">еобходимо разработать единый многопараметрический измерительный модуль </w:t>
      </w:r>
      <w:r w:rsidR="009A74DD">
        <w:rPr>
          <w:rFonts w:ascii="Times New Roman" w:hAnsi="Times New Roman" w:cs="Times New Roman"/>
          <w:sz w:val="28"/>
          <w:szCs w:val="28"/>
        </w:rPr>
        <w:t xml:space="preserve">на основе микроконтроллера </w:t>
      </w:r>
      <w:r w:rsidR="00144990" w:rsidRPr="00016223">
        <w:rPr>
          <w:rFonts w:ascii="Times New Roman" w:hAnsi="Times New Roman" w:cs="Times New Roman"/>
          <w:sz w:val="28"/>
          <w:szCs w:val="28"/>
        </w:rPr>
        <w:t xml:space="preserve">для комплекса «АСТРОКАРД® - VIVO», </w:t>
      </w:r>
      <w:r w:rsidR="00016223" w:rsidRPr="00016223">
        <w:rPr>
          <w:rFonts w:ascii="Times New Roman" w:hAnsi="Times New Roman" w:cs="Times New Roman"/>
          <w:sz w:val="28"/>
          <w:szCs w:val="28"/>
        </w:rPr>
        <w:t xml:space="preserve">с возможностью регистрации таких параметров как: ЭКГ по 3 или 12 каналам, АД осциллометрическим методом, ФПГ, кривую дыхания </w:t>
      </w:r>
      <w:proofErr w:type="spellStart"/>
      <w:r w:rsidR="00016223" w:rsidRPr="00016223">
        <w:rPr>
          <w:rFonts w:ascii="Times New Roman" w:hAnsi="Times New Roman" w:cs="Times New Roman"/>
          <w:sz w:val="28"/>
          <w:szCs w:val="28"/>
        </w:rPr>
        <w:t>реографическим</w:t>
      </w:r>
      <w:proofErr w:type="spellEnd"/>
      <w:r w:rsidR="00016223" w:rsidRPr="00016223">
        <w:rPr>
          <w:rFonts w:ascii="Times New Roman" w:hAnsi="Times New Roman" w:cs="Times New Roman"/>
          <w:sz w:val="28"/>
          <w:szCs w:val="28"/>
        </w:rPr>
        <w:t xml:space="preserve"> методом, температуру тела.</w:t>
      </w:r>
      <w:r>
        <w:rPr>
          <w:rFonts w:ascii="Times New Roman" w:hAnsi="Times New Roman" w:cs="Times New Roman"/>
          <w:sz w:val="28"/>
        </w:rPr>
        <w:t xml:space="preserve"> </w:t>
      </w:r>
      <w:r w:rsidR="00016223">
        <w:rPr>
          <w:rFonts w:ascii="Times New Roman" w:hAnsi="Times New Roman" w:cs="Times New Roman"/>
          <w:sz w:val="28"/>
          <w:szCs w:val="28"/>
        </w:rPr>
        <w:t>Модуль должен осуществлять сбор данных с датчиков, обработку и отправку данных на медицинский компьютер.</w:t>
      </w:r>
    </w:p>
    <w:p w:rsidR="0030333F" w:rsidRDefault="0030333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E2F05" w:rsidRPr="00CF5534" w:rsidRDefault="008F2054" w:rsidP="00CF5534">
      <w:pPr>
        <w:pStyle w:val="1"/>
        <w:rPr>
          <w:shd w:val="clear" w:color="auto" w:fill="FFFFFF"/>
        </w:rPr>
      </w:pPr>
      <w:bookmarkStart w:id="15" w:name="_Toc40214438"/>
      <w:r w:rsidRPr="00CF5534">
        <w:rPr>
          <w:shd w:val="clear" w:color="auto" w:fill="FFFFFF"/>
        </w:rPr>
        <w:lastRenderedPageBreak/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2</w:t>
      </w:r>
      <w:r w:rsidR="00D31DB3" w:rsidRPr="00CF5534">
        <w:rPr>
          <w:shd w:val="clear" w:color="auto" w:fill="FFFFFF"/>
        </w:rPr>
        <w:t xml:space="preserve">. Разработка </w:t>
      </w:r>
      <w:r w:rsidR="00B239B9" w:rsidRPr="00CF5534">
        <w:rPr>
          <w:shd w:val="clear" w:color="auto" w:fill="FFFFFF"/>
        </w:rPr>
        <w:t>аппаратных</w:t>
      </w:r>
      <w:r w:rsidR="00CF5534" w:rsidRPr="00CF5534">
        <w:rPr>
          <w:shd w:val="clear" w:color="auto" w:fill="FFFFFF"/>
        </w:rPr>
        <w:t xml:space="preserve"> средств</w:t>
      </w:r>
      <w:bookmarkEnd w:id="15"/>
    </w:p>
    <w:p w:rsidR="00D31DB3" w:rsidRPr="00CF5534" w:rsidRDefault="008F2054" w:rsidP="00CF5534">
      <w:pPr>
        <w:pStyle w:val="1"/>
        <w:rPr>
          <w:shd w:val="clear" w:color="auto" w:fill="FFFFFF"/>
        </w:rPr>
      </w:pPr>
      <w:bookmarkStart w:id="16" w:name="_Toc40214439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16"/>
      <w:r w:rsidR="00D31DB3" w:rsidRPr="00CF5534">
        <w:rPr>
          <w:shd w:val="clear" w:color="auto" w:fill="FFFFFF"/>
        </w:rPr>
        <w:t xml:space="preserve"> </w:t>
      </w:r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7" w:name="_Toc40214440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17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8" w:name="_Toc40214441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18"/>
    </w:p>
    <w:p w:rsidR="008F2054" w:rsidRPr="00CF5534" w:rsidRDefault="008F2054" w:rsidP="00CF5534">
      <w:pPr>
        <w:pStyle w:val="1"/>
        <w:rPr>
          <w:shd w:val="clear" w:color="auto" w:fill="FFFFFF"/>
        </w:rPr>
      </w:pPr>
      <w:bookmarkStart w:id="19" w:name="_Toc40214442"/>
      <w:r w:rsidRPr="00CF5534">
        <w:rPr>
          <w:shd w:val="clear" w:color="auto" w:fill="FFFFFF"/>
        </w:rPr>
        <w:t>ЗАКЛЮЧЕНИЕ</w:t>
      </w:r>
      <w:bookmarkEnd w:id="19"/>
    </w:p>
    <w:p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A16E6A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 xml:space="preserve">Выбор элементной базы </w:t>
      </w:r>
      <w:r w:rsidRPr="00ED41F0">
        <w:rPr>
          <w:rFonts w:ascii="Times New Roman" w:hAnsi="Times New Roman" w:cs="Times New Roman"/>
          <w:color w:val="FF0000"/>
          <w:sz w:val="24"/>
        </w:rPr>
        <w:lastRenderedPageBreak/>
        <w:t>проводится на основе схемы электрической принципиальной с учетом требований изложенных в техническом задании.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>топологии и трассировка печатной платы позволяет минимизировать воздействие внешних факторов на прибор.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16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B89" w:rsidRDefault="00B35B89" w:rsidP="00D8278D">
      <w:pPr>
        <w:spacing w:after="0" w:line="240" w:lineRule="auto"/>
      </w:pPr>
      <w:r>
        <w:separator/>
      </w:r>
    </w:p>
  </w:endnote>
  <w:endnote w:type="continuationSeparator" w:id="0">
    <w:p w:rsidR="00B35B89" w:rsidRDefault="00B35B89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3038E8" w:rsidRDefault="003038E8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DA0CE1">
          <w:rPr>
            <w:rFonts w:ascii="Times New Roman" w:hAnsi="Times New Roman" w:cs="Times New Roman"/>
            <w:noProof/>
            <w:sz w:val="24"/>
          </w:rPr>
          <w:t>24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038E8" w:rsidRDefault="003038E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B89" w:rsidRDefault="00B35B89" w:rsidP="00D8278D">
      <w:pPr>
        <w:spacing w:after="0" w:line="240" w:lineRule="auto"/>
      </w:pPr>
      <w:r>
        <w:separator/>
      </w:r>
    </w:p>
  </w:footnote>
  <w:footnote w:type="continuationSeparator" w:id="0">
    <w:p w:rsidR="00B35B89" w:rsidRDefault="00B35B89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6C0D37"/>
    <w:multiLevelType w:val="hybridMultilevel"/>
    <w:tmpl w:val="FC62D0C0"/>
    <w:lvl w:ilvl="0" w:tplc="A87AB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011C6"/>
    <w:rsid w:val="00015AAF"/>
    <w:rsid w:val="00016223"/>
    <w:rsid w:val="00030076"/>
    <w:rsid w:val="000334D0"/>
    <w:rsid w:val="00035448"/>
    <w:rsid w:val="00056606"/>
    <w:rsid w:val="00062057"/>
    <w:rsid w:val="00067577"/>
    <w:rsid w:val="00070E7E"/>
    <w:rsid w:val="00072D00"/>
    <w:rsid w:val="000841BB"/>
    <w:rsid w:val="00084445"/>
    <w:rsid w:val="00085398"/>
    <w:rsid w:val="000958DE"/>
    <w:rsid w:val="000A2B0D"/>
    <w:rsid w:val="000A4379"/>
    <w:rsid w:val="000A6C57"/>
    <w:rsid w:val="000A708C"/>
    <w:rsid w:val="000B53E6"/>
    <w:rsid w:val="000C0461"/>
    <w:rsid w:val="000C56A1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44990"/>
    <w:rsid w:val="00156D0B"/>
    <w:rsid w:val="00161811"/>
    <w:rsid w:val="00181970"/>
    <w:rsid w:val="00181FB9"/>
    <w:rsid w:val="00184845"/>
    <w:rsid w:val="00184AA4"/>
    <w:rsid w:val="00191839"/>
    <w:rsid w:val="001A46D1"/>
    <w:rsid w:val="001B6323"/>
    <w:rsid w:val="001C1B0E"/>
    <w:rsid w:val="001C257A"/>
    <w:rsid w:val="001E3199"/>
    <w:rsid w:val="001E752E"/>
    <w:rsid w:val="001F3825"/>
    <w:rsid w:val="001F5215"/>
    <w:rsid w:val="001F6BA0"/>
    <w:rsid w:val="00204A0C"/>
    <w:rsid w:val="002055A7"/>
    <w:rsid w:val="0021237E"/>
    <w:rsid w:val="0021264B"/>
    <w:rsid w:val="00215F52"/>
    <w:rsid w:val="00235961"/>
    <w:rsid w:val="00237A59"/>
    <w:rsid w:val="00237DB8"/>
    <w:rsid w:val="00240135"/>
    <w:rsid w:val="002416A3"/>
    <w:rsid w:val="00244EFF"/>
    <w:rsid w:val="00247161"/>
    <w:rsid w:val="002534C0"/>
    <w:rsid w:val="00261038"/>
    <w:rsid w:val="00266B51"/>
    <w:rsid w:val="0027013A"/>
    <w:rsid w:val="002956F3"/>
    <w:rsid w:val="002A1CC3"/>
    <w:rsid w:val="002A37DF"/>
    <w:rsid w:val="002B1210"/>
    <w:rsid w:val="002B1E7B"/>
    <w:rsid w:val="002B1EB7"/>
    <w:rsid w:val="002B6FBD"/>
    <w:rsid w:val="002C21B5"/>
    <w:rsid w:val="002C6B45"/>
    <w:rsid w:val="002D5AA3"/>
    <w:rsid w:val="002E5BCF"/>
    <w:rsid w:val="00302186"/>
    <w:rsid w:val="003027EB"/>
    <w:rsid w:val="0030333F"/>
    <w:rsid w:val="003038E8"/>
    <w:rsid w:val="0031039E"/>
    <w:rsid w:val="0031753B"/>
    <w:rsid w:val="003206EE"/>
    <w:rsid w:val="003254A7"/>
    <w:rsid w:val="0033175A"/>
    <w:rsid w:val="00331A99"/>
    <w:rsid w:val="00333131"/>
    <w:rsid w:val="003333BA"/>
    <w:rsid w:val="00341908"/>
    <w:rsid w:val="0035336C"/>
    <w:rsid w:val="003539DF"/>
    <w:rsid w:val="00372DBD"/>
    <w:rsid w:val="0038041F"/>
    <w:rsid w:val="00386F50"/>
    <w:rsid w:val="003B28F5"/>
    <w:rsid w:val="003C2A62"/>
    <w:rsid w:val="003D19F5"/>
    <w:rsid w:val="003D2B38"/>
    <w:rsid w:val="003E3CC5"/>
    <w:rsid w:val="004122F6"/>
    <w:rsid w:val="00415E73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D0D4C"/>
    <w:rsid w:val="004E24DD"/>
    <w:rsid w:val="004E3D0C"/>
    <w:rsid w:val="004F4C1D"/>
    <w:rsid w:val="00503FEA"/>
    <w:rsid w:val="00507310"/>
    <w:rsid w:val="005077D8"/>
    <w:rsid w:val="005152D4"/>
    <w:rsid w:val="00516592"/>
    <w:rsid w:val="005177A2"/>
    <w:rsid w:val="005179A6"/>
    <w:rsid w:val="00541927"/>
    <w:rsid w:val="00550BEC"/>
    <w:rsid w:val="00554EAE"/>
    <w:rsid w:val="005918BB"/>
    <w:rsid w:val="005B4E7A"/>
    <w:rsid w:val="005B7859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26771"/>
    <w:rsid w:val="00651425"/>
    <w:rsid w:val="00653B5F"/>
    <w:rsid w:val="00653DC4"/>
    <w:rsid w:val="0065673E"/>
    <w:rsid w:val="00671E89"/>
    <w:rsid w:val="00695D61"/>
    <w:rsid w:val="006A1A4B"/>
    <w:rsid w:val="006A5B55"/>
    <w:rsid w:val="006C317A"/>
    <w:rsid w:val="006D3915"/>
    <w:rsid w:val="006F3408"/>
    <w:rsid w:val="00704FE4"/>
    <w:rsid w:val="00733E87"/>
    <w:rsid w:val="007456AD"/>
    <w:rsid w:val="0075308E"/>
    <w:rsid w:val="007626FE"/>
    <w:rsid w:val="00762D1C"/>
    <w:rsid w:val="00773DEB"/>
    <w:rsid w:val="00796CCC"/>
    <w:rsid w:val="007A06B7"/>
    <w:rsid w:val="007A0958"/>
    <w:rsid w:val="007A3E73"/>
    <w:rsid w:val="007A4B3F"/>
    <w:rsid w:val="007A572C"/>
    <w:rsid w:val="007B0A9C"/>
    <w:rsid w:val="007B172A"/>
    <w:rsid w:val="007C0633"/>
    <w:rsid w:val="007C57ED"/>
    <w:rsid w:val="007C6B6D"/>
    <w:rsid w:val="007D2992"/>
    <w:rsid w:val="0080609F"/>
    <w:rsid w:val="00815ACC"/>
    <w:rsid w:val="008166D0"/>
    <w:rsid w:val="00821857"/>
    <w:rsid w:val="00825C17"/>
    <w:rsid w:val="00827AAB"/>
    <w:rsid w:val="0083164B"/>
    <w:rsid w:val="0083589F"/>
    <w:rsid w:val="008500DF"/>
    <w:rsid w:val="00850EA2"/>
    <w:rsid w:val="008654D9"/>
    <w:rsid w:val="00866BC0"/>
    <w:rsid w:val="00873AFF"/>
    <w:rsid w:val="00876A96"/>
    <w:rsid w:val="008A1F46"/>
    <w:rsid w:val="008B05A0"/>
    <w:rsid w:val="008B768E"/>
    <w:rsid w:val="008C0BA7"/>
    <w:rsid w:val="008C21D8"/>
    <w:rsid w:val="008C72F4"/>
    <w:rsid w:val="008D2FF8"/>
    <w:rsid w:val="008D34AA"/>
    <w:rsid w:val="008D52B8"/>
    <w:rsid w:val="008E5B74"/>
    <w:rsid w:val="008F11DD"/>
    <w:rsid w:val="008F2054"/>
    <w:rsid w:val="00912418"/>
    <w:rsid w:val="00932ABE"/>
    <w:rsid w:val="0094288B"/>
    <w:rsid w:val="0095256B"/>
    <w:rsid w:val="009659FB"/>
    <w:rsid w:val="00975A38"/>
    <w:rsid w:val="009805F0"/>
    <w:rsid w:val="009868FD"/>
    <w:rsid w:val="00997DC2"/>
    <w:rsid w:val="009A26C7"/>
    <w:rsid w:val="009A74DD"/>
    <w:rsid w:val="009B4E14"/>
    <w:rsid w:val="009D24B7"/>
    <w:rsid w:val="009D413B"/>
    <w:rsid w:val="009E2F05"/>
    <w:rsid w:val="009F4E17"/>
    <w:rsid w:val="00A05632"/>
    <w:rsid w:val="00A07469"/>
    <w:rsid w:val="00A128FA"/>
    <w:rsid w:val="00A16E6A"/>
    <w:rsid w:val="00A16E88"/>
    <w:rsid w:val="00A23D3F"/>
    <w:rsid w:val="00A32162"/>
    <w:rsid w:val="00A3656C"/>
    <w:rsid w:val="00A414AF"/>
    <w:rsid w:val="00A42BC7"/>
    <w:rsid w:val="00A46B25"/>
    <w:rsid w:val="00A64280"/>
    <w:rsid w:val="00A701DC"/>
    <w:rsid w:val="00A87225"/>
    <w:rsid w:val="00A95AA8"/>
    <w:rsid w:val="00AA097E"/>
    <w:rsid w:val="00AA5687"/>
    <w:rsid w:val="00AB4EB1"/>
    <w:rsid w:val="00AC524B"/>
    <w:rsid w:val="00AD3793"/>
    <w:rsid w:val="00AE615C"/>
    <w:rsid w:val="00AF132F"/>
    <w:rsid w:val="00AF74BD"/>
    <w:rsid w:val="00AF7CFB"/>
    <w:rsid w:val="00B02DDB"/>
    <w:rsid w:val="00B02E49"/>
    <w:rsid w:val="00B14767"/>
    <w:rsid w:val="00B239B9"/>
    <w:rsid w:val="00B35B89"/>
    <w:rsid w:val="00B457F3"/>
    <w:rsid w:val="00B519C0"/>
    <w:rsid w:val="00B54450"/>
    <w:rsid w:val="00B63377"/>
    <w:rsid w:val="00B66018"/>
    <w:rsid w:val="00B7519C"/>
    <w:rsid w:val="00B8162A"/>
    <w:rsid w:val="00B85A77"/>
    <w:rsid w:val="00BA389D"/>
    <w:rsid w:val="00BC2DAF"/>
    <w:rsid w:val="00BC3907"/>
    <w:rsid w:val="00BC6728"/>
    <w:rsid w:val="00BD4D37"/>
    <w:rsid w:val="00BE0320"/>
    <w:rsid w:val="00BE12E5"/>
    <w:rsid w:val="00BE2818"/>
    <w:rsid w:val="00BF18E3"/>
    <w:rsid w:val="00C03F76"/>
    <w:rsid w:val="00C076A7"/>
    <w:rsid w:val="00C16A1B"/>
    <w:rsid w:val="00C25624"/>
    <w:rsid w:val="00C41F1F"/>
    <w:rsid w:val="00C44213"/>
    <w:rsid w:val="00C45439"/>
    <w:rsid w:val="00C553C3"/>
    <w:rsid w:val="00C76DCA"/>
    <w:rsid w:val="00C93262"/>
    <w:rsid w:val="00CA2046"/>
    <w:rsid w:val="00CA4D08"/>
    <w:rsid w:val="00CC6BB5"/>
    <w:rsid w:val="00CD6790"/>
    <w:rsid w:val="00CD7375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455DA"/>
    <w:rsid w:val="00D45956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0CE1"/>
    <w:rsid w:val="00DA3804"/>
    <w:rsid w:val="00DA57CB"/>
    <w:rsid w:val="00E01584"/>
    <w:rsid w:val="00E0311E"/>
    <w:rsid w:val="00E03F35"/>
    <w:rsid w:val="00E26A11"/>
    <w:rsid w:val="00E35364"/>
    <w:rsid w:val="00E4124B"/>
    <w:rsid w:val="00E4209B"/>
    <w:rsid w:val="00E811E6"/>
    <w:rsid w:val="00E83B3E"/>
    <w:rsid w:val="00E94FC2"/>
    <w:rsid w:val="00EC58D5"/>
    <w:rsid w:val="00ED41F0"/>
    <w:rsid w:val="00EE543D"/>
    <w:rsid w:val="00EF2A79"/>
    <w:rsid w:val="00EF71AE"/>
    <w:rsid w:val="00F0154C"/>
    <w:rsid w:val="00F07F57"/>
    <w:rsid w:val="00F35C47"/>
    <w:rsid w:val="00F46F71"/>
    <w:rsid w:val="00F576DF"/>
    <w:rsid w:val="00F71FA7"/>
    <w:rsid w:val="00F73CA7"/>
    <w:rsid w:val="00F87F8D"/>
    <w:rsid w:val="00FA1DAA"/>
    <w:rsid w:val="00FA5FE4"/>
    <w:rsid w:val="00FB21BE"/>
    <w:rsid w:val="00FB323D"/>
    <w:rsid w:val="00FE03BF"/>
    <w:rsid w:val="00FE2957"/>
    <w:rsid w:val="00FE7FD3"/>
    <w:rsid w:val="00FF4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  <w:style w:type="character" w:styleId="af5">
    <w:name w:val="Strong"/>
    <w:basedOn w:val="a0"/>
    <w:uiPriority w:val="22"/>
    <w:qFormat/>
    <w:rsid w:val="002956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21F51-3E43-43C9-B340-9D7B3ABF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25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231</cp:revision>
  <dcterms:created xsi:type="dcterms:W3CDTF">2020-03-03T18:00:00Z</dcterms:created>
  <dcterms:modified xsi:type="dcterms:W3CDTF">2020-05-12T19:20:00Z</dcterms:modified>
</cp:coreProperties>
</file>