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5ECEB" w14:textId="77777777" w:rsidR="008166D0" w:rsidRDefault="008166D0" w:rsidP="00161811">
      <w:pPr>
        <w:pStyle w:val="1"/>
        <w:jc w:val="center"/>
        <w:rPr>
          <w:sz w:val="24"/>
          <w:szCs w:val="24"/>
        </w:rPr>
      </w:pPr>
      <w:bookmarkStart w:id="0" w:name="_Toc40451386"/>
      <w:r w:rsidRPr="00161811">
        <w:rPr>
          <w:sz w:val="24"/>
          <w:szCs w:val="24"/>
        </w:rPr>
        <w:t>АННОТАЦИЯ</w:t>
      </w:r>
      <w:bookmarkEnd w:id="0"/>
    </w:p>
    <w:p w14:paraId="681EDA8C" w14:textId="77777777" w:rsidR="00CF5534" w:rsidRPr="00CF5534" w:rsidRDefault="00CF5534" w:rsidP="00CF5534">
      <w:pPr>
        <w:ind w:firstLine="708"/>
        <w:rPr>
          <w:rFonts w:ascii="Times New Roman" w:hAnsi="Times New Roman" w:cs="Times New Roman"/>
          <w:color w:val="FF0000"/>
          <w:sz w:val="36"/>
          <w:szCs w:val="24"/>
        </w:rPr>
      </w:pPr>
      <w:r w:rsidRPr="00CF5534">
        <w:rPr>
          <w:rFonts w:ascii="Times New Roman" w:hAnsi="Times New Roman" w:cs="Times New Roman"/>
          <w:color w:val="FF0000"/>
          <w:sz w:val="24"/>
          <w:shd w:val="clear" w:color="auto" w:fill="FFFFFF"/>
        </w:rPr>
        <w:t>Пояснительная записка содержит  страниц, в том числе 22 рисунка,  11 таблиц, 4 приложения. Графическая часть выполнена на листах формата A1.</w:t>
      </w:r>
    </w:p>
    <w:p w14:paraId="02B30B59" w14:textId="77777777" w:rsidR="008166D0" w:rsidRDefault="008166D0" w:rsidP="00E03F35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B121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В </w:t>
      </w:r>
      <w:r w:rsidR="00CF5534">
        <w:rPr>
          <w:rFonts w:ascii="Times New Roman" w:hAnsi="Times New Roman" w:cs="Times New Roman"/>
          <w:sz w:val="24"/>
        </w:rPr>
        <w:t xml:space="preserve">выпускной квалификационной </w:t>
      </w:r>
      <w:r>
        <w:rPr>
          <w:rFonts w:ascii="Times New Roman" w:hAnsi="Times New Roman" w:cs="Times New Roman"/>
          <w:sz w:val="24"/>
        </w:rPr>
        <w:t>работе представлена разработка прибора регистрации жизненно важных показателей человека и системы управления данным прибором.</w:t>
      </w:r>
    </w:p>
    <w:p w14:paraId="29C70AAF" w14:textId="77777777" w:rsidR="00623505" w:rsidRDefault="00E03F35" w:rsidP="00D932A4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Разработаны</w:t>
      </w:r>
      <w:r w:rsidR="00D932A4">
        <w:rPr>
          <w:rFonts w:ascii="Times New Roman" w:hAnsi="Times New Roman" w:cs="Times New Roman"/>
          <w:sz w:val="24"/>
        </w:rPr>
        <w:t xml:space="preserve"> электрические функциональные схемы </w:t>
      </w:r>
      <w:r w:rsidR="00623505">
        <w:rPr>
          <w:rFonts w:ascii="Times New Roman" w:hAnsi="Times New Roman" w:cs="Times New Roman"/>
          <w:sz w:val="24"/>
        </w:rPr>
        <w:t>канал</w:t>
      </w:r>
      <w:r w:rsidR="00D932A4">
        <w:rPr>
          <w:rFonts w:ascii="Times New Roman" w:hAnsi="Times New Roman" w:cs="Times New Roman"/>
          <w:sz w:val="24"/>
        </w:rPr>
        <w:t>ов</w:t>
      </w:r>
      <w:r w:rsidR="00623505">
        <w:rPr>
          <w:rFonts w:ascii="Times New Roman" w:hAnsi="Times New Roman" w:cs="Times New Roman"/>
          <w:sz w:val="24"/>
        </w:rPr>
        <w:t xml:space="preserve"> регистрации биопотенциалов сердца, кровяного потока </w:t>
      </w:r>
      <w:proofErr w:type="spellStart"/>
      <w:r w:rsidR="00623505">
        <w:rPr>
          <w:rFonts w:ascii="Times New Roman" w:hAnsi="Times New Roman" w:cs="Times New Roman"/>
          <w:sz w:val="24"/>
        </w:rPr>
        <w:t>фотоплетизмографическим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методом, кривой дыхания </w:t>
      </w:r>
      <w:proofErr w:type="spellStart"/>
      <w:r w:rsidR="00623505">
        <w:rPr>
          <w:rFonts w:ascii="Times New Roman" w:hAnsi="Times New Roman" w:cs="Times New Roman"/>
          <w:sz w:val="24"/>
        </w:rPr>
        <w:t>реоплетизмографическим</w:t>
      </w:r>
      <w:proofErr w:type="spellEnd"/>
      <w:r w:rsidR="00623505">
        <w:rPr>
          <w:rFonts w:ascii="Times New Roman" w:hAnsi="Times New Roman" w:cs="Times New Roman"/>
          <w:sz w:val="24"/>
        </w:rPr>
        <w:t xml:space="preserve"> методом</w:t>
      </w:r>
      <w:r w:rsidR="00D932A4">
        <w:rPr>
          <w:rFonts w:ascii="Times New Roman" w:hAnsi="Times New Roman" w:cs="Times New Roman"/>
          <w:sz w:val="24"/>
        </w:rPr>
        <w:t xml:space="preserve">, артериального давления осциллометрическим методом, температуры тела в среде проектирования </w:t>
      </w:r>
      <w:r w:rsidR="00D932A4">
        <w:rPr>
          <w:rFonts w:ascii="Times New Roman" w:hAnsi="Times New Roman" w:cs="Times New Roman"/>
          <w:sz w:val="24"/>
          <w:lang w:val="en-US"/>
        </w:rPr>
        <w:t>Altium</w:t>
      </w:r>
      <w:r w:rsidR="00D932A4" w:rsidRPr="00E03F35">
        <w:rPr>
          <w:rFonts w:ascii="Times New Roman" w:hAnsi="Times New Roman" w:cs="Times New Roman"/>
          <w:sz w:val="24"/>
        </w:rPr>
        <w:t xml:space="preserve"> </w:t>
      </w:r>
      <w:r w:rsidR="00D932A4">
        <w:rPr>
          <w:rFonts w:ascii="Times New Roman" w:hAnsi="Times New Roman" w:cs="Times New Roman"/>
          <w:sz w:val="24"/>
          <w:lang w:val="en-US"/>
        </w:rPr>
        <w:t>Designer</w:t>
      </w:r>
      <w:r w:rsidR="00D932A4">
        <w:rPr>
          <w:rFonts w:ascii="Times New Roman" w:hAnsi="Times New Roman" w:cs="Times New Roman"/>
          <w:sz w:val="24"/>
        </w:rPr>
        <w:t>.</w:t>
      </w:r>
    </w:p>
    <w:p w14:paraId="53F19BA4" w14:textId="77777777" w:rsidR="00D932A4" w:rsidRDefault="00D932A4" w:rsidP="00D932A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Разработана топология  печатной платы прибора в среде проектирования </w:t>
      </w:r>
      <w:r>
        <w:rPr>
          <w:rFonts w:ascii="Times New Roman" w:hAnsi="Times New Roman" w:cs="Times New Roman"/>
          <w:sz w:val="24"/>
          <w:lang w:val="en-US"/>
        </w:rPr>
        <w:t>Altium</w:t>
      </w:r>
      <w:r w:rsidRPr="00E03F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Designer</w:t>
      </w:r>
      <w:r>
        <w:rPr>
          <w:rFonts w:ascii="Times New Roman" w:hAnsi="Times New Roman" w:cs="Times New Roman"/>
          <w:sz w:val="24"/>
        </w:rPr>
        <w:t xml:space="preserve">. </w:t>
      </w:r>
    </w:p>
    <w:p w14:paraId="76ECB8AB" w14:textId="77777777" w:rsidR="00932ABE" w:rsidRPr="00E03F35" w:rsidRDefault="00D932A4" w:rsidP="00932AB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Разработано встроенное программное обеспечение, отвечающее за работу всех каналов регистрации жизненно важных показателей и обеспечивающее управление сбором </w:t>
      </w:r>
      <w:r w:rsidR="00932ABE">
        <w:rPr>
          <w:rFonts w:ascii="Times New Roman" w:hAnsi="Times New Roman" w:cs="Times New Roman"/>
          <w:sz w:val="24"/>
        </w:rPr>
        <w:t xml:space="preserve"> и передачей данных. Для разработки использовались программа конфигурации микроконтроллеров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 xml:space="preserve">32 </w:t>
      </w:r>
      <w:r w:rsidR="00932ABE">
        <w:rPr>
          <w:rFonts w:ascii="Times New Roman" w:hAnsi="Times New Roman" w:cs="Times New Roman"/>
          <w:sz w:val="24"/>
          <w:lang w:val="en-US"/>
        </w:rPr>
        <w:t>STM</w:t>
      </w:r>
      <w:r w:rsidR="00932ABE" w:rsidRPr="00E03F35">
        <w:rPr>
          <w:rFonts w:ascii="Times New Roman" w:hAnsi="Times New Roman" w:cs="Times New Roman"/>
          <w:sz w:val="24"/>
        </w:rPr>
        <w:t>32</w:t>
      </w:r>
      <w:proofErr w:type="spellStart"/>
      <w:r w:rsidR="00932ABE">
        <w:rPr>
          <w:rFonts w:ascii="Times New Roman" w:hAnsi="Times New Roman" w:cs="Times New Roman"/>
          <w:sz w:val="24"/>
          <w:lang w:val="en-US"/>
        </w:rPr>
        <w:t>CubeMX</w:t>
      </w:r>
      <w:proofErr w:type="spellEnd"/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</w:rPr>
        <w:t xml:space="preserve">и многофункциональная среды разработки приложений на языке программирования </w:t>
      </w:r>
      <w:r w:rsidR="00932ABE">
        <w:rPr>
          <w:rFonts w:ascii="Times New Roman" w:hAnsi="Times New Roman" w:cs="Times New Roman"/>
          <w:sz w:val="24"/>
          <w:lang w:val="en-US"/>
        </w:rPr>
        <w:t>C</w:t>
      </w:r>
      <w:r w:rsidR="00932ABE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IAR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Embedded</w:t>
      </w:r>
      <w:r w:rsidR="00932ABE" w:rsidRPr="00E03F35">
        <w:rPr>
          <w:rFonts w:ascii="Times New Roman" w:hAnsi="Times New Roman" w:cs="Times New Roman"/>
          <w:sz w:val="24"/>
        </w:rPr>
        <w:t xml:space="preserve"> </w:t>
      </w:r>
      <w:r w:rsidR="00932ABE">
        <w:rPr>
          <w:rFonts w:ascii="Times New Roman" w:hAnsi="Times New Roman" w:cs="Times New Roman"/>
          <w:sz w:val="24"/>
          <w:lang w:val="en-US"/>
        </w:rPr>
        <w:t>Workbench</w:t>
      </w:r>
      <w:r w:rsidR="00932ABE" w:rsidRPr="00E03F35">
        <w:rPr>
          <w:rFonts w:ascii="Times New Roman" w:hAnsi="Times New Roman" w:cs="Times New Roman"/>
          <w:sz w:val="24"/>
        </w:rPr>
        <w:t>.</w:t>
      </w:r>
    </w:p>
    <w:p w14:paraId="72756D02" w14:textId="77777777"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6474679"/>
        <w:docPartObj>
          <w:docPartGallery w:val="Table of Contents"/>
          <w:docPartUnique/>
        </w:docPartObj>
      </w:sdtPr>
      <w:sdtContent>
        <w:p w14:paraId="1DE3CD5B" w14:textId="77777777" w:rsidR="00161811" w:rsidRPr="00850EA2" w:rsidRDefault="00161811" w:rsidP="00161811">
          <w:pPr>
            <w:pStyle w:val="a9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850EA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4749D7A0" w14:textId="77777777" w:rsidR="00161811" w:rsidRPr="00D662D9" w:rsidRDefault="00161811" w:rsidP="00161811">
          <w:pPr>
            <w:rPr>
              <w:rFonts w:ascii="Times New Roman" w:hAnsi="Times New Roman" w:cs="Times New Roman"/>
              <w:sz w:val="24"/>
              <w:szCs w:val="24"/>
              <w:lang w:eastAsia="en-US"/>
            </w:rPr>
          </w:pPr>
        </w:p>
        <w:p w14:paraId="6CA74386" w14:textId="78CCB7FD" w:rsidR="00180910" w:rsidRDefault="001F5215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r w:rsidRPr="00D662D9">
            <w:fldChar w:fldCharType="begin"/>
          </w:r>
          <w:r w:rsidR="00161811" w:rsidRPr="00D662D9">
            <w:instrText xml:space="preserve"> TOC \o "1-3" \h \z \u </w:instrText>
          </w:r>
          <w:r w:rsidRPr="00D662D9">
            <w:fldChar w:fldCharType="separate"/>
          </w:r>
          <w:hyperlink w:anchor="_Toc40451386" w:history="1">
            <w:r w:rsidR="00180910" w:rsidRPr="00A17DB6">
              <w:rPr>
                <w:rStyle w:val="a8"/>
              </w:rPr>
              <w:t>АННОТАЦИЯ</w:t>
            </w:r>
            <w:r w:rsidR="00180910">
              <w:rPr>
                <w:webHidden/>
              </w:rPr>
              <w:tab/>
            </w:r>
            <w:r w:rsidR="00180910">
              <w:rPr>
                <w:webHidden/>
              </w:rPr>
              <w:fldChar w:fldCharType="begin"/>
            </w:r>
            <w:r w:rsidR="00180910">
              <w:rPr>
                <w:webHidden/>
              </w:rPr>
              <w:instrText xml:space="preserve"> PAGEREF _Toc40451386 \h </w:instrText>
            </w:r>
            <w:r w:rsidR="00180910">
              <w:rPr>
                <w:webHidden/>
              </w:rPr>
            </w:r>
            <w:r w:rsidR="00180910">
              <w:rPr>
                <w:webHidden/>
              </w:rPr>
              <w:fldChar w:fldCharType="separate"/>
            </w:r>
            <w:r w:rsidR="00180910">
              <w:rPr>
                <w:webHidden/>
              </w:rPr>
              <w:t>5</w:t>
            </w:r>
            <w:r w:rsidR="00180910">
              <w:rPr>
                <w:webHidden/>
              </w:rPr>
              <w:fldChar w:fldCharType="end"/>
            </w:r>
          </w:hyperlink>
        </w:p>
        <w:p w14:paraId="67D65600" w14:textId="090E1713" w:rsidR="00180910" w:rsidRDefault="00180910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451387" w:history="1">
            <w:r w:rsidRPr="00A17DB6">
              <w:rPr>
                <w:rStyle w:val="a8"/>
              </w:rPr>
              <w:t>Обозначения и 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_Toc40451387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4AE349D" w14:textId="5645914B" w:rsidR="00180910" w:rsidRDefault="00180910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451388" w:history="1">
            <w:r w:rsidRPr="00A17DB6">
              <w:rPr>
                <w:rStyle w:val="a8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_Toc40451388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A25331E" w14:textId="4D6B2F71" w:rsidR="00180910" w:rsidRDefault="00180910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0451389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Цель выпускной квалификационной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6D5B3" w14:textId="0CBACD68" w:rsidR="00180910" w:rsidRDefault="00180910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451390" w:history="1">
            <w:r w:rsidRPr="00A17DB6">
              <w:rPr>
                <w:rStyle w:val="a8"/>
                <w:shd w:val="clear" w:color="auto" w:fill="FFFFFF"/>
              </w:rPr>
              <w:t xml:space="preserve">РАЗДЕЛ 1. </w:t>
            </w:r>
            <w:r w:rsidRPr="00A17DB6">
              <w:rPr>
                <w:rStyle w:val="a8"/>
              </w:rPr>
              <w:t>Теоретические аспекты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_Toc40451390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CE0F8AA" w14:textId="5A872299" w:rsidR="00180910" w:rsidRDefault="00180910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451391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1.1.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Комплекс «АСТРОКАРД® - VIVO»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53EC" w14:textId="50758A8D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392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1.1.1.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Центральная станция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04720" w14:textId="5E105D5C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393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1.1.2.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Прикроватный монитор пациента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478F" w14:textId="0239BCB7" w:rsidR="00180910" w:rsidRDefault="00180910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451394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1.2.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Физиологическое и физико-техническое описания измеряемых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DD85" w14:textId="4D2E01D8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395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1.2.1.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Электрокардиография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CDD01" w14:textId="7BD3AC1F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396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1.2.2.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Артериальное давление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75738" w14:textId="0F455D8F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397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1.2.3.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Фотоплетизмография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9A961" w14:textId="431C3BDF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398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1.2.4.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Реоплетизмография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C441" w14:textId="4A131EF8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399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1.2.5.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Температура тела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CDF88" w14:textId="1E438445" w:rsidR="00180910" w:rsidRDefault="00180910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451400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1.3.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5028" w14:textId="5C481D75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01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1.3.1.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Тракт ЭКГ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C9A6" w14:textId="587940B9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02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1.3.2.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Тракт 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CB36" w14:textId="0631C264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03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1.3.3.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Тракт ФПГ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38B4A" w14:textId="6D187606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04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1.3.4.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Тракт реоплетизмографии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38A53" w14:textId="0020F27E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05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1.3.5.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Тракт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5E5A" w14:textId="364A828B" w:rsidR="00180910" w:rsidRDefault="00180910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451406" w:history="1">
            <w:r w:rsidRPr="00A17DB6">
              <w:rPr>
                <w:rStyle w:val="a8"/>
                <w:shd w:val="clear" w:color="auto" w:fill="FFFFFF"/>
              </w:rPr>
              <w:t>РАЗДЕЛ 2. Разработка аппаратных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_Toc40451406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1C96987C" w14:textId="4FAF9351" w:rsidR="00180910" w:rsidRDefault="00180910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451407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Электрическая функциональная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49534" w14:textId="00F309B8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08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2.1.1.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Схема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CC2A9" w14:textId="3DC1861C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09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2.1.2.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Схема</w:t>
            </w:r>
            <w:r w:rsidRPr="00A17DB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электропитания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8DE8" w14:textId="683C0727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10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2.1.3.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Схема тракта ЭКГ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4E62E" w14:textId="39F5351C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11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2.1.4.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Схема тракта АД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F57F0" w14:textId="34828B0A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12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2.1.5.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</w:rPr>
              <w:t>Схемы трактов ФПГ, реографии и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7B3C" w14:textId="17B3F4D1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13" w:history="1">
            <w:r w:rsidRPr="00A17DB6">
              <w:rPr>
                <w:rStyle w:val="a8"/>
                <w:noProof/>
              </w:rPr>
              <w:t>2.1.6.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noProof/>
              </w:rPr>
              <w:t>Схема тракта реографии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9FF6" w14:textId="5FB7B419" w:rsidR="00180910" w:rsidRDefault="00180910">
          <w:pPr>
            <w:pStyle w:val="31"/>
            <w:tabs>
              <w:tab w:val="left" w:pos="1320"/>
              <w:tab w:val="right" w:leader="dot" w:pos="9628"/>
            </w:tabs>
            <w:rPr>
              <w:noProof/>
            </w:rPr>
          </w:pPr>
          <w:hyperlink w:anchor="_Toc40451414" w:history="1">
            <w:r w:rsidRPr="00A17DB6">
              <w:rPr>
                <w:rStyle w:val="a8"/>
                <w:noProof/>
              </w:rPr>
              <w:t>2.1.7.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noProof/>
              </w:rPr>
              <w:t>Схема тракта температуры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E8140" w14:textId="2B020D23" w:rsidR="00180910" w:rsidRDefault="00180910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451415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Подбор элементной базы 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48C4" w14:textId="19252BE6" w:rsidR="00180910" w:rsidRDefault="00180910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451416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Электрическая принципиальная схема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8335" w14:textId="7D7A461F" w:rsidR="00180910" w:rsidRDefault="00180910">
          <w:pPr>
            <w:pStyle w:val="21"/>
            <w:tabs>
              <w:tab w:val="left" w:pos="880"/>
              <w:tab w:val="right" w:leader="dot" w:pos="9628"/>
            </w:tabs>
            <w:rPr>
              <w:noProof/>
            </w:rPr>
          </w:pPr>
          <w:hyperlink w:anchor="_Toc40451417" w:history="1">
            <w:r w:rsidRPr="00A17DB6">
              <w:rPr>
                <w:rStyle w:val="a8"/>
                <w:rFonts w:ascii="Times New Roman" w:hAnsi="Times New Roman" w:cs="Times New Roman"/>
                <w:noProof/>
              </w:rPr>
              <w:t>2.4.</w:t>
            </w:r>
            <w:r>
              <w:rPr>
                <w:noProof/>
              </w:rPr>
              <w:tab/>
            </w:r>
            <w:r w:rsidRPr="00A17DB6">
              <w:rPr>
                <w:rStyle w:val="a8"/>
                <w:rFonts w:ascii="Times New Roman" w:hAnsi="Times New Roman" w:cs="Times New Roman"/>
                <w:noProof/>
                <w:shd w:val="clear" w:color="auto" w:fill="FFFFFF"/>
              </w:rPr>
              <w:t>Топологии печатной платы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_Toc40451417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379C5" w14:textId="50B48D6C" w:rsidR="00180910" w:rsidRDefault="00180910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451418" w:history="1">
            <w:r w:rsidRPr="00A17DB6">
              <w:rPr>
                <w:rStyle w:val="a8"/>
                <w:shd w:val="clear" w:color="auto" w:fill="FFFFFF"/>
              </w:rPr>
              <w:t>РАЗДЕЛ 3. Разработка встроенного программного обеспечения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_Toc40451418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5A335B86" w14:textId="19B78CF5" w:rsidR="00180910" w:rsidRDefault="00180910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451419" w:history="1">
            <w:r w:rsidRPr="00A17DB6">
              <w:rPr>
                <w:rStyle w:val="a8"/>
                <w:shd w:val="clear" w:color="auto" w:fill="FFFFFF"/>
              </w:rPr>
              <w:t>РАЗДЕЛ 4. Организационно-экономическая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_Toc40451419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7F4AFF2A" w14:textId="305A1AC6" w:rsidR="00180910" w:rsidRDefault="00180910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451420" w:history="1">
            <w:r w:rsidRPr="00A17DB6">
              <w:rPr>
                <w:rStyle w:val="a8"/>
                <w:shd w:val="clear" w:color="auto" w:fill="FFFFFF"/>
              </w:rPr>
              <w:t>РАЗДЕЛ 5. Охрана труда и экология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_Toc40451420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7B2BE624" w14:textId="170F0E48" w:rsidR="00180910" w:rsidRDefault="00180910">
          <w:pPr>
            <w:pStyle w:val="11"/>
            <w:rPr>
              <w:rFonts w:asciiTheme="minorHAnsi" w:hAnsiTheme="minorHAnsi" w:cstheme="minorBidi"/>
              <w:sz w:val="22"/>
              <w:szCs w:val="22"/>
            </w:rPr>
          </w:pPr>
          <w:hyperlink w:anchor="_Toc40451421" w:history="1">
            <w:r w:rsidRPr="00A17DB6">
              <w:rPr>
                <w:rStyle w:val="a8"/>
                <w:shd w:val="clear" w:color="auto" w:fill="FFFFFF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_Toc40451421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52742645" w14:textId="5E28E4E5" w:rsidR="00161811" w:rsidRDefault="001F5215">
          <w:r w:rsidRPr="00D662D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DF1F553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417AC1D2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1613C3BA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672A8AC3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1B96AD02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584740E1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0F8863A6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49FE4147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3F1870A9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44A7F951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5C02DA45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62A6330E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5FF6A501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6BD8406F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6DFE322B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2756F870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760D7B5E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5EF96923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2F9114BD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718CA6BF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7AF0389B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7D473B06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77836573" w14:textId="77777777" w:rsidR="00BF07B9" w:rsidRDefault="00BF07B9">
      <w:pPr>
        <w:rPr>
          <w:rFonts w:ascii="Times New Roman" w:hAnsi="Times New Roman" w:cs="Times New Roman"/>
          <w:sz w:val="24"/>
        </w:rPr>
      </w:pPr>
    </w:p>
    <w:p w14:paraId="4CED11C9" w14:textId="06D7E351"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DD03B5D" w14:textId="77777777" w:rsidR="00191839" w:rsidRPr="00161811" w:rsidRDefault="00161811" w:rsidP="00161811">
      <w:pPr>
        <w:pStyle w:val="1"/>
        <w:jc w:val="center"/>
        <w:rPr>
          <w:sz w:val="28"/>
          <w:szCs w:val="28"/>
        </w:rPr>
      </w:pPr>
      <w:bookmarkStart w:id="1" w:name="_Toc40451387"/>
      <w:r w:rsidRPr="00161811">
        <w:rPr>
          <w:sz w:val="28"/>
          <w:szCs w:val="28"/>
        </w:rPr>
        <w:lastRenderedPageBreak/>
        <w:t>Обозначения и сокращения</w:t>
      </w:r>
      <w:bookmarkEnd w:id="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237DB8" w14:paraId="5FB3C317" w14:textId="77777777" w:rsidTr="00237DB8">
        <w:tc>
          <w:tcPr>
            <w:tcW w:w="4927" w:type="dxa"/>
          </w:tcPr>
          <w:p w14:paraId="78823579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364A693B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4B78E70F" w14:textId="77777777" w:rsidTr="00237DB8">
        <w:tc>
          <w:tcPr>
            <w:tcW w:w="4927" w:type="dxa"/>
          </w:tcPr>
          <w:p w14:paraId="0E502E36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350993D3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2819ADB1" w14:textId="77777777" w:rsidTr="00237DB8">
        <w:tc>
          <w:tcPr>
            <w:tcW w:w="4927" w:type="dxa"/>
          </w:tcPr>
          <w:p w14:paraId="78450961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0B85D3C4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5A75ABA1" w14:textId="77777777" w:rsidTr="00237DB8">
        <w:tc>
          <w:tcPr>
            <w:tcW w:w="4927" w:type="dxa"/>
          </w:tcPr>
          <w:p w14:paraId="7C292E92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52EC9DFC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32EDC1CE" w14:textId="77777777" w:rsidTr="00237DB8">
        <w:tc>
          <w:tcPr>
            <w:tcW w:w="4927" w:type="dxa"/>
          </w:tcPr>
          <w:p w14:paraId="6F462C95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72293BF3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072EFCD3" w14:textId="77777777" w:rsidTr="00237DB8">
        <w:tc>
          <w:tcPr>
            <w:tcW w:w="4927" w:type="dxa"/>
          </w:tcPr>
          <w:p w14:paraId="6630BE4C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770147DE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2FB7B13F" w14:textId="77777777" w:rsidTr="00237DB8">
        <w:tc>
          <w:tcPr>
            <w:tcW w:w="4927" w:type="dxa"/>
          </w:tcPr>
          <w:p w14:paraId="30A5D0CB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6447C0AE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37DB8" w14:paraId="3A5E5036" w14:textId="77777777" w:rsidTr="00237DB8">
        <w:tc>
          <w:tcPr>
            <w:tcW w:w="4927" w:type="dxa"/>
          </w:tcPr>
          <w:p w14:paraId="35179627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27" w:type="dxa"/>
          </w:tcPr>
          <w:p w14:paraId="64E82EF5" w14:textId="77777777" w:rsidR="00237DB8" w:rsidRDefault="00237DB8" w:rsidP="00C454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F37EDF9" w14:textId="77777777" w:rsidR="00261038" w:rsidRDefault="002610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FB158CD" w14:textId="77777777" w:rsidR="00FE2957" w:rsidRPr="00C25624" w:rsidRDefault="00FE2957" w:rsidP="00627AF0">
      <w:pPr>
        <w:pStyle w:val="1"/>
        <w:spacing w:line="720" w:lineRule="auto"/>
        <w:jc w:val="center"/>
        <w:rPr>
          <w:sz w:val="32"/>
          <w:szCs w:val="28"/>
        </w:rPr>
      </w:pPr>
      <w:bookmarkStart w:id="2" w:name="_Toc40451388"/>
      <w:r w:rsidRPr="00C25624">
        <w:rPr>
          <w:sz w:val="32"/>
          <w:szCs w:val="28"/>
        </w:rPr>
        <w:lastRenderedPageBreak/>
        <w:t>ВВЕДЕНИЕ</w:t>
      </w:r>
      <w:bookmarkEnd w:id="2"/>
    </w:p>
    <w:p w14:paraId="41A8872A" w14:textId="77777777" w:rsidR="002B1210" w:rsidRPr="00C41F1F" w:rsidRDefault="00204A0C" w:rsidP="00627A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4"/>
        </w:rPr>
        <w:t>В настоящее время в каждом крупном меди</w:t>
      </w:r>
      <w:r w:rsidR="00CA4D08" w:rsidRPr="00C41F1F">
        <w:rPr>
          <w:rFonts w:ascii="Times New Roman" w:hAnsi="Times New Roman" w:cs="Times New Roman"/>
          <w:sz w:val="28"/>
          <w:szCs w:val="24"/>
        </w:rPr>
        <w:t>ц</w:t>
      </w:r>
      <w:r w:rsidRPr="00C41F1F">
        <w:rPr>
          <w:rFonts w:ascii="Times New Roman" w:hAnsi="Times New Roman" w:cs="Times New Roman"/>
          <w:sz w:val="28"/>
          <w:szCs w:val="24"/>
        </w:rPr>
        <w:t xml:space="preserve">инском </w:t>
      </w:r>
      <w:r w:rsidR="00CA4D08" w:rsidRPr="00C41F1F">
        <w:rPr>
          <w:rFonts w:ascii="Times New Roman" w:hAnsi="Times New Roman" w:cs="Times New Roman"/>
          <w:sz w:val="28"/>
          <w:szCs w:val="24"/>
        </w:rPr>
        <w:t>учреждении</w:t>
      </w:r>
      <w:r w:rsidRPr="00C41F1F">
        <w:rPr>
          <w:rFonts w:ascii="Times New Roman" w:hAnsi="Times New Roman" w:cs="Times New Roman"/>
          <w:sz w:val="28"/>
          <w:szCs w:val="24"/>
        </w:rPr>
        <w:t xml:space="preserve"> имеется отделение реанимации и интенсивной терапии (ОРИТ)</w:t>
      </w:r>
      <w:r w:rsidR="00CA4D08" w:rsidRPr="00C41F1F">
        <w:rPr>
          <w:rFonts w:ascii="Times New Roman" w:hAnsi="Times New Roman" w:cs="Times New Roman"/>
          <w:sz w:val="28"/>
          <w:szCs w:val="24"/>
        </w:rPr>
        <w:t xml:space="preserve">, 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предназначенное для оказания неотложной медицинской помощи, проведения реанимации и интенсивной терапии </w:t>
      </w:r>
      <w:r w:rsidR="00D565F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пациентов</w:t>
      </w:r>
      <w:r w:rsidR="00CA4D08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</w:p>
    <w:p w14:paraId="7956362A" w14:textId="77777777" w:rsidR="00123AA5" w:rsidRPr="00C41F1F" w:rsidRDefault="00C03F76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Основной целью врачей-реаниматологов и анестезиологов является поддержание жизненно важных функций человеческого организма, а главным инструментом контроля данных показателей являются различные операционные и анестезиологические мониторы пациента.</w:t>
      </w:r>
    </w:p>
    <w:p w14:paraId="7B68D646" w14:textId="77777777" w:rsidR="00D565FE" w:rsidRPr="00C41F1F" w:rsidRDefault="00D565FE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</w:pP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Многофункциональный монитор пациента ‒ модульное или предварительно сконфигурированное устройство, включающее более одного физиологического мониторного блока, разработанное для сбора информации от одного пациента и ее обработки в целях мониторинга и выработки сигналов тревоги (ГОСТ Р 56326-2017. Изделия медицинские. Мониторы пациента многофункциональные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</w:rPr>
        <w:t xml:space="preserve">. Технические требования для государственных закупок. </w:t>
      </w:r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М.: </w:t>
      </w:r>
      <w:proofErr w:type="spellStart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Стандартинформ</w:t>
      </w:r>
      <w:proofErr w:type="spellEnd"/>
      <w:r w:rsidRPr="00C41F1F">
        <w:rPr>
          <w:rFonts w:ascii="Times New Roman" w:hAnsi="Times New Roman" w:cs="Times New Roman"/>
          <w:color w:val="000000" w:themeColor="text1"/>
          <w:sz w:val="28"/>
          <w:szCs w:val="24"/>
        </w:rPr>
        <w:t>, 2018. 4 с</w:t>
      </w:r>
      <w:r w:rsidRPr="00C41F1F">
        <w:rPr>
          <w:rFonts w:ascii="Times New Roman" w:hAnsi="Times New Roman" w:cs="Times New Roman"/>
          <w:color w:val="000000" w:themeColor="text1"/>
          <w:spacing w:val="1"/>
          <w:sz w:val="28"/>
          <w:szCs w:val="24"/>
          <w:shd w:val="clear" w:color="auto" w:fill="FFFFFF"/>
        </w:rPr>
        <w:t>).</w:t>
      </w:r>
    </w:p>
    <w:p w14:paraId="7FF146B8" w14:textId="77777777" w:rsidR="00D565FE" w:rsidRPr="00C41F1F" w:rsidRDefault="00D565FE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4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Основополагающими функциями многофункциональн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ых мониторов пациента </w:t>
      </w:r>
      <w:r w:rsidR="00072D00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являются,</w:t>
      </w:r>
      <w:r w:rsidR="00261038"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pacing w:val="1"/>
          <w:sz w:val="28"/>
          <w:szCs w:val="18"/>
          <w:shd w:val="clear" w:color="auto" w:fill="FFFFFF"/>
        </w:rPr>
        <w:t>длительное наблюдение за жизненно важными функциями пациентов в реальном времени и своевременное информирование медицинского персонала о возникновении сигналов тревог при выходе параметров жизнедеятельности пациентов за пределы допустимых значений, в том числе посредством передачи сигналов тревог на центральную станцию и иные информационные системы лечебно-профилактических учреждений.</w:t>
      </w:r>
      <w:r w:rsidRPr="00C41F1F">
        <w:rPr>
          <w:rFonts w:ascii="Times New Roman" w:hAnsi="Times New Roman" w:cs="Times New Roman"/>
          <w:sz w:val="44"/>
          <w:szCs w:val="16"/>
          <w:shd w:val="clear" w:color="auto" w:fill="FFFFFF"/>
        </w:rPr>
        <w:t xml:space="preserve"> </w:t>
      </w:r>
    </w:p>
    <w:p w14:paraId="6632F475" w14:textId="77777777" w:rsidR="0031039E" w:rsidRPr="00C41F1F" w:rsidRDefault="00A64280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16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Новейшей тенденцией</w:t>
      </w:r>
      <w:r w:rsidR="00CF4C6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в 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области </w:t>
      </w:r>
      <w:r w:rsidR="00030076" w:rsidRPr="00C41F1F">
        <w:rPr>
          <w:rFonts w:ascii="Times New Roman" w:hAnsi="Times New Roman" w:cs="Times New Roman"/>
          <w:sz w:val="28"/>
          <w:szCs w:val="24"/>
        </w:rPr>
        <w:t xml:space="preserve">реанимации и интенсивной терапии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является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развитие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специализированны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х 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ОРИТ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 частности, для больных кардиологического профиля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имеющих</w:t>
      </w:r>
      <w:r w:rsidR="00503FEA" w:rsidRPr="00C41F1F">
        <w:rPr>
          <w:rFonts w:ascii="Times New Roman" w:hAnsi="Times New Roman" w:cs="Times New Roman"/>
          <w:sz w:val="28"/>
          <w:szCs w:val="28"/>
        </w:rPr>
        <w:t xml:space="preserve"> неотложные заболевания сердечно–сосудистой системы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.</w:t>
      </w:r>
      <w:r w:rsidR="006161D4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Данные отделения также оснащены прикроватными мониторами</w:t>
      </w:r>
      <w:r w:rsidR="00132CD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пациента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, позволяющими осуществлять круглосуточный контроль 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lastRenderedPageBreak/>
        <w:t>над пациентами, но обладают набором специфических функций, накладываемых кардиологической направленностью. Как пример, данные прикроватные мониторы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 в отличие от мониторов</w:t>
      </w:r>
      <w:r w:rsidR="0003007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общего профиля</w:t>
      </w: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,</w:t>
      </w:r>
      <w:r w:rsidR="0075308E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позволяют проводить диагностику всех разновидностей нарушений ритма сердца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проводимости и отслеживать течение таких заболеваний как острый инфаркт миокарда, нестабильная стенокарди</w:t>
      </w:r>
      <w:r w:rsidR="0080609F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я</w:t>
      </w:r>
      <w:r w:rsidR="00503FEA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и острая сердечная недостаточность. </w:t>
      </w:r>
    </w:p>
    <w:p w14:paraId="4BD910D5" w14:textId="77777777" w:rsidR="00773DEB" w:rsidRPr="00C41F1F" w:rsidRDefault="00AB4EB1" w:rsidP="007C6B6D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ab/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Известные 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все</w:t>
      </w:r>
      <w:r w:rsidR="006A5B5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российские  медицинские центры, такие как</w:t>
      </w:r>
      <w:r w:rsidR="00156D0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 </w:t>
      </w:r>
      <w:r w:rsidR="00156D0B" w:rsidRPr="00C41F1F">
        <w:rPr>
          <w:rFonts w:ascii="Times New Roman" w:hAnsi="Times New Roman" w:cs="Times New Roman"/>
          <w:sz w:val="28"/>
          <w:szCs w:val="40"/>
          <w:shd w:val="clear" w:color="auto" w:fill="FFFFFF"/>
        </w:rPr>
        <w:t xml:space="preserve">ФГБУ «Национальный медицинский исследовательский центр кардиологии» Министерства здравоохранения Российской Федерации, ФГБУ "Национальный медицинский исследовательский центр сердечно-сосудистой хирургии им. А.Н. Бакулева" Минздрава России, 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ФГАУ Национальный медицинский иссле</w:t>
      </w:r>
      <w:r w:rsidR="00156D0B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softHyphen/>
        <w:t>довательский центр Здоровья Детей Минздрава России и многие другие, имеют в своем составе ОРИТ кардиологического профиля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. Для непрерывной и качественной работы данных центров необходимо осуществлять своевременное комплексное оснащение 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и снабжение ОРИТ </w:t>
      </w:r>
      <w:r w:rsidR="00CD7375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>медицинским оборудованием.</w:t>
      </w:r>
      <w:r w:rsidR="00FB323D" w:rsidRPr="00C41F1F">
        <w:rPr>
          <w:rFonts w:ascii="Times New Roman" w:hAnsi="Times New Roman" w:cs="Times New Roman"/>
          <w:sz w:val="28"/>
          <w:szCs w:val="32"/>
          <w:shd w:val="clear" w:color="auto" w:fill="FFFFFF"/>
        </w:rPr>
        <w:t xml:space="preserve"> В связи с этим, </w:t>
      </w:r>
      <w:r w:rsidR="00FB323D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о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сновными задачами компаний, занимающихся разработкой, производством и внедрением медицинского оборудования для кардиологии, явля</w:t>
      </w:r>
      <w:r w:rsidR="005918BB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ю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>тся обеспечение медицинских учреждений имеющих ОРИТ к</w:t>
      </w:r>
      <w:r w:rsidR="00BE12E5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ардиологического профиля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достаточным количеством </w:t>
      </w:r>
      <w:r w:rsidR="000B53E6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специализированных </w:t>
      </w:r>
      <w:r w:rsidR="00F71FA7"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мониторов пациента и 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внедрение новейш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медицинск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их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  <w:r w:rsidR="000B53E6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>технологий</w:t>
      </w:r>
      <w:r w:rsidR="00F71FA7" w:rsidRPr="00C41F1F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 широкую клиническую практику.</w:t>
      </w:r>
    </w:p>
    <w:p w14:paraId="61679D89" w14:textId="77777777" w:rsidR="0095256B" w:rsidRPr="00C41F1F" w:rsidRDefault="00BE12E5" w:rsidP="007C6B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16"/>
          <w:shd w:val="clear" w:color="auto" w:fill="FFFFFF"/>
        </w:rPr>
        <w:t xml:space="preserve">Вопросы, касающиеся разработки мониторов пациента кардиологической направленности являются очень актуальными, в связи с большим спросом на них, вследствие открытия медицинскими центрами большого числа ОРИТ для больных кардиологического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профиля.</w:t>
      </w:r>
    </w:p>
    <w:p w14:paraId="5F1368A9" w14:textId="77777777" w:rsidR="009D24B7" w:rsidRPr="00C41F1F" w:rsidRDefault="00127522" w:rsidP="007C6B6D">
      <w:pPr>
        <w:spacing w:after="0" w:line="360" w:lineRule="auto"/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bookmarkStart w:id="3" w:name="_Toc40451389"/>
      <w:r w:rsidR="009D24B7" w:rsidRPr="00C41F1F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Цель выпускной квалификационной работы</w:t>
      </w:r>
      <w:bookmarkEnd w:id="3"/>
      <w:r w:rsidR="009D24B7" w:rsidRPr="00C41F1F">
        <w:rPr>
          <w:rFonts w:ascii="Times New Roman" w:hAnsi="Times New Roman" w:cs="Times New Roman"/>
          <w:spacing w:val="1"/>
          <w:sz w:val="28"/>
          <w:szCs w:val="28"/>
          <w:shd w:val="clear" w:color="auto" w:fill="FFFFFF"/>
        </w:rPr>
        <w:t xml:space="preserve">:  </w:t>
      </w:r>
    </w:p>
    <w:p w14:paraId="06A2F7B6" w14:textId="77777777" w:rsidR="009D24B7" w:rsidRPr="00725C76" w:rsidRDefault="009D24B7" w:rsidP="00725C7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Разработать устройство регистрации жизненно важных показателей человека, входящее в состав прикроватного монитора пациента кардиологического профиля. </w:t>
      </w:r>
    </w:p>
    <w:p w14:paraId="3505AC34" w14:textId="77777777" w:rsidR="009D24B7" w:rsidRPr="00725C76" w:rsidRDefault="009D24B7" w:rsidP="00725C76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lastRenderedPageBreak/>
        <w:t>Разработать систему управления устройством регистрации жизненно важных показателей человека.</w:t>
      </w:r>
    </w:p>
    <w:p w14:paraId="35AC0B60" w14:textId="77777777" w:rsidR="00B63377" w:rsidRPr="00C41F1F" w:rsidRDefault="00B63377" w:rsidP="007C6B6D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Исходя из поставленной цели 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выпускной квалификационной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работы, можно выделить основные </w:t>
      </w:r>
      <w:r w:rsidR="00E4124B" w:rsidRPr="00725C76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задачи</w:t>
      </w:r>
      <w:r w:rsidR="00E4124B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которые необходимо реализовать в ходе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разработки устройства:</w:t>
      </w:r>
    </w:p>
    <w:p w14:paraId="243D3C77" w14:textId="77777777" w:rsidR="00E4124B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Составление технического задания</w:t>
      </w:r>
      <w:r w:rsidRPr="00725C76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  <w:lang w:val="en-US"/>
        </w:rPr>
        <w:t>;</w:t>
      </w:r>
    </w:p>
    <w:p w14:paraId="5C456BDC" w14:textId="77777777" w:rsidR="00B63377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функциональной схемы устройства;</w:t>
      </w:r>
    </w:p>
    <w:p w14:paraId="6E47AD76" w14:textId="77777777" w:rsidR="00B63377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электрической принципиальной схемы и подбор элементной базы устройства;</w:t>
      </w:r>
    </w:p>
    <w:p w14:paraId="4ED68034" w14:textId="77777777" w:rsidR="00B63377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топологии печатной платы;</w:t>
      </w:r>
    </w:p>
    <w:p w14:paraId="160119F1" w14:textId="77777777" w:rsidR="006A1A4B" w:rsidRPr="00725C76" w:rsidRDefault="00B63377" w:rsidP="00177D27">
      <w:pPr>
        <w:pStyle w:val="a7"/>
        <w:numPr>
          <w:ilvl w:val="0"/>
          <w:numId w:val="9"/>
        </w:numPr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5C76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14:paraId="434CFE3A" w14:textId="77777777" w:rsidR="00651425" w:rsidRPr="00651425" w:rsidRDefault="006A1A4B" w:rsidP="00177D2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устройство будет являться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блоков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комплекса 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проведения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прикроватного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мониторирования автоматизированного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500DF" w:rsidRPr="00C41F1F">
        <w:rPr>
          <w:rFonts w:ascii="Times New Roman" w:hAnsi="Times New Roman" w:cs="Times New Roman"/>
          <w:sz w:val="28"/>
          <w:szCs w:val="28"/>
        </w:rPr>
        <w:t>«АСТРОКАРД® - VIVO»</w:t>
      </w:r>
      <w:r w:rsidR="008C0BA7" w:rsidRPr="00C41F1F">
        <w:rPr>
          <w:rFonts w:ascii="Times New Roman" w:hAnsi="Times New Roman" w:cs="Times New Roman"/>
          <w:sz w:val="28"/>
          <w:szCs w:val="28"/>
        </w:rPr>
        <w:t xml:space="preserve"> </w:t>
      </w:r>
      <w:r w:rsidR="007C6B6D" w:rsidRPr="00C41F1F">
        <w:rPr>
          <w:rFonts w:ascii="Times New Roman" w:hAnsi="Times New Roman" w:cs="Times New Roman"/>
          <w:sz w:val="28"/>
          <w:szCs w:val="28"/>
        </w:rPr>
        <w:t xml:space="preserve">[Приложение А] </w:t>
      </w:r>
      <w:r w:rsidR="008C0BA7" w:rsidRPr="00C41F1F">
        <w:rPr>
          <w:rFonts w:ascii="Times New Roman" w:hAnsi="Times New Roman" w:cs="Times New Roman"/>
          <w:sz w:val="28"/>
          <w:szCs w:val="28"/>
        </w:rPr>
        <w:t>(в дальнейшем – комплекс)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разрабатываемого компанией АО «</w:t>
      </w:r>
      <w:proofErr w:type="spellStart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Медитек</w:t>
      </w:r>
      <w:proofErr w:type="spellEnd"/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="002B6FBD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BC1E270" w14:textId="77777777" w:rsidR="00850EA2" w:rsidRPr="00C41F1F" w:rsidRDefault="002B6FBD" w:rsidP="007C6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Практическая ценность данной работы заключается в том, что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разрабатываемый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будет использоваться 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во многих современных медицинских центрах 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для диагностики и динамического слежения за множеством сердечно-сосудистых заболеваний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пациентов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 Данн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ый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комплекс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поможет </w:t>
      </w:r>
      <w:r w:rsidR="008C0BA7"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разносторонне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оценить состояние пациента, что даст для врача подробную диагностическую картину</w:t>
      </w:r>
      <w:r w:rsidR="0065142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формулирования диагноза</w:t>
      </w:r>
      <w:r w:rsidRPr="00C41F1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818EE0E" w14:textId="77777777" w:rsidR="00ED41F0" w:rsidRPr="006A1A4B" w:rsidRDefault="00ED41F0" w:rsidP="006A1A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A1A4B">
        <w:rPr>
          <w:rFonts w:ascii="Times New Roman" w:hAnsi="Times New Roman" w:cs="Times New Roman"/>
          <w:shd w:val="clear" w:color="auto" w:fill="FFFFFF"/>
        </w:rPr>
        <w:br w:type="page"/>
      </w:r>
    </w:p>
    <w:p w14:paraId="4F71633B" w14:textId="77777777" w:rsidR="001E752E" w:rsidRPr="00BC4FFD" w:rsidRDefault="008F2054" w:rsidP="003038E8">
      <w:pPr>
        <w:pStyle w:val="1"/>
        <w:spacing w:before="0" w:beforeAutospacing="0" w:after="0" w:afterAutospacing="0" w:line="480" w:lineRule="auto"/>
        <w:ind w:firstLine="708"/>
        <w:jc w:val="both"/>
        <w:rPr>
          <w:sz w:val="32"/>
          <w:szCs w:val="32"/>
        </w:rPr>
      </w:pPr>
      <w:bookmarkStart w:id="4" w:name="_Toc40451390"/>
      <w:r w:rsidRPr="00BC4FFD">
        <w:rPr>
          <w:sz w:val="32"/>
          <w:szCs w:val="32"/>
          <w:shd w:val="clear" w:color="auto" w:fill="FFFFFF"/>
        </w:rPr>
        <w:lastRenderedPageBreak/>
        <w:t>РАЗДЕЛ</w:t>
      </w:r>
      <w:r w:rsidR="00E26A11" w:rsidRPr="00BC4FFD">
        <w:rPr>
          <w:sz w:val="32"/>
          <w:szCs w:val="32"/>
          <w:shd w:val="clear" w:color="auto" w:fill="FFFFFF"/>
        </w:rPr>
        <w:t xml:space="preserve"> 1. </w:t>
      </w:r>
      <w:r w:rsidR="00B239B9" w:rsidRPr="00BC4FFD">
        <w:rPr>
          <w:sz w:val="32"/>
          <w:szCs w:val="32"/>
        </w:rPr>
        <w:t>Теоретические аспекты</w:t>
      </w:r>
      <w:bookmarkEnd w:id="4"/>
    </w:p>
    <w:p w14:paraId="4BF8A799" w14:textId="77777777" w:rsidR="00825C17" w:rsidRPr="0045674C" w:rsidRDefault="001106A4" w:rsidP="00BC4FFD">
      <w:pPr>
        <w:pStyle w:val="2"/>
        <w:numPr>
          <w:ilvl w:val="1"/>
          <w:numId w:val="6"/>
        </w:numPr>
        <w:spacing w:before="0" w:line="720" w:lineRule="auto"/>
        <w:ind w:left="709"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0451391"/>
      <w:r w:rsidRPr="0045674C">
        <w:rPr>
          <w:rFonts w:ascii="Times New Roman" w:hAnsi="Times New Roman" w:cs="Times New Roman"/>
          <w:color w:val="auto"/>
          <w:sz w:val="28"/>
          <w:szCs w:val="28"/>
        </w:rPr>
        <w:t>Комплекс «АСТРОКАРД® - VIVO»</w:t>
      </w:r>
      <w:bookmarkEnd w:id="5"/>
    </w:p>
    <w:p w14:paraId="1D427845" w14:textId="77777777" w:rsidR="008500DF" w:rsidRPr="0045674C" w:rsidRDefault="007C6B6D" w:rsidP="003038E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Назначение комплекса </w:t>
      </w:r>
      <w:r w:rsidR="00215F52">
        <w:rPr>
          <w:rFonts w:ascii="Times New Roman" w:hAnsi="Times New Roman" w:cs="Times New Roman"/>
          <w:sz w:val="28"/>
          <w:szCs w:val="28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мониторинг жизненно важных функций пациента в отделениях интенсивной терапии и реанимации.</w:t>
      </w:r>
    </w:p>
    <w:p w14:paraId="1A0CA0D2" w14:textId="77777777" w:rsidR="001106A4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состоит из центральной станции и 1-32 прикроватных мониторов</w:t>
      </w:r>
      <w:r w:rsidR="003038E8">
        <w:rPr>
          <w:rFonts w:ascii="Times New Roman" w:hAnsi="Times New Roman" w:cs="Times New Roman"/>
          <w:sz w:val="28"/>
          <w:szCs w:val="28"/>
        </w:rPr>
        <w:t xml:space="preserve">. Схема комплекса изображена на рисунке 1. </w:t>
      </w:r>
      <w:r w:rsidRPr="0045674C">
        <w:rPr>
          <w:rFonts w:ascii="Times New Roman" w:hAnsi="Times New Roman" w:cs="Times New Roman"/>
          <w:sz w:val="28"/>
          <w:szCs w:val="28"/>
        </w:rPr>
        <w:t xml:space="preserve">Комплекс обеспечивает мониторирование ЭКГ по </w:t>
      </w:r>
      <w:r w:rsidRPr="0045674C">
        <w:rPr>
          <w:rFonts w:ascii="Times New Roman" w:hAnsi="Times New Roman" w:cs="Times New Roman"/>
          <w:color w:val="000000"/>
          <w:sz w:val="28"/>
          <w:szCs w:val="28"/>
        </w:rPr>
        <w:t>3 или 12</w:t>
      </w:r>
      <w:r w:rsidRPr="0045674C">
        <w:rPr>
          <w:rFonts w:ascii="Times New Roman" w:hAnsi="Times New Roman" w:cs="Times New Roman"/>
          <w:sz w:val="28"/>
          <w:szCs w:val="28"/>
        </w:rPr>
        <w:t xml:space="preserve"> отведениям, частоты сердечных сокращений (ЧСС), артериального давления (АД), фотоплетизмограммы (ФПГ), насыщения кислородом гемоглобина артериальной крови (сатурации), частоты пульса (ЧП), частоты дыхания (ЧД), температуры тела по 1-2 каналам.</w:t>
      </w:r>
    </w:p>
    <w:p w14:paraId="71826324" w14:textId="77777777" w:rsidR="003038E8" w:rsidRDefault="003038E8" w:rsidP="003038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52DA5B" wp14:editId="428FD26A">
            <wp:extent cx="6115448" cy="5035137"/>
            <wp:effectExtent l="19050" t="0" r="0" b="0"/>
            <wp:docPr id="11" name="Рисунок 11" descr="AstrocardVivo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strocardVivoSchem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035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224787" w14:textId="77777777" w:rsidR="003038E8" w:rsidRPr="001B6323" w:rsidRDefault="003038E8" w:rsidP="003038E8">
      <w:pPr>
        <w:spacing w:after="0"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323">
        <w:rPr>
          <w:rFonts w:ascii="Times New Roman" w:hAnsi="Times New Roman" w:cs="Times New Roman"/>
          <w:sz w:val="28"/>
          <w:szCs w:val="28"/>
        </w:rPr>
        <w:t>Рис</w:t>
      </w:r>
      <w:r w:rsidR="00215F52">
        <w:rPr>
          <w:rFonts w:ascii="Times New Roman" w:hAnsi="Times New Roman" w:cs="Times New Roman"/>
          <w:sz w:val="28"/>
          <w:szCs w:val="28"/>
        </w:rPr>
        <w:t>унок 1 —</w:t>
      </w:r>
      <w:r w:rsidRPr="001B6323">
        <w:rPr>
          <w:rFonts w:ascii="Times New Roman" w:hAnsi="Times New Roman" w:cs="Times New Roman"/>
          <w:sz w:val="28"/>
          <w:szCs w:val="28"/>
        </w:rPr>
        <w:t xml:space="preserve"> Схема комплекса «АСТРОКАРД® - VIVO»</w:t>
      </w:r>
    </w:p>
    <w:p w14:paraId="681ECBCD" w14:textId="77777777" w:rsidR="001106A4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lastRenderedPageBreak/>
        <w:t>Конструкция прикроватных мониторов обеспечивает настенный монтаж или монтаж на мобильный конструктив и быструю установку дополнительных съемных функциональных модулей. Передача информации осуществляется через проводное соединение.</w:t>
      </w:r>
    </w:p>
    <w:p w14:paraId="007D5570" w14:textId="77777777" w:rsidR="00C76DCA" w:rsidRPr="00C76DCA" w:rsidRDefault="00C76DCA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Питание комплекса осуществляется от электрической сети через медицинский адаптер питания мощностью 60 Вт и выходным напряжением 15 В.</w:t>
      </w:r>
    </w:p>
    <w:p w14:paraId="6343549F" w14:textId="77777777" w:rsidR="001106A4" w:rsidRPr="0045674C" w:rsidRDefault="001106A4" w:rsidP="003038E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>Комплекс предназначен для применения в условиях клиник, кардиологических центров, медицинских научно-исследовательских институтов, госпиталей и других лечебных медицинских учреждений и научно-исследовательских учреждений соответствующего профиля.</w:t>
      </w:r>
    </w:p>
    <w:p w14:paraId="291234AD" w14:textId="77777777"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 xml:space="preserve">Комплекс в зависимости от потенциального риска применения относится к классу 2б по ГОСТ Р 51609-2000. </w:t>
      </w:r>
    </w:p>
    <w:p w14:paraId="3A7B98C8" w14:textId="77777777"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>По безопасности комплекс соответствует требованиям ГОСТ Р50267.0-92 для класса 1 тип BF, ГОСТ Р МЭК 601-1-1-</w:t>
      </w:r>
      <w:r w:rsidR="008D52B8" w:rsidRPr="0045674C">
        <w:rPr>
          <w:color w:val="000000"/>
          <w:szCs w:val="28"/>
        </w:rPr>
        <w:t>96.</w:t>
      </w:r>
    </w:p>
    <w:p w14:paraId="32A0F285" w14:textId="77777777" w:rsidR="001106A4" w:rsidRPr="0045674C" w:rsidRDefault="001106A4" w:rsidP="00215F52">
      <w:pPr>
        <w:pStyle w:val="ad"/>
        <w:spacing w:before="0"/>
        <w:ind w:firstLine="709"/>
        <w:rPr>
          <w:color w:val="000000"/>
          <w:szCs w:val="28"/>
        </w:rPr>
      </w:pPr>
      <w:r w:rsidRPr="0045674C">
        <w:rPr>
          <w:color w:val="000000"/>
          <w:szCs w:val="28"/>
        </w:rPr>
        <w:t>Комплекс по устойчивости к механическим воздействиям соответствует группе 2 по ГОСТ Р 50444.</w:t>
      </w:r>
    </w:p>
    <w:p w14:paraId="6384A531" w14:textId="77777777" w:rsidR="001106A4" w:rsidRDefault="001106A4" w:rsidP="00215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Климатическое исполнение комплекса соответствует УХЛ 4.2 по ГОСТ 15150. </w:t>
      </w:r>
    </w:p>
    <w:p w14:paraId="72C23093" w14:textId="77777777" w:rsidR="00215F52" w:rsidRDefault="00215F52" w:rsidP="00215F5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CE6733" w14:textId="77777777" w:rsidR="00D662D9" w:rsidRPr="0045674C" w:rsidRDefault="00D662D9" w:rsidP="00215F52">
      <w:pPr>
        <w:pStyle w:val="3"/>
        <w:numPr>
          <w:ilvl w:val="2"/>
          <w:numId w:val="6"/>
        </w:numPr>
        <w:spacing w:before="0"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0451392"/>
      <w:r w:rsidRPr="0045674C">
        <w:rPr>
          <w:rFonts w:ascii="Times New Roman" w:hAnsi="Times New Roman" w:cs="Times New Roman"/>
          <w:color w:val="auto"/>
          <w:sz w:val="28"/>
          <w:szCs w:val="28"/>
        </w:rPr>
        <w:t>Центральная станция</w:t>
      </w:r>
      <w:bookmarkEnd w:id="6"/>
    </w:p>
    <w:p w14:paraId="6F59C34D" w14:textId="77777777" w:rsidR="008500DF" w:rsidRPr="0045674C" w:rsidRDefault="003254A7" w:rsidP="00AC52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54A7">
        <w:rPr>
          <w:rFonts w:ascii="Times New Roman" w:hAnsi="Times New Roman" w:cs="Times New Roman"/>
          <w:color w:val="000000"/>
          <w:sz w:val="28"/>
          <w:szCs w:val="28"/>
        </w:rPr>
        <w:t>Центральная м</w:t>
      </w:r>
      <w:r w:rsidR="00AC524B">
        <w:rPr>
          <w:rFonts w:ascii="Times New Roman" w:hAnsi="Times New Roman" w:cs="Times New Roman"/>
          <w:color w:val="000000"/>
          <w:sz w:val="28"/>
          <w:szCs w:val="28"/>
        </w:rPr>
        <w:t>ониторная станция предназначена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для централизованного наблюдения за состоянием параметров жизнедеятельности пациента путем</w:t>
      </w:r>
      <w:r w:rsidR="00AC524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получения информации </w:t>
      </w:r>
      <w:r w:rsidR="007A0958">
        <w:rPr>
          <w:rFonts w:ascii="Times New Roman" w:hAnsi="Times New Roman" w:cs="Times New Roman"/>
          <w:color w:val="000000"/>
          <w:sz w:val="28"/>
          <w:szCs w:val="28"/>
        </w:rPr>
        <w:t>от нескольких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прикроватных </w:t>
      </w:r>
      <w:r w:rsidRPr="003254A7">
        <w:rPr>
          <w:rFonts w:ascii="Times New Roman" w:hAnsi="Times New Roman" w:cs="Times New Roman"/>
          <w:color w:val="000000"/>
          <w:sz w:val="28"/>
          <w:szCs w:val="28"/>
        </w:rPr>
        <w:t>мониторов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пациента. В состав </w:t>
      </w:r>
      <w:r>
        <w:rPr>
          <w:rFonts w:ascii="Times New Roman" w:hAnsi="Times New Roman" w:cs="Times New Roman"/>
          <w:sz w:val="28"/>
          <w:szCs w:val="28"/>
        </w:rPr>
        <w:t>ц</w:t>
      </w:r>
      <w:r w:rsidR="00F73CA7" w:rsidRPr="003254A7">
        <w:rPr>
          <w:rFonts w:ascii="Times New Roman" w:hAnsi="Times New Roman" w:cs="Times New Roman"/>
          <w:sz w:val="28"/>
          <w:szCs w:val="28"/>
        </w:rPr>
        <w:t>ентральн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станци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персональн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компьютер (ПК) и подключенн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 к нему принтер. </w:t>
      </w:r>
      <w:r w:rsidR="0065673E">
        <w:rPr>
          <w:rFonts w:ascii="Times New Roman" w:hAnsi="Times New Roman" w:cs="Times New Roman"/>
          <w:sz w:val="28"/>
          <w:szCs w:val="28"/>
        </w:rPr>
        <w:t xml:space="preserve">Установка центральной станции осуществляется в </w:t>
      </w:r>
      <w:proofErr w:type="spellStart"/>
      <w:r w:rsidR="0065673E">
        <w:rPr>
          <w:rFonts w:ascii="Times New Roman" w:hAnsi="Times New Roman" w:cs="Times New Roman"/>
          <w:sz w:val="28"/>
          <w:szCs w:val="28"/>
        </w:rPr>
        <w:t>предреанимационных</w:t>
      </w:r>
      <w:proofErr w:type="spellEnd"/>
      <w:r w:rsidR="0065673E">
        <w:rPr>
          <w:rFonts w:ascii="Times New Roman" w:hAnsi="Times New Roman" w:cs="Times New Roman"/>
          <w:sz w:val="28"/>
          <w:szCs w:val="28"/>
        </w:rPr>
        <w:t xml:space="preserve"> помещениях и на постах дежу</w:t>
      </w:r>
      <w:r w:rsidR="00AC524B">
        <w:rPr>
          <w:rFonts w:ascii="Times New Roman" w:hAnsi="Times New Roman" w:cs="Times New Roman"/>
          <w:sz w:val="28"/>
          <w:szCs w:val="28"/>
        </w:rPr>
        <w:t xml:space="preserve">рной медицинской сестры в ОРИТ. </w:t>
      </w:r>
      <w:r w:rsidR="00F73CA7" w:rsidRPr="0045674C">
        <w:rPr>
          <w:rFonts w:ascii="Times New Roman" w:hAnsi="Times New Roman" w:cs="Times New Roman"/>
          <w:sz w:val="28"/>
          <w:szCs w:val="28"/>
        </w:rPr>
        <w:t xml:space="preserve">Функциональные возможности центральной станции </w:t>
      </w:r>
      <w:r w:rsidR="004122F6" w:rsidRPr="0045674C">
        <w:rPr>
          <w:rFonts w:ascii="Times New Roman" w:hAnsi="Times New Roman" w:cs="Times New Roman"/>
          <w:sz w:val="28"/>
          <w:szCs w:val="28"/>
        </w:rPr>
        <w:t xml:space="preserve">представлены в </w:t>
      </w:r>
      <w:r w:rsidR="00E83B3E" w:rsidRPr="00C25624">
        <w:rPr>
          <w:rFonts w:ascii="Times New Roman" w:hAnsi="Times New Roman" w:cs="Times New Roman"/>
          <w:sz w:val="28"/>
          <w:szCs w:val="28"/>
        </w:rPr>
        <w:t>т</w:t>
      </w:r>
      <w:r w:rsidR="004122F6" w:rsidRPr="00C25624">
        <w:rPr>
          <w:rFonts w:ascii="Times New Roman" w:hAnsi="Times New Roman" w:cs="Times New Roman"/>
          <w:sz w:val="28"/>
          <w:szCs w:val="28"/>
        </w:rPr>
        <w:t>аблице 1</w:t>
      </w:r>
      <w:r w:rsidR="004122F6" w:rsidRPr="0045674C">
        <w:rPr>
          <w:rFonts w:ascii="Times New Roman" w:hAnsi="Times New Roman" w:cs="Times New Roman"/>
          <w:sz w:val="28"/>
          <w:szCs w:val="28"/>
        </w:rPr>
        <w:t>.</w:t>
      </w:r>
      <w:r w:rsidR="003419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64E84" w14:textId="77777777" w:rsidR="00C41F1F" w:rsidRPr="0045674C" w:rsidRDefault="00C41F1F" w:rsidP="00876A9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центральной станции комплекса «АСТРОКАРД® - VIVO»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8"/>
        <w:gridCol w:w="8611"/>
      </w:tblGrid>
      <w:tr w:rsidR="0049243B" w:rsidRPr="0045674C" w14:paraId="15C21AC6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1F0D5F" w14:textId="77777777"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50D32B" w14:textId="77777777" w:rsidR="0049243B" w:rsidRPr="0049243B" w:rsidRDefault="0049243B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функционально-технических характеристик</w:t>
            </w:r>
          </w:p>
        </w:tc>
      </w:tr>
      <w:tr w:rsidR="004122F6" w:rsidRPr="0045674C" w14:paraId="044C1EE3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89E509" w14:textId="77777777"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F247293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Получение данных от прикроватных мониторов в автоматическом режиме</w:t>
            </w:r>
          </w:p>
        </w:tc>
      </w:tr>
      <w:tr w:rsidR="004122F6" w:rsidRPr="0045674C" w14:paraId="5213ABD9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9A7C1" w14:textId="77777777"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B58748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Удаленное управление данными пациента и сигналами тревог мониторов пациента</w:t>
            </w:r>
          </w:p>
        </w:tc>
      </w:tr>
      <w:tr w:rsidR="004122F6" w:rsidRPr="0045674C" w14:paraId="76EEB610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B483BD" w14:textId="77777777" w:rsidR="004122F6" w:rsidRPr="0045674C" w:rsidRDefault="0045674C" w:rsidP="00C25624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32ED6AE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параметров с каждой подключенной мониторной станции (12 каналов ЭКГ, ЧСС, частота дыхания, АД, SPO2,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плетизмограмма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4122F6" w:rsidRPr="0045674C" w14:paraId="1B04A889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B7062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A34116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ST (по каждому каналу)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14:paraId="21687A97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C24472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3C8977D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желудочковых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14:paraId="60CCA8D5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33C713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D69040A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Определение и визуализация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нарушений ритма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14:paraId="74A993CF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75CBDF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01AF159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Построение трендов ЧСС, ST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14:paraId="18051D47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985A0C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7C33CEC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журнала событий для каждого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мониторируемого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пациента</w:t>
            </w:r>
          </w:p>
        </w:tc>
      </w:tr>
      <w:tr w:rsidR="004122F6" w:rsidRPr="0045674C" w14:paraId="57066ECD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0E3DE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1.9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728288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Изменение (увеличение и уменьшение) масштаба осциллограмм на экране</w:t>
            </w:r>
          </w:p>
        </w:tc>
      </w:tr>
      <w:tr w:rsidR="004122F6" w:rsidRPr="0045674C" w14:paraId="1030CC65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D58EAF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1.10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7CF8BBF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Цифровая фильтрация ЭКГ сигнала (фильтр дрейфа изолинии и фильтр высокочастотных помех).</w:t>
            </w:r>
          </w:p>
        </w:tc>
      </w:tr>
      <w:tr w:rsidR="004122F6" w:rsidRPr="0045674C" w14:paraId="2F7A1E1E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1E0666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E84A61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Возможность ручного измерения интервалов ЭКГ сигнала.</w:t>
            </w:r>
          </w:p>
        </w:tc>
      </w:tr>
      <w:tr w:rsidR="004122F6" w:rsidRPr="0045674C" w14:paraId="76014BA0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AE2252F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0B9766E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Звуковая и визуальная сигнализация при превышении пороговых значений (устанавливаемых пользователем) ЧСС, ST, числа желудочковых и </w:t>
            </w:r>
            <w:proofErr w:type="spellStart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наджелудочковых</w:t>
            </w:r>
            <w:proofErr w:type="spellEnd"/>
            <w:r w:rsidRPr="0045674C">
              <w:rPr>
                <w:rFonts w:ascii="Times New Roman" w:hAnsi="Times New Roman" w:cs="Times New Roman"/>
                <w:sz w:val="28"/>
                <w:szCs w:val="28"/>
              </w:rPr>
              <w:t xml:space="preserve"> экстрасистол, паузы между QRS-комплексами, АД, </w:t>
            </w:r>
            <w:proofErr w:type="spellStart"/>
            <w:r w:rsidR="00BC2DAF"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="00BC2DAF" w:rsidRPr="00BC2DAF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4122F6" w:rsidRPr="0045674C" w14:paraId="7B6E0715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BF2805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26F1B11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Введение комментариев в процессе мониторирования</w:t>
            </w:r>
          </w:p>
        </w:tc>
      </w:tr>
      <w:tr w:rsidR="004122F6" w:rsidRPr="0045674C" w14:paraId="58C1D0AE" w14:textId="77777777" w:rsidTr="002534C0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129B67" w14:textId="77777777" w:rsidR="004122F6" w:rsidRPr="0045674C" w:rsidRDefault="004122F6" w:rsidP="00C2562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1.14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E0A90B" w14:textId="77777777" w:rsidR="004122F6" w:rsidRPr="0045674C" w:rsidRDefault="004122F6" w:rsidP="00C25624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Печать результатов</w:t>
            </w:r>
          </w:p>
        </w:tc>
      </w:tr>
    </w:tbl>
    <w:p w14:paraId="1E6F7A34" w14:textId="77777777" w:rsidR="00B54450" w:rsidRPr="0045674C" w:rsidRDefault="00B54450" w:rsidP="000C56A1">
      <w:pPr>
        <w:pStyle w:val="3"/>
        <w:numPr>
          <w:ilvl w:val="2"/>
          <w:numId w:val="6"/>
        </w:numPr>
        <w:spacing w:before="0"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0451393"/>
      <w:r w:rsidRPr="0045674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Прикроватный монитор пациента</w:t>
      </w:r>
      <w:bookmarkEnd w:id="7"/>
    </w:p>
    <w:p w14:paraId="35AFF24F" w14:textId="77777777" w:rsidR="003206EE" w:rsidRDefault="0065673E" w:rsidP="0008539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Прикроватный монитор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модульное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устройство, которое позволяет отслеживать жизненно важные показатели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пациента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>в режиме реального времени. Устройство представляет собой комплекс, состоящий из</w:t>
      </w:r>
      <w:r w:rsidR="00F015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медицинского компьютера</w:t>
      </w:r>
      <w:r w:rsidRPr="006567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 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устройств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а</w:t>
      </w:r>
      <w:r w:rsidRPr="00C41F1F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регистрации жизненно важных показателей </w:t>
      </w:r>
      <w:r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пациента</w:t>
      </w:r>
      <w:r w:rsidR="00FA5FE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 xml:space="preserve"> (</w:t>
      </w:r>
      <w:r w:rsidR="004B0EA8" w:rsidRPr="004B0EA8">
        <w:rPr>
          <w:rFonts w:ascii="Times New Roman" w:hAnsi="Times New Roman" w:cs="Times New Roman"/>
          <w:sz w:val="28"/>
          <w:szCs w:val="28"/>
        </w:rPr>
        <w:t xml:space="preserve">в дальнейшем – единый многопараметрический </w:t>
      </w:r>
      <w:r w:rsidR="004B0EA8" w:rsidRPr="00653DC4">
        <w:rPr>
          <w:rFonts w:ascii="Times New Roman" w:hAnsi="Times New Roman" w:cs="Times New Roman"/>
          <w:sz w:val="28"/>
          <w:szCs w:val="28"/>
        </w:rPr>
        <w:t>измерительный модуль</w:t>
      </w:r>
      <w:r w:rsidR="00FA5FE4" w:rsidRPr="00653DC4">
        <w:rPr>
          <w:rFonts w:ascii="Times New Roman" w:hAnsi="Times New Roman" w:cs="Times New Roman"/>
          <w:bCs/>
          <w:spacing w:val="1"/>
          <w:sz w:val="28"/>
          <w:szCs w:val="28"/>
          <w:shd w:val="clear" w:color="auto" w:fill="FFFFFF"/>
        </w:rPr>
        <w:t>)</w:t>
      </w:r>
      <w:r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AA568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53DC4" w:rsidRPr="00AA5687">
        <w:rPr>
          <w:rFonts w:ascii="Times New Roman" w:hAnsi="Times New Roman" w:cs="Times New Roman"/>
          <w:sz w:val="28"/>
          <w:szCs w:val="27"/>
        </w:rPr>
        <w:t>Данные полученные с помощью многопараметрического измерительного модуля поступают в медицинский компьютер, где производится их обработка, а затем результаты выводятся на монитор в виде графиков и цифровых показателей.</w:t>
      </w:r>
      <w:r w:rsidR="00653DC4" w:rsidRPr="00653DC4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>Монитор</w:t>
      </w:r>
      <w:r w:rsidR="00653DC4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пациента</w:t>
      </w:r>
      <w:r w:rsidR="00302186" w:rsidRPr="00653D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устанавливается непосредственно в операционных или палатах интенсивной терапии (ПИТ). </w:t>
      </w:r>
      <w:r w:rsidR="00E83B3E" w:rsidRPr="00653DC4">
        <w:rPr>
          <w:rFonts w:ascii="Times New Roman" w:hAnsi="Times New Roman" w:cs="Times New Roman"/>
          <w:sz w:val="28"/>
          <w:szCs w:val="28"/>
        </w:rPr>
        <w:t xml:space="preserve">Функциональные возможности прикроватного монитора пациента представлены в </w:t>
      </w:r>
      <w:r w:rsidR="00E83B3E" w:rsidRPr="00085398">
        <w:rPr>
          <w:rFonts w:ascii="Times New Roman" w:hAnsi="Times New Roman" w:cs="Times New Roman"/>
          <w:sz w:val="28"/>
          <w:szCs w:val="28"/>
        </w:rPr>
        <w:t>таблице 2</w:t>
      </w:r>
      <w:r w:rsidR="00E83B3E" w:rsidRPr="00653DC4">
        <w:rPr>
          <w:rFonts w:ascii="Times New Roman" w:hAnsi="Times New Roman" w:cs="Times New Roman"/>
          <w:sz w:val="28"/>
          <w:szCs w:val="28"/>
        </w:rPr>
        <w:t>.</w:t>
      </w:r>
    </w:p>
    <w:p w14:paraId="39EF9D3D" w14:textId="77777777" w:rsidR="00E83B3E" w:rsidRDefault="00E83B3E" w:rsidP="0008539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674C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="00C25624">
        <w:rPr>
          <w:rFonts w:ascii="Times New Roman" w:hAnsi="Times New Roman" w:cs="Times New Roman"/>
          <w:sz w:val="28"/>
          <w:szCs w:val="28"/>
        </w:rPr>
        <w:t xml:space="preserve"> </w:t>
      </w:r>
      <w:r w:rsidR="00C25624">
        <w:rPr>
          <w:rFonts w:ascii="TimesNewRomanPSMT" w:hAnsi="TimesNewRomanPSMT" w:cs="TimesNewRomanPSMT"/>
          <w:sz w:val="24"/>
          <w:szCs w:val="24"/>
        </w:rPr>
        <w:t>—</w:t>
      </w:r>
      <w:r w:rsidRPr="0045674C">
        <w:rPr>
          <w:rFonts w:ascii="Times New Roman" w:hAnsi="Times New Roman" w:cs="Times New Roman"/>
          <w:sz w:val="28"/>
          <w:szCs w:val="28"/>
        </w:rPr>
        <w:t xml:space="preserve"> Функциональные возможности </w:t>
      </w:r>
      <w:r>
        <w:rPr>
          <w:rFonts w:ascii="Times New Roman" w:hAnsi="Times New Roman" w:cs="Times New Roman"/>
          <w:sz w:val="28"/>
          <w:szCs w:val="28"/>
        </w:rPr>
        <w:t>прикроватного монитора пациента</w:t>
      </w:r>
      <w:r w:rsidRPr="0045674C">
        <w:rPr>
          <w:rFonts w:ascii="Times New Roman" w:hAnsi="Times New Roman" w:cs="Times New Roman"/>
          <w:sz w:val="28"/>
          <w:szCs w:val="28"/>
        </w:rPr>
        <w:t xml:space="preserve"> комплекса «АСТРОКАРД® - VIVO»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8"/>
        <w:gridCol w:w="8611"/>
      </w:tblGrid>
      <w:tr w:rsidR="0049243B" w:rsidRPr="0049243B" w14:paraId="77105798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6FED26" w14:textId="77777777" w:rsidR="0049243B" w:rsidRPr="0049243B" w:rsidRDefault="0049243B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>№ п/п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8E9A94A" w14:textId="77777777" w:rsidR="0049243B" w:rsidRPr="0049243B" w:rsidRDefault="0049243B" w:rsidP="000C7ECD">
            <w:pPr>
              <w:tabs>
                <w:tab w:val="left" w:pos="7920"/>
              </w:tabs>
              <w:snapToGrid w:val="0"/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9243B">
              <w:rPr>
                <w:rFonts w:ascii="Times New Roman" w:hAnsi="Times New Roman" w:cs="Times New Roman"/>
                <w:b/>
                <w:sz w:val="28"/>
              </w:rPr>
              <w:t>Наименование функционально-технических характеристик</w:t>
            </w:r>
          </w:p>
        </w:tc>
      </w:tr>
      <w:tr w:rsidR="00BC2DAF" w:rsidRPr="00B755FC" w14:paraId="12692528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FD48A5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2.1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7D8C778" w14:textId="77777777" w:rsidR="00BC2DAF" w:rsidRPr="00BC2DAF" w:rsidRDefault="00BC2DAF" w:rsidP="000C7ECD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Передача данных мониторирования в центральную станцию в автоматическом режиме</w:t>
            </w:r>
          </w:p>
        </w:tc>
      </w:tr>
      <w:tr w:rsidR="00BC2DAF" w:rsidRPr="00582AAD" w14:paraId="12D6528C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32BD9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2.2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8760623" w14:textId="77777777"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Одновременное отображение на дисплее в реальном времени </w:t>
            </w:r>
            <w:proofErr w:type="spellStart"/>
            <w:r w:rsidRPr="00BC2DAF">
              <w:rPr>
                <w:rFonts w:ascii="Times New Roman" w:hAnsi="Times New Roman" w:cs="Times New Roman"/>
                <w:sz w:val="28"/>
              </w:rPr>
              <w:t>мониторируемых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 параметров (3</w:t>
            </w:r>
            <w:r>
              <w:rPr>
                <w:rFonts w:ascii="Times New Roman" w:hAnsi="Times New Roman" w:cs="Times New Roman"/>
                <w:sz w:val="28"/>
              </w:rPr>
              <w:t xml:space="preserve"> или </w:t>
            </w:r>
            <w:r w:rsidRPr="00BC2DAF">
              <w:rPr>
                <w:rFonts w:ascii="Times New Roman" w:hAnsi="Times New Roman" w:cs="Times New Roman"/>
                <w:sz w:val="28"/>
              </w:rPr>
              <w:t xml:space="preserve">12 каналов ЭКГ, ЧСС,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 xml:space="preserve">2,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ЧД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ЧП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45674C">
              <w:rPr>
                <w:rFonts w:ascii="Times New Roman" w:hAnsi="Times New Roman" w:cs="Times New Roman"/>
                <w:sz w:val="28"/>
                <w:szCs w:val="28"/>
              </w:rPr>
              <w:t>ФПГ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температуры тела</w:t>
            </w:r>
            <w:r w:rsidRPr="00BC2DAF">
              <w:rPr>
                <w:rFonts w:ascii="Times New Roman" w:hAnsi="Times New Roman" w:cs="Times New Roman"/>
                <w:sz w:val="28"/>
              </w:rPr>
              <w:t>)</w:t>
            </w:r>
          </w:p>
        </w:tc>
      </w:tr>
      <w:tr w:rsidR="00BC2DAF" w14:paraId="7A37ACD0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297291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2.3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81CF6E0" w14:textId="77777777"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произвольного выбора каналов для отображения на дисплее </w:t>
            </w:r>
          </w:p>
        </w:tc>
      </w:tr>
      <w:tr w:rsidR="00BC2DAF" w14:paraId="58D444B2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DA5AB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2.4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BF95F92" w14:textId="77777777"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 xml:space="preserve">Возможность изменения амплитудной и временной разверток при отображении кривых </w:t>
            </w:r>
          </w:p>
        </w:tc>
      </w:tr>
      <w:tr w:rsidR="00BC2DAF" w:rsidRPr="00AE5AF7" w14:paraId="77CA8F3A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5C46CA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2.5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14A354" w14:textId="77777777"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Измерение ST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сегмента ЭКГ</w:t>
            </w:r>
          </w:p>
        </w:tc>
      </w:tr>
      <w:tr w:rsidR="00BC2DAF" w14:paraId="0DE5B717" w14:textId="77777777" w:rsidTr="000C7ECD">
        <w:trPr>
          <w:trHeight w:val="454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58960" w14:textId="77777777" w:rsidR="00BC2DAF" w:rsidRPr="00BC2DAF" w:rsidRDefault="00BC2DAF" w:rsidP="000C7ECD">
            <w:pPr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2.6</w:t>
            </w:r>
          </w:p>
        </w:tc>
        <w:tc>
          <w:tcPr>
            <w:tcW w:w="8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0D3F187" w14:textId="77777777" w:rsidR="00BC2DAF" w:rsidRPr="00BC2DAF" w:rsidRDefault="00BC2DAF" w:rsidP="000C7ECD">
            <w:pPr>
              <w:tabs>
                <w:tab w:val="left" w:pos="7920"/>
              </w:tabs>
              <w:snapToGrid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BC2DAF">
              <w:rPr>
                <w:rFonts w:ascii="Times New Roman" w:hAnsi="Times New Roman" w:cs="Times New Roman"/>
                <w:sz w:val="28"/>
              </w:rPr>
              <w:t>Отображение сигналов тревоги по следующим параметрам, установленным пользователем:</w:t>
            </w:r>
            <w:r>
              <w:rPr>
                <w:rFonts w:ascii="Times New Roman" w:hAnsi="Times New Roman" w:cs="Times New Roman"/>
                <w:sz w:val="28"/>
              </w:rPr>
              <w:t xml:space="preserve"> ЧСС, </w:t>
            </w:r>
            <w:r w:rsidR="00873AFF">
              <w:rPr>
                <w:rFonts w:ascii="Times New Roman" w:hAnsi="Times New Roman" w:cs="Times New Roman"/>
                <w:sz w:val="28"/>
              </w:rPr>
              <w:t xml:space="preserve">длина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 w:val="28"/>
              </w:rPr>
              <w:t xml:space="preserve"> сегмент</w:t>
            </w:r>
            <w:r w:rsidR="00873AFF">
              <w:rPr>
                <w:rFonts w:ascii="Times New Roman" w:hAnsi="Times New Roman" w:cs="Times New Roman"/>
                <w:sz w:val="28"/>
              </w:rPr>
              <w:t>а</w:t>
            </w:r>
            <w:r w:rsidR="00BE2818">
              <w:rPr>
                <w:rFonts w:ascii="Times New Roman" w:hAnsi="Times New Roman" w:cs="Times New Roman"/>
                <w:sz w:val="28"/>
              </w:rPr>
              <w:t xml:space="preserve"> ЭКГ</w:t>
            </w:r>
            <w:r>
              <w:rPr>
                <w:rFonts w:ascii="Times New Roman" w:hAnsi="Times New Roman" w:cs="Times New Roman"/>
                <w:sz w:val="28"/>
              </w:rPr>
              <w:t xml:space="preserve">, АД,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SpO</w:t>
            </w:r>
            <w:proofErr w:type="spellEnd"/>
            <w:r w:rsidRPr="00BC2DAF">
              <w:rPr>
                <w:rFonts w:ascii="Times New Roman" w:hAnsi="Times New Roman" w:cs="Times New Roman"/>
                <w:sz w:val="28"/>
              </w:rPr>
              <w:t>2</w:t>
            </w:r>
            <w:r w:rsidR="00A05632">
              <w:rPr>
                <w:rFonts w:ascii="Times New Roman" w:hAnsi="Times New Roman" w:cs="Times New Roman"/>
                <w:sz w:val="28"/>
              </w:rPr>
              <w:t>, ЧП</w:t>
            </w:r>
          </w:p>
        </w:tc>
      </w:tr>
    </w:tbl>
    <w:p w14:paraId="40ADA853" w14:textId="77777777" w:rsidR="0045732B" w:rsidRPr="00084445" w:rsidRDefault="00A05632" w:rsidP="00AD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4445">
        <w:rPr>
          <w:rFonts w:ascii="Times New Roman" w:hAnsi="Times New Roman" w:cs="Times New Roman"/>
          <w:sz w:val="28"/>
          <w:szCs w:val="28"/>
        </w:rPr>
        <w:lastRenderedPageBreak/>
        <w:t>Медицинский компьютер</w:t>
      </w:r>
      <w:r w:rsidR="00084445" w:rsidRPr="00084445">
        <w:rPr>
          <w:rFonts w:ascii="Times New Roman" w:hAnsi="Times New Roman" w:cs="Times New Roman"/>
          <w:sz w:val="28"/>
          <w:szCs w:val="28"/>
        </w:rPr>
        <w:t xml:space="preserve"> 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строгом соответствии с нормативами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UL60601-1/EN60601-1/EN60601-1-2 для оборудования, работающего в медицинских помещениях с возможностью непосредственного контакта с пациентами и медиками. Относительно промышленных прототипов, медицинские компьютеры отличает более строгое гигиеническое исполнение и усиленная внешняя защита способная противодействовать поражающим факторам присущим атмосфере окружающему специфическому оборудованию, материалам и химическим реагентам, встречающимся в</w:t>
      </w:r>
      <w:r w:rsid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84445" w:rsidRPr="000844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медицинских помещениях. Наибольшее внимание нормативы уделяют безопасности аппаратуры как для персонала, так, особенно для пациента, стойкости изоляции и надежности.</w:t>
      </w:r>
    </w:p>
    <w:p w14:paraId="611F501E" w14:textId="77777777" w:rsidR="0045732B" w:rsidRDefault="004B0EA8" w:rsidP="008F152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4B0EA8">
        <w:rPr>
          <w:rFonts w:ascii="Times New Roman" w:hAnsi="Times New Roman" w:cs="Times New Roman"/>
          <w:sz w:val="28"/>
          <w:szCs w:val="28"/>
        </w:rPr>
        <w:t>диный многопараметрический измерительный модуль</w:t>
      </w:r>
      <w:r w:rsidR="00FA5FE4">
        <w:rPr>
          <w:rFonts w:ascii="Times New Roman" w:hAnsi="Times New Roman" w:cs="Times New Roman"/>
          <w:bCs/>
          <w:sz w:val="28"/>
          <w:shd w:val="clear" w:color="auto" w:fill="FFFFFF"/>
        </w:rPr>
        <w:t xml:space="preserve"> </w:t>
      </w:r>
      <w:r w:rsidR="00912418">
        <w:rPr>
          <w:rFonts w:ascii="Times New Roman" w:hAnsi="Times New Roman" w:cs="Times New Roman"/>
          <w:bCs/>
          <w:sz w:val="28"/>
          <w:shd w:val="clear" w:color="auto" w:fill="FFFFFF"/>
        </w:rPr>
        <w:t xml:space="preserve">осуществляет измерение жизненно важных параметров пациента, обработку и отправку данных на медицинский компьютер.  Модуль включает в себя измерительные тракты, необходимые для снятия физиологических сигналов с пациентов. В состав трактов входят </w:t>
      </w:r>
      <w:r w:rsidR="00CF6337">
        <w:rPr>
          <w:rFonts w:ascii="Times New Roman" w:hAnsi="Times New Roman" w:cs="Times New Roman"/>
          <w:bCs/>
          <w:sz w:val="28"/>
          <w:shd w:val="clear" w:color="auto" w:fill="FFFFFF"/>
        </w:rPr>
        <w:t>микросхемы и электронные компоненты необходимые для регистрации параметров. Получение сигналов осуществляется с помощью подключаемых к модулю датчиков.</w:t>
      </w:r>
    </w:p>
    <w:p w14:paraId="0951722F" w14:textId="77777777" w:rsidR="008F1524" w:rsidRPr="0045732B" w:rsidRDefault="008F1524" w:rsidP="008F152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</w:p>
    <w:p w14:paraId="14961C0A" w14:textId="77777777" w:rsidR="00541927" w:rsidRPr="00671E89" w:rsidRDefault="001B6323" w:rsidP="008F1524">
      <w:pPr>
        <w:pStyle w:val="2"/>
        <w:numPr>
          <w:ilvl w:val="1"/>
          <w:numId w:val="6"/>
        </w:numPr>
        <w:spacing w:before="0" w:line="36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8" w:name="_Toc40451394"/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Физиологическое и физико-техническое описани</w:t>
      </w:r>
      <w:r w:rsidR="00F35C47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я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измеряемых</w:t>
      </w:r>
      <w:r w:rsidR="00671E89"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параметр</w:t>
      </w:r>
      <w:r w:rsid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ов</w:t>
      </w:r>
      <w:bookmarkEnd w:id="8"/>
    </w:p>
    <w:p w14:paraId="5DBE707E" w14:textId="77777777" w:rsidR="00541927" w:rsidRDefault="00541927" w:rsidP="000C56A1">
      <w:pPr>
        <w:pStyle w:val="3"/>
        <w:numPr>
          <w:ilvl w:val="2"/>
          <w:numId w:val="6"/>
        </w:numPr>
        <w:spacing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9" w:name="_Toc40451395"/>
      <w:r w:rsidRPr="00671E89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Электрокардиография</w:t>
      </w:r>
      <w:bookmarkEnd w:id="9"/>
    </w:p>
    <w:p w14:paraId="6DEE68D6" w14:textId="77777777" w:rsidR="00070E7E" w:rsidRPr="00A16E6A" w:rsidRDefault="00070E7E" w:rsidP="00AD379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70E7E">
        <w:rPr>
          <w:rFonts w:ascii="Times New Roman" w:hAnsi="Times New Roman" w:cs="Times New Roman"/>
          <w:sz w:val="28"/>
        </w:rPr>
        <w:t xml:space="preserve">Кровь может выполнять свои разнообразные функции, только находясь в постоянном движении. Это движение крови обеспечивается сердце можно рассматривать как два полных мышечных органа - «левое» сердце и «правое» сердце, каждое из которых состоит из предсердия и желудочка. Лишенная кислорода кровь от органов и тканей организма поступает к правому сердцу, выталкивающему ее к легким. В легких кровь насыщается кислородом, </w:t>
      </w:r>
      <w:r w:rsidRPr="00070E7E">
        <w:rPr>
          <w:rFonts w:ascii="Times New Roman" w:hAnsi="Times New Roman" w:cs="Times New Roman"/>
          <w:sz w:val="28"/>
        </w:rPr>
        <w:lastRenderedPageBreak/>
        <w:t>возвращается к левому сердцу и вновь поступает к органам. Так</w:t>
      </w:r>
      <w:r w:rsidR="00AD3793">
        <w:rPr>
          <w:rFonts w:ascii="Times New Roman" w:hAnsi="Times New Roman" w:cs="Times New Roman"/>
          <w:sz w:val="28"/>
        </w:rPr>
        <w:t>и</w:t>
      </w:r>
      <w:r w:rsidRPr="00070E7E">
        <w:rPr>
          <w:rFonts w:ascii="Times New Roman" w:hAnsi="Times New Roman" w:cs="Times New Roman"/>
          <w:sz w:val="28"/>
        </w:rPr>
        <w:t>м образом, правое сердце перекачивает дезоксигенированную кровь, а левое оксигенированную</w:t>
      </w:r>
      <w:r w:rsidR="00AD3793">
        <w:rPr>
          <w:rFonts w:ascii="Times New Roman" w:hAnsi="Times New Roman" w:cs="Times New Roman"/>
          <w:sz w:val="28"/>
        </w:rPr>
        <w:t xml:space="preserve">. Схему </w:t>
      </w:r>
      <w:r w:rsidR="008F1524">
        <w:rPr>
          <w:rFonts w:ascii="Times New Roman" w:hAnsi="Times New Roman" w:cs="Times New Roman"/>
          <w:sz w:val="28"/>
        </w:rPr>
        <w:t xml:space="preserve">взаимосвязи </w:t>
      </w:r>
      <w:r w:rsidR="00AD3793">
        <w:rPr>
          <w:rFonts w:ascii="Times New Roman" w:hAnsi="Times New Roman" w:cs="Times New Roman"/>
          <w:sz w:val="28"/>
        </w:rPr>
        <w:t>кругов кровообращения можно увидеть на рисунке 2.</w:t>
      </w:r>
    </w:p>
    <w:p w14:paraId="6E38DC7D" w14:textId="77777777" w:rsidR="00070E7E" w:rsidRDefault="00895336" w:rsidP="00070E7E">
      <w:pPr>
        <w:spacing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pict w14:anchorId="228801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05pt;height:309.5pt">
            <v:imagedata r:id="rId9" o:title="Кровообращение" gain="109227f" blacklevel="9830f"/>
          </v:shape>
        </w:pict>
      </w:r>
    </w:p>
    <w:p w14:paraId="166FA644" w14:textId="77777777" w:rsidR="008B05A0" w:rsidRPr="00AD3793" w:rsidRDefault="00AD3793" w:rsidP="00AD37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2 — </w:t>
      </w:r>
      <w:r w:rsidR="008B05A0" w:rsidRPr="00AD3793">
        <w:rPr>
          <w:rFonts w:ascii="Times New Roman" w:hAnsi="Times New Roman" w:cs="Times New Roman"/>
          <w:sz w:val="28"/>
          <w:szCs w:val="28"/>
        </w:rPr>
        <w:t>Схема взаимосвязи обеих половин сердца с большим и малым кругами кровообращения</w:t>
      </w:r>
    </w:p>
    <w:p w14:paraId="544A461C" w14:textId="77777777" w:rsidR="008B05A0" w:rsidRDefault="008B05A0" w:rsidP="00AD3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Мышца сердца (миокард), подобно нервной </w:t>
      </w:r>
      <w:r w:rsidR="0030333F">
        <w:rPr>
          <w:rFonts w:ascii="Times New Roman" w:hAnsi="Times New Roman" w:cs="Times New Roman"/>
          <w:sz w:val="28"/>
          <w:szCs w:val="28"/>
        </w:rPr>
        <w:t>ткани</w:t>
      </w:r>
      <w:r>
        <w:rPr>
          <w:rFonts w:ascii="Times New Roman" w:hAnsi="Times New Roman" w:cs="Times New Roman"/>
          <w:sz w:val="28"/>
          <w:szCs w:val="28"/>
        </w:rPr>
        <w:t xml:space="preserve"> и скелетным мышцам, принадлежит к возбудимым тканям. Это означает, что волокна миокарда обладают потенциалом покоя, отвечают на надпороговые стимулы генерацией потенциалов действия и способны проводить эти потенциалы без затухания (бездекрементно).</w:t>
      </w:r>
    </w:p>
    <w:p w14:paraId="40707DFB" w14:textId="77777777" w:rsidR="008B05A0" w:rsidRDefault="008B05A0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Ритмические сокращения сердца возникают под действием импульсов, зарождающихся в нем самом, данное явление называется автоматизмом сердца. </w:t>
      </w:r>
      <w:r w:rsidR="00181FB9">
        <w:rPr>
          <w:rFonts w:ascii="Times New Roman" w:hAnsi="Times New Roman" w:cs="Times New Roman"/>
          <w:sz w:val="28"/>
          <w:szCs w:val="28"/>
        </w:rPr>
        <w:t xml:space="preserve">Прохождение импульсов через миокард характеризуется тремя этапами возбуждения клетки — поляризация (состояние покоя), деполяризация (состояние возбуждения) и </w:t>
      </w:r>
      <w:proofErr w:type="spellStart"/>
      <w:r w:rsidR="00181FB9">
        <w:rPr>
          <w:rFonts w:ascii="Times New Roman" w:hAnsi="Times New Roman" w:cs="Times New Roman"/>
          <w:sz w:val="28"/>
          <w:szCs w:val="28"/>
        </w:rPr>
        <w:t>реполяризация</w:t>
      </w:r>
      <w:proofErr w:type="spellEnd"/>
      <w:r w:rsidR="00181FB9">
        <w:rPr>
          <w:rFonts w:ascii="Times New Roman" w:hAnsi="Times New Roman" w:cs="Times New Roman"/>
          <w:sz w:val="28"/>
          <w:szCs w:val="28"/>
        </w:rPr>
        <w:t xml:space="preserve"> (переход от возбуждения к покою). </w:t>
      </w:r>
    </w:p>
    <w:p w14:paraId="369DEFE9" w14:textId="77777777" w:rsidR="00181FB9" w:rsidRDefault="00181FB9" w:rsidP="00181FB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возбуждении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реполяризации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сердца возникает электрическое поле, </w:t>
      </w:r>
      <w:r w:rsidR="00067577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можно зарегистрировать на поверхности тела.</w:t>
      </w:r>
      <w:r w:rsidR="0038041F">
        <w:rPr>
          <w:rFonts w:ascii="Times New Roman" w:hAnsi="Times New Roman" w:cs="Times New Roman"/>
          <w:sz w:val="28"/>
          <w:szCs w:val="28"/>
        </w:rPr>
        <w:t xml:space="preserve"> При этом между различными точками тела создается разность потенциалов, изменяющаяся в </w:t>
      </w:r>
      <w:r w:rsidR="00067577">
        <w:rPr>
          <w:rFonts w:ascii="Times New Roman" w:hAnsi="Times New Roman" w:cs="Times New Roman"/>
          <w:sz w:val="28"/>
          <w:szCs w:val="28"/>
        </w:rPr>
        <w:t>соответствии</w:t>
      </w:r>
      <w:r w:rsidR="0038041F">
        <w:rPr>
          <w:rFonts w:ascii="Times New Roman" w:hAnsi="Times New Roman" w:cs="Times New Roman"/>
          <w:sz w:val="28"/>
          <w:szCs w:val="28"/>
        </w:rPr>
        <w:t xml:space="preserve"> с колебаниями величины и направления этого электрического поля. Кривая изменения этой разности потенциалов во времени называется электрокардиограммой (ЭКГ)</w:t>
      </w:r>
      <w:r w:rsidR="004C4C83">
        <w:rPr>
          <w:rFonts w:ascii="Times New Roman" w:hAnsi="Times New Roman" w:cs="Times New Roman"/>
          <w:sz w:val="28"/>
          <w:szCs w:val="28"/>
        </w:rPr>
        <w:t>.</w:t>
      </w:r>
      <w:r w:rsidR="00F576DF">
        <w:rPr>
          <w:rFonts w:ascii="Times New Roman" w:hAnsi="Times New Roman" w:cs="Times New Roman"/>
          <w:sz w:val="28"/>
          <w:szCs w:val="28"/>
        </w:rPr>
        <w:t xml:space="preserve"> На </w:t>
      </w:r>
      <w:r w:rsidR="00AD3793">
        <w:rPr>
          <w:rFonts w:ascii="Times New Roman" w:hAnsi="Times New Roman" w:cs="Times New Roman"/>
          <w:sz w:val="28"/>
          <w:szCs w:val="28"/>
        </w:rPr>
        <w:t>рисунке 3</w:t>
      </w:r>
      <w:r w:rsidR="00F576DF">
        <w:rPr>
          <w:rFonts w:ascii="Times New Roman" w:hAnsi="Times New Roman" w:cs="Times New Roman"/>
          <w:sz w:val="28"/>
          <w:szCs w:val="28"/>
        </w:rPr>
        <w:t xml:space="preserve"> представлена нормальная ЭКГ, зарегистрированная при помощи электродов, наложенных на правую руку и левую ногу.</w:t>
      </w:r>
    </w:p>
    <w:p w14:paraId="64097C6F" w14:textId="77777777" w:rsidR="004C4C83" w:rsidRPr="008B05A0" w:rsidRDefault="004C4C83" w:rsidP="004C4C8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BEBDA2" wp14:editId="6E7DD633">
            <wp:extent cx="6068291" cy="40449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809" cy="4048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79067" w14:textId="77777777" w:rsidR="00130C34" w:rsidRPr="00130C34" w:rsidRDefault="00AD3793" w:rsidP="00671E89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 </w:t>
      </w:r>
      <w:r w:rsidR="00F576DF" w:rsidRPr="00AD3793">
        <w:rPr>
          <w:rFonts w:ascii="Times New Roman" w:hAnsi="Times New Roman" w:cs="Times New Roman"/>
          <w:sz w:val="28"/>
          <w:szCs w:val="28"/>
        </w:rPr>
        <w:t>Нормальная ЭКГ человека, полученная путем биполярного отведения от поверхности тела в направлении длинной оси сердца</w:t>
      </w:r>
    </w:p>
    <w:p w14:paraId="666BB6B4" w14:textId="77777777" w:rsidR="000C56A1" w:rsidRDefault="00130C34" w:rsidP="000C56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Для измерения биоэлектрических потенциалов</w:t>
      </w:r>
      <w:r w:rsidR="00372DB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сердца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необходимых для построения ЭКГ, используются электроды, находящиеся в непосредственном контакте с кожей человека. Электроды используются парами и представляют собой плоские пластины, изготовленные из эластичного и проводящего материала.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Электроды крепятся на электродный кабель, который 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>подключа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тся 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к электронной схеме</w:t>
      </w:r>
      <w:r w:rsidR="00372DBD" w:rsidRPr="00372DBD">
        <w:rPr>
          <w:rFonts w:ascii="Times New Roman" w:hAnsi="Times New Roman" w:cs="Times New Roman"/>
          <w:sz w:val="28"/>
          <w:szCs w:val="28"/>
        </w:rPr>
        <w:t xml:space="preserve"> </w:t>
      </w:r>
      <w:r w:rsidR="00372DBD">
        <w:rPr>
          <w:rFonts w:ascii="Times New Roman" w:hAnsi="Times New Roman" w:cs="Times New Roman"/>
          <w:sz w:val="28"/>
          <w:szCs w:val="28"/>
        </w:rPr>
        <w:t>е</w:t>
      </w:r>
      <w:r w:rsidR="00372DBD" w:rsidRPr="004B0EA8">
        <w:rPr>
          <w:rFonts w:ascii="Times New Roman" w:hAnsi="Times New Roman" w:cs="Times New Roman"/>
          <w:sz w:val="28"/>
          <w:szCs w:val="28"/>
        </w:rPr>
        <w:t>дин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многопараметрическ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измерительн</w:t>
      </w:r>
      <w:r w:rsidR="00372DBD">
        <w:rPr>
          <w:rFonts w:ascii="Times New Roman" w:hAnsi="Times New Roman" w:cs="Times New Roman"/>
          <w:sz w:val="28"/>
          <w:szCs w:val="28"/>
        </w:rPr>
        <w:t>ого</w:t>
      </w:r>
      <w:r w:rsidR="00372DBD" w:rsidRPr="004B0EA8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372DBD">
        <w:rPr>
          <w:rFonts w:ascii="Times New Roman" w:hAnsi="Times New Roman" w:cs="Times New Roman"/>
          <w:sz w:val="28"/>
          <w:szCs w:val="28"/>
        </w:rPr>
        <w:t>я</w:t>
      </w:r>
      <w:r w:rsidRPr="00130C3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2416A3">
        <w:rPr>
          <w:rFonts w:ascii="Times New Roman" w:hAnsi="Times New Roman" w:cs="Times New Roman"/>
          <w:sz w:val="28"/>
          <w:szCs w:val="28"/>
          <w:shd w:val="clear" w:color="auto" w:fill="FFFFFF"/>
        </w:rPr>
        <w:t>для получения ЭКГ.</w:t>
      </w:r>
    </w:p>
    <w:p w14:paraId="4D4CF7D3" w14:textId="77777777" w:rsidR="000C56A1" w:rsidRPr="00130C34" w:rsidRDefault="000C56A1" w:rsidP="000C56A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CCC2ABA" w14:textId="77777777" w:rsidR="00541927" w:rsidRDefault="00541927" w:rsidP="000C56A1">
      <w:pPr>
        <w:pStyle w:val="3"/>
        <w:numPr>
          <w:ilvl w:val="2"/>
          <w:numId w:val="6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0" w:name="_Toc40451396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Артериальное давление</w:t>
      </w:r>
      <w:bookmarkEnd w:id="10"/>
    </w:p>
    <w:p w14:paraId="5F8FE993" w14:textId="77777777" w:rsidR="000C56A1" w:rsidRPr="000C56A1" w:rsidRDefault="000C56A1" w:rsidP="000C56A1"/>
    <w:p w14:paraId="2F009B99" w14:textId="77777777" w:rsidR="006D3915" w:rsidRDefault="000A708C" w:rsidP="000C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FA">
        <w:rPr>
          <w:rFonts w:ascii="Times New Roman" w:hAnsi="Times New Roman" w:cs="Times New Roman"/>
          <w:sz w:val="28"/>
          <w:szCs w:val="28"/>
        </w:rPr>
        <w:t xml:space="preserve">Артериальное давление — </w:t>
      </w:r>
      <w:r w:rsidR="00C076A7" w:rsidRPr="00C076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один из ведущих параметров гемодинамики, характеризующий силу, которую оказывает кровяной поток на стенки сосудов</w:t>
      </w:r>
      <w:r w:rsidRPr="00C076A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5E0556" w14:textId="77777777" w:rsidR="006D3915" w:rsidRDefault="006D3915" w:rsidP="006D39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давления в различных отделах сосудистого русла описывает кривая давления. Кривая давления в зависимости от</w:t>
      </w:r>
      <w:r w:rsidRPr="000C56A1">
        <w:rPr>
          <w:rFonts w:ascii="Times New Roman" w:hAnsi="Times New Roman" w:cs="Times New Roman"/>
          <w:sz w:val="28"/>
          <w:szCs w:val="28"/>
        </w:rPr>
        <w:t xml:space="preserve"> и распределения объемов крови в различных отделах сосудистого русла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4.</w:t>
      </w:r>
    </w:p>
    <w:p w14:paraId="42FF9C65" w14:textId="77777777" w:rsidR="006D3915" w:rsidRDefault="006D3915" w:rsidP="006D3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F675F" wp14:editId="547DA9A9">
            <wp:extent cx="5390441" cy="3479470"/>
            <wp:effectExtent l="19050" t="0" r="709" b="0"/>
            <wp:docPr id="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16" cy="3479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F9499" w14:textId="77777777" w:rsidR="006D3915" w:rsidRPr="006D3915" w:rsidRDefault="006D3915" w:rsidP="006D39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3915">
        <w:rPr>
          <w:rFonts w:ascii="Times New Roman" w:hAnsi="Times New Roman" w:cs="Times New Roman"/>
          <w:sz w:val="28"/>
          <w:szCs w:val="28"/>
        </w:rPr>
        <w:t>Уровень давления и распределения объемов крови в различных отделах сосудистого русла большого круга кровообращения</w:t>
      </w:r>
    </w:p>
    <w:p w14:paraId="4D949D7A" w14:textId="77777777" w:rsidR="000A708C" w:rsidRDefault="000A708C" w:rsidP="000C56A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28FA">
        <w:rPr>
          <w:rFonts w:ascii="Times New Roman" w:hAnsi="Times New Roman" w:cs="Times New Roman"/>
          <w:sz w:val="28"/>
          <w:szCs w:val="28"/>
        </w:rPr>
        <w:t xml:space="preserve">Давление крови определяется объёмом крови, перекачиваемым в единицу времени </w:t>
      </w:r>
      <w:r w:rsidRPr="00A128FA">
        <w:rPr>
          <w:rFonts w:ascii="Times New Roman" w:eastAsiaTheme="majorEastAsia" w:hAnsi="Times New Roman" w:cs="Times New Roman"/>
          <w:sz w:val="28"/>
          <w:szCs w:val="28"/>
        </w:rPr>
        <w:t>сердцем</w:t>
      </w:r>
      <w:r w:rsidRPr="00A128FA">
        <w:rPr>
          <w:rFonts w:ascii="Times New Roman" w:hAnsi="Times New Roman" w:cs="Times New Roman"/>
          <w:sz w:val="28"/>
          <w:szCs w:val="28"/>
        </w:rPr>
        <w:t xml:space="preserve"> и сопротивлением </w:t>
      </w:r>
      <w:r w:rsidRPr="00A23D3F">
        <w:rPr>
          <w:rFonts w:ascii="Times New Roman" w:hAnsi="Times New Roman" w:cs="Times New Roman"/>
          <w:sz w:val="28"/>
          <w:szCs w:val="28"/>
        </w:rPr>
        <w:t xml:space="preserve">сосудистого русла. Поскольку кровь движется под влиянием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градиента</w:t>
      </w:r>
      <w:r w:rsidRPr="00A23D3F">
        <w:rPr>
          <w:rFonts w:ascii="Times New Roman" w:hAnsi="Times New Roman" w:cs="Times New Roman"/>
          <w:sz w:val="28"/>
          <w:szCs w:val="28"/>
        </w:rPr>
        <w:t xml:space="preserve"> давления в сосудах, создаваемого сердцем, то наибольшее давление крови будет на выходе крови из сердца (в левом желудочке), несколько меньшее давление будет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артериях</w:t>
      </w:r>
      <w:r w:rsidRPr="00A23D3F">
        <w:rPr>
          <w:rFonts w:ascii="Times New Roman" w:hAnsi="Times New Roman" w:cs="Times New Roman"/>
          <w:sz w:val="28"/>
          <w:szCs w:val="28"/>
        </w:rPr>
        <w:t xml:space="preserve">, ещё более низкое в капиллярах, а самое низкое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венах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на входе сердца (в правом предсердии). </w:t>
      </w:r>
      <w:r w:rsidRPr="00A23D3F">
        <w:rPr>
          <w:rFonts w:ascii="Times New Roman" w:hAnsi="Times New Roman" w:cs="Times New Roman"/>
          <w:sz w:val="28"/>
          <w:szCs w:val="28"/>
        </w:rPr>
        <w:lastRenderedPageBreak/>
        <w:t xml:space="preserve">Давление на выходе из сердца, в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аорте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и в крупных артериях отличается незначительно (на 5—10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мм рт. ст.</w:t>
      </w:r>
      <w:r w:rsidRPr="00A23D3F">
        <w:rPr>
          <w:rFonts w:ascii="Times New Roman" w:hAnsi="Times New Roman" w:cs="Times New Roman"/>
          <w:sz w:val="28"/>
          <w:szCs w:val="28"/>
        </w:rPr>
        <w:t xml:space="preserve">), поскольку из-за большого диаметра этих сосудов их </w:t>
      </w:r>
      <w:r w:rsidRPr="00A23D3F">
        <w:rPr>
          <w:rFonts w:ascii="Times New Roman" w:eastAsiaTheme="majorEastAsia" w:hAnsi="Times New Roman" w:cs="Times New Roman"/>
          <w:sz w:val="28"/>
          <w:szCs w:val="28"/>
        </w:rPr>
        <w:t>гидродинамическое сопротивление</w:t>
      </w:r>
      <w:r w:rsidRPr="00A23D3F">
        <w:rPr>
          <w:rFonts w:ascii="Times New Roman" w:hAnsi="Times New Roman" w:cs="Times New Roman"/>
          <w:sz w:val="28"/>
          <w:szCs w:val="28"/>
        </w:rPr>
        <w:t xml:space="preserve"> невелико. Точно так же незначительно отличается давление в крупных венах и в правом предсердии. </w:t>
      </w:r>
    </w:p>
    <w:p w14:paraId="596A40BD" w14:textId="77777777" w:rsidR="000958DE" w:rsidRPr="00B02E49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2E49">
        <w:rPr>
          <w:rFonts w:ascii="Times New Roman" w:hAnsi="Times New Roman" w:cs="Times New Roman"/>
          <w:sz w:val="28"/>
          <w:szCs w:val="28"/>
        </w:rPr>
        <w:tab/>
        <w:t>Сердечный цикл выброса крови состоит их двух периодов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.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Первый период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диастола, в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течение которого сердечная мышца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расслаблена между сокращениями.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За диастолой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следует период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сокращения левого и правого желудочков и выброс крови в аорту </w:t>
      </w:r>
      <w:r w:rsidR="00B02E49" w:rsidRPr="00B02E49">
        <w:rPr>
          <w:rFonts w:ascii="Times New Roman" w:hAnsi="Times New Roman" w:cs="Times New Roman"/>
          <w:sz w:val="28"/>
          <w:szCs w:val="28"/>
        </w:rPr>
        <w:t xml:space="preserve">— </w:t>
      </w:r>
      <w:r w:rsidR="00B02E49"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систола</w:t>
      </w:r>
      <w:r w:rsidRPr="00B02E4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C427052" w14:textId="77777777" w:rsidR="000958DE" w:rsidRPr="00A23D3F" w:rsidRDefault="000958DE" w:rsidP="004577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Пик кривой давления, регистрируемый во время сист</w:t>
      </w:r>
      <w:r w:rsidR="00B02E4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лы</w:t>
      </w:r>
      <w:r w:rsidR="00B02E49">
        <w:rPr>
          <w:rFonts w:ascii="Times New Roman" w:hAnsi="Times New Roman" w:cs="Times New Roman"/>
          <w:sz w:val="28"/>
          <w:szCs w:val="28"/>
        </w:rPr>
        <w:t xml:space="preserve">, называется систолическим артериальным давлением, а минимальное значение давления в диастоле  </w:t>
      </w:r>
      <w:r w:rsidR="00B02E49" w:rsidRPr="00B02E49">
        <w:rPr>
          <w:rFonts w:ascii="Times New Roman" w:hAnsi="Times New Roman" w:cs="Times New Roman"/>
          <w:sz w:val="28"/>
          <w:szCs w:val="28"/>
        </w:rPr>
        <w:t>—</w:t>
      </w:r>
      <w:r w:rsidR="00B02E49">
        <w:rPr>
          <w:rFonts w:ascii="Times New Roman" w:hAnsi="Times New Roman" w:cs="Times New Roman"/>
          <w:sz w:val="28"/>
          <w:szCs w:val="28"/>
        </w:rPr>
        <w:t xml:space="preserve"> диастолическим.</w:t>
      </w:r>
    </w:p>
    <w:p w14:paraId="7BDBD593" w14:textId="77777777" w:rsidR="00A23D3F" w:rsidRDefault="00A23D3F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D3F">
        <w:rPr>
          <w:rFonts w:ascii="Times New Roman" w:hAnsi="Times New Roman" w:cs="Times New Roman"/>
          <w:sz w:val="28"/>
          <w:szCs w:val="28"/>
        </w:rPr>
        <w:t>У человека в молодом возрасте систолическое давление в восходящей аорте равно примерно 120 мм рт. ст., а диастолическое 80 мм рт. ст.</w:t>
      </w:r>
    </w:p>
    <w:p w14:paraId="3B9D55CC" w14:textId="77777777" w:rsidR="000958DE" w:rsidRPr="002956F3" w:rsidRDefault="00F35C47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будет рассмотрен осциллометрический метод измерения артериального давления.</w:t>
      </w:r>
      <w:r w:rsidR="002956F3">
        <w:rPr>
          <w:rFonts w:ascii="Times New Roman" w:hAnsi="Times New Roman" w:cs="Times New Roman"/>
          <w:sz w:val="28"/>
          <w:szCs w:val="28"/>
        </w:rPr>
        <w:t xml:space="preserve"> </w:t>
      </w:r>
      <w:r w:rsid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>Данный</w:t>
      </w:r>
      <w:r w:rsidR="00015AAF" w:rsidRPr="00015AAF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 метод измерения был обнародован еще в 1876 году. Его суть </w:t>
      </w:r>
      <w:r w:rsidR="00015AAF" w:rsidRP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>состоит в наблюдении за колебаниями давления в манжете, которое возникает при прохождении крови через сдавленный участок артерии.</w:t>
      </w:r>
    </w:p>
    <w:p w14:paraId="1DF15472" w14:textId="77777777" w:rsidR="002956F3" w:rsidRPr="002956F3" w:rsidRDefault="002956F3" w:rsidP="002956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56F3">
        <w:rPr>
          <w:rFonts w:ascii="Times New Roman" w:hAnsi="Times New Roman" w:cs="Times New Roman"/>
          <w:sz w:val="28"/>
          <w:szCs w:val="26"/>
          <w:shd w:val="clear" w:color="auto" w:fill="FFFFFF"/>
        </w:rPr>
        <w:t xml:space="preserve">У человека обычно определяют величину артериального давления в плечевой артерии. Для этого на плечо накладывают манжету, как показано на рисунке 5, и нагнетают в нее воздух до полного сдавливания артерий, показателем чего может быть прекращение пульса.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Если поднять давление в манжете выше уровня систолического артериального давления, то манжета полностью перекрывает просвет артерии и кровоток в ней прекращается.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этом отсутствуют. Если теперь постепенно выпускать воздух из манжеты, то в момент, когда давление в ней станет чуть ниже уровня систолического артериального, кровь при систоле преодолевает сдавленный участок. Удар о стенку артерии порции крови, движущейся с большой скоростью и кинетической энергией через сдавленный участок, порождает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 в манжете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То давление в манжете, при котором появляются первые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артерии, соответствует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максимальному,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систолическому,</w:t>
      </w:r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lastRenderedPageBreak/>
        <w:t>давлению.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дальнейшем снижении давления в манжете наступает момент, когда оно становится ниже диастолического, кровь начинает проходить по артерии, как во время систолы, так и во время диастолы. В этот момент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пульсации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манжете исчезают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По величине давления в манжете в момент исчезновения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пульсаций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манжете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судят о величине</w:t>
      </w:r>
      <w:r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минимального</w:t>
      </w:r>
      <w:r w:rsidRPr="002956F3">
        <w:rPr>
          <w:rFonts w:ascii="Times New Roman" w:hAnsi="Times New Roman" w:cs="Times New Roman"/>
          <w:sz w:val="28"/>
          <w:szCs w:val="28"/>
          <w:shd w:val="clear" w:color="auto" w:fill="FFFFFF"/>
        </w:rPr>
        <w:t>, 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диастолического</w:t>
      </w:r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956F3">
        <w:rPr>
          <w:rStyle w:val="af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давления</w:t>
      </w:r>
      <w:r w:rsidRPr="002956F3">
        <w:rPr>
          <w:rStyle w:val="af5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E414B04" w14:textId="77777777" w:rsidR="000A708C" w:rsidRPr="002956F3" w:rsidRDefault="000A708C" w:rsidP="00015A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56F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E2A5DD" wp14:editId="5901F796">
            <wp:extent cx="2470068" cy="3380856"/>
            <wp:effectExtent l="19050" t="0" r="6432" b="0"/>
            <wp:docPr id="22" name="Рисунок 22" descr="A_D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A_D1 (1)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447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E7BBBC" w14:textId="77777777" w:rsidR="000A708C" w:rsidRPr="002956F3" w:rsidRDefault="002956F3" w:rsidP="00D45956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Наложение манжеты в области плеча, для определения АД</w:t>
      </w:r>
    </w:p>
    <w:p w14:paraId="0A19E8A0" w14:textId="77777777" w:rsidR="000A708C" w:rsidRDefault="008D2FF8" w:rsidP="007A3E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956F3">
        <w:rPr>
          <w:rFonts w:ascii="Times New Roman" w:hAnsi="Times New Roman" w:cs="Times New Roman"/>
          <w:sz w:val="28"/>
        </w:rPr>
        <w:t>Электронный датчик давления оценивает колебания давления в манжете, затем данные</w:t>
      </w:r>
      <w:r w:rsidR="002B1E7B" w:rsidRPr="002956F3">
        <w:rPr>
          <w:rFonts w:ascii="Times New Roman" w:hAnsi="Times New Roman" w:cs="Times New Roman"/>
          <w:sz w:val="28"/>
        </w:rPr>
        <w:t xml:space="preserve"> с датчика отправляются в единый многопараметрический измерительный модуль,</w:t>
      </w:r>
      <w:r w:rsidRPr="002956F3">
        <w:rPr>
          <w:rFonts w:ascii="Times New Roman" w:hAnsi="Times New Roman" w:cs="Times New Roman"/>
          <w:sz w:val="28"/>
        </w:rPr>
        <w:t xml:space="preserve"> обрабатываются с помощью различных алгоритмов и интерпретируются в числовые значения.</w:t>
      </w:r>
    </w:p>
    <w:p w14:paraId="1EFE06FD" w14:textId="77777777" w:rsidR="007A3E73" w:rsidRPr="002956F3" w:rsidRDefault="007A3E73" w:rsidP="007A3E7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25EC89E" w14:textId="77777777" w:rsidR="00541927" w:rsidRDefault="00541927" w:rsidP="00A64579">
      <w:pPr>
        <w:pStyle w:val="3"/>
        <w:numPr>
          <w:ilvl w:val="2"/>
          <w:numId w:val="6"/>
        </w:numPr>
        <w:spacing w:before="0" w:line="72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1" w:name="_Toc40451397"/>
      <w:r w:rsidRPr="002956F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Фотоплетизмография</w:t>
      </w:r>
      <w:bookmarkEnd w:id="11"/>
    </w:p>
    <w:p w14:paraId="59430B6C" w14:textId="77777777" w:rsidR="000E125D" w:rsidRDefault="000E125D" w:rsidP="00A645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956F3">
        <w:rPr>
          <w:rFonts w:ascii="Times New Roman" w:hAnsi="Times New Roman" w:cs="Times New Roman"/>
          <w:sz w:val="28"/>
        </w:rPr>
        <w:t>Движение крови</w:t>
      </w:r>
      <w:r w:rsidRPr="000E125D">
        <w:rPr>
          <w:rFonts w:ascii="Times New Roman" w:hAnsi="Times New Roman" w:cs="Times New Roman"/>
          <w:sz w:val="28"/>
        </w:rPr>
        <w:t xml:space="preserve"> в сосудах обусловлено работой сердца. При сокращении миокарда </w:t>
      </w:r>
      <w:r>
        <w:rPr>
          <w:rFonts w:ascii="Times New Roman" w:hAnsi="Times New Roman" w:cs="Times New Roman"/>
          <w:sz w:val="28"/>
        </w:rPr>
        <w:t>желудочков кровь под давлением перекачивается</w:t>
      </w:r>
      <w:r w:rsidRPr="000E125D">
        <w:rPr>
          <w:rFonts w:ascii="Times New Roman" w:hAnsi="Times New Roman" w:cs="Times New Roman"/>
          <w:sz w:val="28"/>
        </w:rPr>
        <w:t xml:space="preserve"> из сердца в аорту и легочную артерию. Ритмические сокращения миокарда образуют ритмические расширения сосудистой стенки (пульс), которые под действием </w:t>
      </w:r>
      <w:r w:rsidRPr="000E125D">
        <w:rPr>
          <w:rFonts w:ascii="Times New Roman" w:hAnsi="Times New Roman" w:cs="Times New Roman"/>
          <w:sz w:val="28"/>
        </w:rPr>
        <w:lastRenderedPageBreak/>
        <w:t xml:space="preserve">распространения волн давления от начальной части аорты к артериолам и </w:t>
      </w:r>
      <w:r w:rsidRPr="003333BA">
        <w:rPr>
          <w:rFonts w:ascii="Times New Roman" w:hAnsi="Times New Roman" w:cs="Times New Roman"/>
          <w:sz w:val="28"/>
        </w:rPr>
        <w:t xml:space="preserve">капиллярам приводят к появлению пульсовых </w:t>
      </w:r>
      <w:r w:rsidR="00617781">
        <w:rPr>
          <w:rFonts w:ascii="Times New Roman" w:hAnsi="Times New Roman" w:cs="Times New Roman"/>
          <w:sz w:val="28"/>
        </w:rPr>
        <w:t>кривых</w:t>
      </w:r>
      <w:r w:rsidRPr="003333BA">
        <w:rPr>
          <w:rFonts w:ascii="Times New Roman" w:hAnsi="Times New Roman" w:cs="Times New Roman"/>
          <w:sz w:val="28"/>
        </w:rPr>
        <w:t>.</w:t>
      </w:r>
      <w:r w:rsidR="00866BC0">
        <w:rPr>
          <w:rFonts w:ascii="Times New Roman" w:hAnsi="Times New Roman" w:cs="Times New Roman"/>
          <w:sz w:val="28"/>
        </w:rPr>
        <w:t xml:space="preserve"> Пульсовая кривая изображена на рисунке 6.</w:t>
      </w:r>
    </w:p>
    <w:p w14:paraId="7C1A06A5" w14:textId="77777777" w:rsidR="00617781" w:rsidRDefault="00617781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 wp14:anchorId="3B840956" wp14:editId="53670BE5">
            <wp:extent cx="4762500" cy="2971800"/>
            <wp:effectExtent l="19050" t="0" r="0" b="0"/>
            <wp:docPr id="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7DF509" w14:textId="77777777" w:rsidR="00617781" w:rsidRDefault="00866BC0" w:rsidP="00617781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7781" w:rsidRPr="00866BC0">
        <w:rPr>
          <w:rFonts w:ascii="Times New Roman" w:hAnsi="Times New Roman" w:cs="Times New Roman"/>
          <w:sz w:val="28"/>
        </w:rPr>
        <w:t>Типичный контур пульсовой кривой</w:t>
      </w:r>
    </w:p>
    <w:p w14:paraId="342E0EF2" w14:textId="77777777"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 xml:space="preserve">Контур объемной пульсовой волны формируется в результате взаимодействия между левым желудочком и сосудами большого круга кровообращения. Пальцевая </w:t>
      </w:r>
      <w:proofErr w:type="spellStart"/>
      <w:r w:rsidRPr="00240135">
        <w:rPr>
          <w:rFonts w:ascii="Times New Roman" w:hAnsi="Times New Roman" w:cs="Times New Roman"/>
          <w:sz w:val="28"/>
        </w:rPr>
        <w:t>фотоплетизмограмма</w:t>
      </w:r>
      <w:proofErr w:type="spellEnd"/>
      <w:r w:rsidRPr="00240135">
        <w:rPr>
          <w:rFonts w:ascii="Times New Roman" w:hAnsi="Times New Roman" w:cs="Times New Roman"/>
          <w:sz w:val="28"/>
        </w:rPr>
        <w:t xml:space="preserve"> отражает слияние двух объемных пульсовых волн. </w:t>
      </w:r>
    </w:p>
    <w:p w14:paraId="660027FD" w14:textId="77777777" w:rsidR="00617781" w:rsidRPr="00240135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240135">
        <w:rPr>
          <w:rFonts w:ascii="Times New Roman" w:hAnsi="Times New Roman" w:cs="Times New Roman"/>
          <w:sz w:val="28"/>
        </w:rPr>
        <w:t xml:space="preserve">Первый зубец образуется за счет систолической, прямой волны, имеющей амплитуду </w:t>
      </w:r>
      <m:oMath>
        <m:r>
          <w:rPr>
            <w:rFonts w:ascii="Cambria Math" w:hAnsi="Cambria Math" w:cs="Times New Roman"/>
            <w:sz w:val="28"/>
          </w:rPr>
          <m:t>A1</m:t>
        </m:r>
      </m:oMath>
      <w:r w:rsidRPr="00240135">
        <w:rPr>
          <w:rFonts w:ascii="Times New Roman" w:hAnsi="Times New Roman" w:cs="Times New Roman"/>
          <w:sz w:val="28"/>
        </w:rPr>
        <w:t xml:space="preserve"> и формируемой потоком крови в систолу, передающимся напрямую от левого желудочка к пальцам верхних конечностей.</w:t>
      </w:r>
    </w:p>
    <w:p w14:paraId="2F0AF917" w14:textId="77777777" w:rsidR="00617781" w:rsidRPr="00617781" w:rsidRDefault="00617781" w:rsidP="00617781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36"/>
        </w:rPr>
      </w:pPr>
      <w:r w:rsidRPr="00240135">
        <w:rPr>
          <w:rFonts w:ascii="Times New Roman" w:hAnsi="Times New Roman" w:cs="Times New Roman"/>
          <w:sz w:val="28"/>
        </w:rPr>
        <w:t xml:space="preserve"> Второй зубец образуется за счет отраженной волны с амплитудой </w:t>
      </w:r>
      <m:oMath>
        <m:r>
          <w:rPr>
            <w:rFonts w:ascii="Cambria Math" w:hAnsi="Cambria Math" w:cs="Times New Roman"/>
            <w:sz w:val="28"/>
          </w:rPr>
          <m:t>A2</m:t>
        </m:r>
      </m:oMath>
      <w:r w:rsidRPr="00240135">
        <w:rPr>
          <w:rFonts w:ascii="Times New Roman" w:hAnsi="Times New Roman" w:cs="Times New Roman"/>
          <w:sz w:val="28"/>
        </w:rPr>
        <w:t>, которая возникает из</w:t>
      </w:r>
      <w:r w:rsidR="00866BC0">
        <w:rPr>
          <w:rFonts w:ascii="Times New Roman" w:hAnsi="Times New Roman" w:cs="Times New Roman"/>
          <w:sz w:val="28"/>
        </w:rPr>
        <w:t>-за отражения потока крови от</w:t>
      </w:r>
      <w:r w:rsidRPr="00240135">
        <w:rPr>
          <w:rFonts w:ascii="Times New Roman" w:hAnsi="Times New Roman" w:cs="Times New Roman"/>
          <w:sz w:val="28"/>
        </w:rPr>
        <w:t xml:space="preserve"> периферии к сердцу </w:t>
      </w:r>
      <w:r w:rsidR="00866BC0" w:rsidRPr="003333BA">
        <w:rPr>
          <w:rFonts w:ascii="Times New Roman" w:hAnsi="Times New Roman" w:cs="Times New Roman"/>
          <w:sz w:val="28"/>
        </w:rPr>
        <w:t>—</w:t>
      </w:r>
      <w:r w:rsidRPr="00240135">
        <w:rPr>
          <w:rFonts w:ascii="Times New Roman" w:hAnsi="Times New Roman" w:cs="Times New Roman"/>
          <w:sz w:val="28"/>
        </w:rPr>
        <w:t xml:space="preserve"> передающегося по аорте и крупным магистральным артериям к нижним конечностям, и направляющегося обратно в восходящий отдел аорты и далее к пальцам верхних конечностей.</w:t>
      </w:r>
    </w:p>
    <w:p w14:paraId="5302BB93" w14:textId="77777777" w:rsidR="00617781" w:rsidRPr="003333BA" w:rsidRDefault="00671E89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33BA">
        <w:rPr>
          <w:rFonts w:ascii="Times New Roman" w:hAnsi="Times New Roman" w:cs="Times New Roman"/>
          <w:bCs/>
          <w:sz w:val="28"/>
        </w:rPr>
        <w:t>Фотоплетизмогра</w:t>
      </w:r>
      <w:r w:rsidR="000E125D" w:rsidRPr="003333BA">
        <w:rPr>
          <w:rFonts w:ascii="Times New Roman" w:hAnsi="Times New Roman" w:cs="Times New Roman"/>
          <w:bCs/>
          <w:sz w:val="28"/>
        </w:rPr>
        <w:t>фи</w:t>
      </w:r>
      <w:r w:rsidR="003333BA" w:rsidRPr="003333BA">
        <w:rPr>
          <w:rFonts w:ascii="Times New Roman" w:hAnsi="Times New Roman" w:cs="Times New Roman"/>
          <w:bCs/>
          <w:sz w:val="28"/>
        </w:rPr>
        <w:t>я</w:t>
      </w:r>
      <w:r w:rsidRPr="003333BA">
        <w:rPr>
          <w:rFonts w:ascii="Times New Roman" w:hAnsi="Times New Roman" w:cs="Times New Roman"/>
          <w:sz w:val="28"/>
        </w:rPr>
        <w:t xml:space="preserve"> — метод регистрации кровяного потока с использованием источника </w:t>
      </w:r>
      <w:r w:rsidRPr="003333BA">
        <w:rPr>
          <w:rFonts w:ascii="Times New Roman" w:eastAsiaTheme="majorEastAsia" w:hAnsi="Times New Roman" w:cs="Times New Roman"/>
          <w:sz w:val="28"/>
        </w:rPr>
        <w:t>инфракрасного</w:t>
      </w:r>
      <w:r w:rsidRPr="003333BA">
        <w:rPr>
          <w:rFonts w:ascii="Times New Roman" w:hAnsi="Times New Roman" w:cs="Times New Roman"/>
          <w:sz w:val="28"/>
        </w:rPr>
        <w:t xml:space="preserve"> или светового излучения и </w:t>
      </w:r>
      <w:r w:rsidRPr="003333BA">
        <w:rPr>
          <w:rFonts w:ascii="Times New Roman" w:eastAsiaTheme="majorEastAsia" w:hAnsi="Times New Roman" w:cs="Times New Roman"/>
          <w:sz w:val="28"/>
        </w:rPr>
        <w:t>фоторезистора</w:t>
      </w:r>
      <w:r w:rsidRPr="003333BA">
        <w:rPr>
          <w:rFonts w:ascii="Times New Roman" w:hAnsi="Times New Roman" w:cs="Times New Roman"/>
          <w:sz w:val="28"/>
        </w:rPr>
        <w:t>.</w:t>
      </w:r>
    </w:p>
    <w:p w14:paraId="2AE2D689" w14:textId="77777777" w:rsidR="00671E89" w:rsidRPr="003333BA" w:rsidRDefault="003333BA" w:rsidP="006177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33BA">
        <w:rPr>
          <w:rFonts w:ascii="Times New Roman" w:hAnsi="Times New Roman" w:cs="Times New Roman"/>
          <w:sz w:val="28"/>
        </w:rPr>
        <w:lastRenderedPageBreak/>
        <w:t xml:space="preserve">Получение пульсовой кривой осуществляется с помощью </w:t>
      </w:r>
      <w:proofErr w:type="spellStart"/>
      <w:r w:rsidRPr="003333BA">
        <w:rPr>
          <w:rFonts w:ascii="Times New Roman" w:hAnsi="Times New Roman" w:cs="Times New Roman"/>
          <w:sz w:val="28"/>
        </w:rPr>
        <w:t>пульсоксиметрических</w:t>
      </w:r>
      <w:proofErr w:type="spellEnd"/>
      <w:r w:rsidRPr="003333BA">
        <w:rPr>
          <w:rFonts w:ascii="Times New Roman" w:hAnsi="Times New Roman" w:cs="Times New Roman"/>
          <w:sz w:val="28"/>
        </w:rPr>
        <w:t xml:space="preserve"> датчиков. Датчик представляет собой излучатель </w:t>
      </w:r>
      <w:r w:rsidR="00866BC0" w:rsidRPr="003333BA">
        <w:rPr>
          <w:rFonts w:ascii="Times New Roman" w:hAnsi="Times New Roman" w:cs="Times New Roman"/>
          <w:sz w:val="28"/>
        </w:rPr>
        <w:t xml:space="preserve">— </w:t>
      </w:r>
      <w:r w:rsidR="00866BC0">
        <w:rPr>
          <w:rFonts w:ascii="Times New Roman" w:hAnsi="Times New Roman" w:cs="Times New Roman"/>
          <w:sz w:val="28"/>
        </w:rPr>
        <w:t>светодиод,</w:t>
      </w:r>
      <w:r w:rsidRPr="003333BA">
        <w:rPr>
          <w:rFonts w:ascii="Times New Roman" w:hAnsi="Times New Roman" w:cs="Times New Roman"/>
          <w:sz w:val="28"/>
        </w:rPr>
        <w:t xml:space="preserve"> и чувствительный приемник </w:t>
      </w:r>
      <w:r w:rsidR="00866BC0" w:rsidRPr="003333BA">
        <w:rPr>
          <w:rFonts w:ascii="Times New Roman" w:hAnsi="Times New Roman" w:cs="Times New Roman"/>
          <w:sz w:val="28"/>
        </w:rPr>
        <w:t xml:space="preserve">— </w:t>
      </w:r>
      <w:r w:rsidR="00866BC0">
        <w:rPr>
          <w:rFonts w:ascii="Times New Roman" w:hAnsi="Times New Roman" w:cs="Times New Roman"/>
          <w:sz w:val="28"/>
        </w:rPr>
        <w:t>фоторезистор</w:t>
      </w:r>
      <w:r w:rsidRPr="003333BA">
        <w:rPr>
          <w:rFonts w:ascii="Times New Roman" w:hAnsi="Times New Roman" w:cs="Times New Roman"/>
          <w:sz w:val="28"/>
        </w:rPr>
        <w:t xml:space="preserve">. </w:t>
      </w:r>
      <w:r w:rsidR="00671E89" w:rsidRPr="003333BA">
        <w:rPr>
          <w:rFonts w:ascii="Times New Roman" w:hAnsi="Times New Roman" w:cs="Times New Roman"/>
          <w:sz w:val="28"/>
        </w:rPr>
        <w:t>Фоторезистор меняет сопротивление в зависимости от количества поглощённого света. Чем больше кровяной поток, тем больше света поглощается эритроцитами в тканях организма, следовательно, больше света приходит на фоторезистор.</w:t>
      </w:r>
      <w:r w:rsidR="00247161">
        <w:rPr>
          <w:rFonts w:ascii="Times New Roman" w:hAnsi="Times New Roman" w:cs="Times New Roman"/>
          <w:sz w:val="28"/>
        </w:rPr>
        <w:t xml:space="preserve"> Принцип работы </w:t>
      </w:r>
      <w:proofErr w:type="spellStart"/>
      <w:r w:rsidR="00247161">
        <w:rPr>
          <w:rFonts w:ascii="Times New Roman" w:hAnsi="Times New Roman" w:cs="Times New Roman"/>
          <w:sz w:val="28"/>
        </w:rPr>
        <w:t>пульсоксиметра</w:t>
      </w:r>
      <w:proofErr w:type="spellEnd"/>
      <w:r w:rsidR="00247161">
        <w:rPr>
          <w:rFonts w:ascii="Times New Roman" w:hAnsi="Times New Roman" w:cs="Times New Roman"/>
          <w:sz w:val="28"/>
        </w:rPr>
        <w:t xml:space="preserve"> изображен на рисунке 7.</w:t>
      </w:r>
    </w:p>
    <w:p w14:paraId="5B4D2155" w14:textId="77777777" w:rsidR="00671E89" w:rsidRPr="00671E89" w:rsidRDefault="00671E89" w:rsidP="0061778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71E8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40405C" wp14:editId="42F1E00A">
            <wp:extent cx="4654040" cy="2876550"/>
            <wp:effectExtent l="19050" t="0" r="0" b="0"/>
            <wp:docPr id="3" name="Рисунок 1" descr="Photosen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sensor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925F" w14:textId="77777777" w:rsidR="00671E89" w:rsidRDefault="00247161" w:rsidP="00AF74BD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1E89" w:rsidRPr="00247161">
        <w:rPr>
          <w:rFonts w:ascii="Times New Roman" w:hAnsi="Times New Roman" w:cs="Times New Roman"/>
          <w:sz w:val="28"/>
        </w:rPr>
        <w:t xml:space="preserve">Принцип действия </w:t>
      </w:r>
      <w:proofErr w:type="spellStart"/>
      <w:r>
        <w:rPr>
          <w:rFonts w:ascii="Times New Roman" w:hAnsi="Times New Roman" w:cs="Times New Roman"/>
          <w:sz w:val="28"/>
        </w:rPr>
        <w:t>пульсоксиметрического</w:t>
      </w:r>
      <w:proofErr w:type="spellEnd"/>
      <w:r>
        <w:rPr>
          <w:rFonts w:ascii="Times New Roman" w:hAnsi="Times New Roman" w:cs="Times New Roman"/>
          <w:sz w:val="28"/>
        </w:rPr>
        <w:t xml:space="preserve"> датчика</w:t>
      </w:r>
    </w:p>
    <w:p w14:paraId="7F700DD7" w14:textId="77777777" w:rsidR="00550BEC" w:rsidRDefault="00550BEC" w:rsidP="00AF74BD">
      <w:pPr>
        <w:spacing w:after="0" w:line="360" w:lineRule="auto"/>
        <w:jc w:val="center"/>
        <w:rPr>
          <w:rFonts w:ascii="Times New Roman" w:hAnsi="Times New Roman" w:cs="Times New Roman"/>
          <w:i/>
          <w:sz w:val="28"/>
        </w:rPr>
      </w:pPr>
    </w:p>
    <w:p w14:paraId="08CFEE50" w14:textId="77777777" w:rsidR="001E3199" w:rsidRDefault="00541927" w:rsidP="009802B2">
      <w:pPr>
        <w:pStyle w:val="3"/>
        <w:numPr>
          <w:ilvl w:val="2"/>
          <w:numId w:val="6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2" w:name="_Toc40451398"/>
      <w:proofErr w:type="spellStart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Реоплетизмография</w:t>
      </w:r>
      <w:bookmarkEnd w:id="12"/>
      <w:proofErr w:type="spellEnd"/>
    </w:p>
    <w:p w14:paraId="2BF63A9F" w14:textId="77777777" w:rsidR="00550BEC" w:rsidRPr="00550BEC" w:rsidRDefault="00550BEC" w:rsidP="00550BEC"/>
    <w:p w14:paraId="2033AB26" w14:textId="77777777" w:rsidR="00D455DA" w:rsidRDefault="001E3199" w:rsidP="00550B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BEC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>Реоплетизмография</w:t>
      </w:r>
      <w:proofErr w:type="spellEnd"/>
      <w:r w:rsidR="00D455DA">
        <w:rPr>
          <w:rStyle w:val="ft3"/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50BEC" w:rsidRPr="00550BEC">
        <w:rPr>
          <w:rFonts w:ascii="Times New Roman" w:hAnsi="Times New Roman" w:cs="Times New Roman"/>
          <w:sz w:val="28"/>
          <w:szCs w:val="28"/>
        </w:rPr>
        <w:t>или реография</w:t>
      </w:r>
      <w:r w:rsidRPr="00550BEC">
        <w:rPr>
          <w:rFonts w:ascii="Times New Roman" w:hAnsi="Times New Roman" w:cs="Times New Roman"/>
          <w:sz w:val="28"/>
          <w:szCs w:val="28"/>
        </w:rPr>
        <w:t xml:space="preserve"> </w:t>
      </w:r>
      <w:r w:rsidR="00550BEC" w:rsidRPr="00550BEC">
        <w:rPr>
          <w:rFonts w:ascii="Times New Roman" w:hAnsi="Times New Roman" w:cs="Times New Roman"/>
          <w:sz w:val="28"/>
          <w:szCs w:val="28"/>
        </w:rPr>
        <w:t>—</w:t>
      </w:r>
      <w:r w:rsidRPr="00550BEC">
        <w:rPr>
          <w:rFonts w:ascii="Times New Roman" w:hAnsi="Times New Roman" w:cs="Times New Roman"/>
          <w:sz w:val="28"/>
          <w:szCs w:val="28"/>
        </w:rPr>
        <w:t xml:space="preserve"> метод графической регистрации изменений импеданса тканей и органов, вызванных их кровенаполнением.</w:t>
      </w:r>
      <w:r w:rsidR="00550BEC" w:rsidRPr="00550B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398BEC" w14:textId="77777777" w:rsidR="001E3199" w:rsidRPr="00550BEC" w:rsidRDefault="001E3199" w:rsidP="00550B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550BEC">
        <w:rPr>
          <w:rFonts w:ascii="Times New Roman" w:hAnsi="Times New Roman" w:cs="Times New Roman"/>
          <w:color w:val="000000"/>
          <w:sz w:val="28"/>
          <w:szCs w:val="28"/>
        </w:rPr>
        <w:t>реографическом</w:t>
      </w:r>
      <w:proofErr w:type="spellEnd"/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исследовании через участок тела человека пропускают переменный ток высокой частоты и малой силы. Ток создается генератором, 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>с частотой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до 500 кГц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 xml:space="preserve"> и силой тока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 xml:space="preserve"> не более 10 мА. Такие токи безвредны для организма и не ощущаются </w:t>
      </w:r>
      <w:r w:rsidR="00550BEC">
        <w:rPr>
          <w:rFonts w:ascii="Times New Roman" w:hAnsi="Times New Roman" w:cs="Times New Roman"/>
          <w:color w:val="000000"/>
          <w:sz w:val="28"/>
          <w:szCs w:val="28"/>
        </w:rPr>
        <w:t>пациентом</w:t>
      </w:r>
      <w:r w:rsidRPr="00550B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FB9C2A3" w14:textId="77777777" w:rsidR="001E3199" w:rsidRDefault="001E3199" w:rsidP="00D455D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1E3199">
        <w:rPr>
          <w:color w:val="000000"/>
          <w:sz w:val="28"/>
          <w:szCs w:val="28"/>
        </w:rPr>
        <w:t xml:space="preserve">Электропроводность различных тканей неодинакова и зависит от особенностей строения данной ткани. Наибольшей электропроводностью обладают кровь, спинномозговая жидкость, наименьшей </w:t>
      </w:r>
      <w:r w:rsidR="00D455DA" w:rsidRPr="00550BEC">
        <w:rPr>
          <w:sz w:val="28"/>
          <w:szCs w:val="28"/>
        </w:rPr>
        <w:t>—</w:t>
      </w:r>
      <w:r w:rsidRPr="001E3199">
        <w:rPr>
          <w:color w:val="000000"/>
          <w:sz w:val="28"/>
          <w:szCs w:val="28"/>
        </w:rPr>
        <w:t xml:space="preserve"> кожа, кости. </w:t>
      </w:r>
      <w:r w:rsidRPr="001E3199">
        <w:rPr>
          <w:color w:val="000000"/>
          <w:sz w:val="28"/>
          <w:szCs w:val="28"/>
        </w:rPr>
        <w:lastRenderedPageBreak/>
        <w:t xml:space="preserve">Электропроводность тканей зависит от частоты измерительного тока и может быть охарактеризована как сложное соединение активных и емкостных сопротивлений. </w:t>
      </w:r>
    </w:p>
    <w:p w14:paraId="046CC242" w14:textId="77777777" w:rsidR="001E3199" w:rsidRDefault="001E3199" w:rsidP="00D455D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получения кривой дыхания можно использовать электроды на теле пациента, измеряя изменение импеданса </w:t>
      </w:r>
      <w:r w:rsidR="00D455DA">
        <w:rPr>
          <w:color w:val="000000"/>
          <w:sz w:val="28"/>
          <w:szCs w:val="28"/>
        </w:rPr>
        <w:t>между двумя электродами, как показано на рисунке 8.</w:t>
      </w:r>
    </w:p>
    <w:p w14:paraId="5B6505B0" w14:textId="77777777" w:rsidR="001E3199" w:rsidRDefault="00895336" w:rsidP="005B4E7A">
      <w:pPr>
        <w:pStyle w:val="p4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542CB892">
          <v:shape id="_x0000_i1026" type="#_x0000_t75" style="width:269.3pt;height:230.05pt">
            <v:imagedata r:id="rId16" o:title="Реограмма"/>
          </v:shape>
        </w:pict>
      </w:r>
    </w:p>
    <w:p w14:paraId="4D98151E" w14:textId="77777777" w:rsidR="0047141F" w:rsidRPr="00D455DA" w:rsidRDefault="00D455DA" w:rsidP="005B4E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141F" w:rsidRPr="00D455DA">
        <w:rPr>
          <w:rFonts w:ascii="Times New Roman" w:hAnsi="Times New Roman" w:cs="Times New Roman"/>
          <w:sz w:val="28"/>
        </w:rPr>
        <w:t xml:space="preserve">Измерение </w:t>
      </w:r>
      <w:r w:rsidRPr="00D455DA">
        <w:rPr>
          <w:rFonts w:ascii="Times New Roman" w:hAnsi="Times New Roman" w:cs="Times New Roman"/>
          <w:sz w:val="28"/>
        </w:rPr>
        <w:t>и</w:t>
      </w:r>
      <w:r w:rsidR="00A16E6A" w:rsidRPr="00D455DA">
        <w:rPr>
          <w:rFonts w:ascii="Times New Roman" w:hAnsi="Times New Roman" w:cs="Times New Roman"/>
          <w:sz w:val="28"/>
        </w:rPr>
        <w:t>мпеданса</w:t>
      </w:r>
      <w:r w:rsidR="0047141F" w:rsidRPr="00D455DA">
        <w:rPr>
          <w:rFonts w:ascii="Times New Roman" w:hAnsi="Times New Roman" w:cs="Times New Roman"/>
          <w:sz w:val="28"/>
        </w:rPr>
        <w:t xml:space="preserve"> между двумя электродами</w:t>
      </w:r>
    </w:p>
    <w:p w14:paraId="5E6EF41E" w14:textId="77777777" w:rsidR="001E3199" w:rsidRDefault="001E3199" w:rsidP="005B4E7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вдохе импеданс будет увеличиваться, а при выдохе значение импеданса уменьшится.</w:t>
      </w:r>
      <w:r w:rsidR="0047141F">
        <w:rPr>
          <w:color w:val="000000"/>
          <w:sz w:val="28"/>
          <w:szCs w:val="28"/>
        </w:rPr>
        <w:t xml:space="preserve"> Конвертируя значения импеданса в цифровые значения можно получить кривую дыхания.</w:t>
      </w:r>
    </w:p>
    <w:p w14:paraId="61980308" w14:textId="77777777" w:rsidR="005B4E7A" w:rsidRPr="001E3199" w:rsidRDefault="005B4E7A" w:rsidP="005B4E7A">
      <w:pPr>
        <w:pStyle w:val="p4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FB92579" w14:textId="77777777" w:rsidR="00541927" w:rsidRDefault="00541927" w:rsidP="005B4E7A">
      <w:pPr>
        <w:pStyle w:val="3"/>
        <w:numPr>
          <w:ilvl w:val="2"/>
          <w:numId w:val="6"/>
        </w:numPr>
        <w:spacing w:before="0"/>
        <w:ind w:left="0" w:firstLine="709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13" w:name="_Toc40451399"/>
      <w:r w:rsidRPr="000C7ECD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Температура тела</w:t>
      </w:r>
      <w:bookmarkEnd w:id="13"/>
    </w:p>
    <w:p w14:paraId="1CDF4516" w14:textId="77777777" w:rsidR="005B4E7A" w:rsidRPr="005B4E7A" w:rsidRDefault="005B4E7A" w:rsidP="005B4E7A"/>
    <w:p w14:paraId="3C6A2453" w14:textId="77777777" w:rsidR="00A16E88" w:rsidRPr="00FF492C" w:rsidRDefault="00A16E88" w:rsidP="008654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8654D9">
        <w:rPr>
          <w:rFonts w:ascii="Times New Roman" w:hAnsi="Times New Roman" w:cs="Times New Roman"/>
          <w:bCs/>
          <w:color w:val="202122"/>
          <w:sz w:val="28"/>
          <w:szCs w:val="26"/>
          <w:shd w:val="clear" w:color="auto" w:fill="FFFFFF"/>
        </w:rPr>
        <w:t>Температура тела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— комплексный показатель теплового состояния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Pr="00FF492C">
        <w:rPr>
          <w:rFonts w:ascii="Times New Roman" w:hAnsi="Times New Roman" w:cs="Times New Roman"/>
          <w:sz w:val="28"/>
          <w:szCs w:val="26"/>
          <w:shd w:val="clear" w:color="auto" w:fill="FFFFFF"/>
        </w:rPr>
        <w:t>организма человека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. Является одним из основных и старейших</w:t>
      </w:r>
      <w:r w:rsidR="008654D9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="008654D9">
        <w:rPr>
          <w:rFonts w:ascii="Times New Roman" w:hAnsi="Times New Roman" w:cs="Times New Roman"/>
          <w:sz w:val="28"/>
          <w:szCs w:val="26"/>
          <w:shd w:val="clear" w:color="auto" w:fill="FFFFFF"/>
        </w:rPr>
        <w:t>показателей человеческого организма</w:t>
      </w:r>
      <w:r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>.</w:t>
      </w:r>
      <w:r w:rsidR="00A16E6A" w:rsidRPr="00FF492C">
        <w:rPr>
          <w:rFonts w:ascii="Times New Roman" w:hAnsi="Times New Roman" w:cs="Times New Roman"/>
          <w:color w:val="202122"/>
          <w:sz w:val="28"/>
          <w:szCs w:val="26"/>
          <w:shd w:val="clear" w:color="auto" w:fill="FFFFFF"/>
        </w:rPr>
        <w:t xml:space="preserve"> </w:t>
      </w:r>
      <w:r w:rsidR="00A16E6A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В норме, человеческий организм регулирует свою центральную температуру, то есть температуру центральной нервной системы, внутренних органов и крупных сосуд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ов с отклонением плюс-минус 0.1</w:t>
      </w:r>
      <w:r w:rsidR="00A16E6A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С.</w:t>
      </w:r>
    </w:p>
    <w:p w14:paraId="4F005AFE" w14:textId="77777777" w:rsidR="00A16E6A" w:rsidRDefault="00A16E6A" w:rsidP="008654D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Общая анестезия традиционно связывается с потерей нормальных терморегуляторных механизмов. Препараты для анестезии влияют на </w:t>
      </w: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lastRenderedPageBreak/>
        <w:t xml:space="preserve">нормальную терморегуляцию путем снижения уровня основного метаболизма, угнетения вазоконстрикции, выключения дрожи и угнетения гипоталамических регулирующих механизмов. Именно поэтому необходимо </w:t>
      </w:r>
      <w:r w:rsidR="0030333F"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осуществлять</w:t>
      </w:r>
      <w:r w:rsidRPr="00FF492C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непрерывный контроль температуры пациента.</w:t>
      </w:r>
    </w:p>
    <w:p w14:paraId="5BAFB01E" w14:textId="77777777" w:rsidR="00AA5EB0" w:rsidRDefault="0030333F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Измерение 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поверхностной 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температуры</w:t>
      </w:r>
      <w:r w:rsidR="00F02AE8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  <w:r w:rsidR="008654D9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тела </w:t>
      </w:r>
      <w:r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>производится с помощью датчика температуры, основанного на термопаре.</w:t>
      </w:r>
      <w:r w:rsidR="00AA5EB0">
        <w:rPr>
          <w:rFonts w:ascii="Times New Roman" w:hAnsi="Times New Roman" w:cs="Times New Roman"/>
          <w:color w:val="000000"/>
          <w:sz w:val="28"/>
          <w:szCs w:val="26"/>
          <w:shd w:val="clear" w:color="auto" w:fill="FFFFFF"/>
        </w:rPr>
        <w:t xml:space="preserve"> </w:t>
      </w:r>
    </w:p>
    <w:p w14:paraId="7E0453AC" w14:textId="77777777" w:rsidR="00AA5EB0" w:rsidRDefault="00AA5EB0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EB0">
        <w:rPr>
          <w:rFonts w:ascii="Times New Roman" w:hAnsi="Times New Roman" w:cs="Times New Roman"/>
          <w:sz w:val="28"/>
          <w:szCs w:val="28"/>
        </w:rPr>
        <w:t xml:space="preserve">Если два разнородных проводника спаять в замкнутую цепь и нагреть одно из двух мест соединения (в дальнейшем место соединения в термоэлектрической цепи мы будем называть спаем), то в этой замкнутой цепи начнет протекать постоянный ток. Это явление открыл Томас </w:t>
      </w:r>
      <w:proofErr w:type="spellStart"/>
      <w:r w:rsidRPr="00AA5EB0">
        <w:rPr>
          <w:rFonts w:ascii="Times New Roman" w:hAnsi="Times New Roman" w:cs="Times New Roman"/>
          <w:sz w:val="28"/>
          <w:szCs w:val="28"/>
        </w:rPr>
        <w:t>Зеебек</w:t>
      </w:r>
      <w:proofErr w:type="spellEnd"/>
      <w:r w:rsidRPr="00AA5EB0">
        <w:rPr>
          <w:rFonts w:ascii="Times New Roman" w:hAnsi="Times New Roman" w:cs="Times New Roman"/>
          <w:sz w:val="28"/>
          <w:szCs w:val="28"/>
        </w:rPr>
        <w:t xml:space="preserve"> в 1821 г.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EB0">
        <w:rPr>
          <w:rFonts w:ascii="Times New Roman" w:hAnsi="Times New Roman" w:cs="Times New Roman"/>
          <w:sz w:val="28"/>
          <w:szCs w:val="28"/>
        </w:rPr>
        <w:t>Этот эффект демонстрируют все разнородные металлы.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EB0">
        <w:rPr>
          <w:rFonts w:ascii="Times New Roman" w:hAnsi="Times New Roman" w:cs="Times New Roman"/>
          <w:sz w:val="28"/>
          <w:szCs w:val="28"/>
        </w:rPr>
        <w:t xml:space="preserve">При небольших изменениях температуры напряжение </w:t>
      </w:r>
      <w:proofErr w:type="spellStart"/>
      <w:r w:rsidRPr="00AA5EB0">
        <w:rPr>
          <w:rFonts w:ascii="Times New Roman" w:hAnsi="Times New Roman" w:cs="Times New Roman"/>
          <w:sz w:val="28"/>
          <w:szCs w:val="28"/>
        </w:rPr>
        <w:t>Зеебека</w:t>
      </w:r>
      <w:proofErr w:type="spellEnd"/>
      <w:r w:rsidRPr="00AA5EB0">
        <w:rPr>
          <w:rFonts w:ascii="Times New Roman" w:hAnsi="Times New Roman" w:cs="Times New Roman"/>
          <w:sz w:val="28"/>
          <w:szCs w:val="28"/>
        </w:rPr>
        <w:t xml:space="preserve"> линейно пропорционально значению температуры:</w:t>
      </w:r>
    </w:p>
    <w:p w14:paraId="070AF974" w14:textId="77777777" w:rsidR="00FF7BF0" w:rsidRDefault="00FF7BF0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299"/>
        <w:gridCol w:w="555"/>
      </w:tblGrid>
      <w:tr w:rsidR="00FF7BF0" w14:paraId="30F28FE0" w14:textId="77777777" w:rsidTr="00FF7BF0">
        <w:tc>
          <w:tcPr>
            <w:tcW w:w="9299" w:type="dxa"/>
            <w:tcBorders>
              <w:top w:val="nil"/>
              <w:left w:val="nil"/>
              <w:bottom w:val="nil"/>
              <w:right w:val="nil"/>
            </w:tcBorders>
          </w:tcPr>
          <w:p w14:paraId="4B10964E" w14:textId="77777777" w:rsidR="00FF7BF0" w:rsidRPr="00FF7BF0" w:rsidRDefault="00180910" w:rsidP="00FF7BF0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= αT</m:t>
                </m:r>
              </m:oMath>
            </m:oMathPara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</w:tcPr>
          <w:p w14:paraId="56630CE5" w14:textId="77777777" w:rsidR="00FF7BF0" w:rsidRDefault="00FF7BF0" w:rsidP="00695D6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64864051" w14:textId="77777777" w:rsidR="00AA5EB0" w:rsidRDefault="00AA5EB0" w:rsidP="00695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E4942" w14:textId="77777777" w:rsidR="00AA5EB0" w:rsidRDefault="00AA5EB0" w:rsidP="00AA5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α —постоянный коэффициент Зеебека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D16AE" w14:textId="77777777" w:rsidR="00AA5EB0" w:rsidRDefault="00AA5EB0" w:rsidP="00AA5E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T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— </m:t>
        </m:r>
        <m:r>
          <w:rPr>
            <w:rFonts w:ascii="Cambria Math" w:hAnsi="Cambria Math" w:cs="Times New Roman"/>
            <w:sz w:val="28"/>
            <w:szCs w:val="28"/>
          </w:rPr>
          <m:t xml:space="preserve">температура. </m:t>
        </m:r>
      </m:oMath>
    </w:p>
    <w:p w14:paraId="5DCC09C5" w14:textId="77777777" w:rsidR="0030333F" w:rsidRDefault="00AA5EB0" w:rsidP="007A74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Иллюстрация эффекта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Зеебека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показана на рисунке 9. </w:t>
      </w:r>
    </w:p>
    <w:p w14:paraId="779FAE71" w14:textId="77777777" w:rsidR="007A7430" w:rsidRDefault="00A40DAE" w:rsidP="00A40D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B1AA2E" wp14:editId="04DA8B32">
            <wp:extent cx="4518837" cy="28446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1627" cy="28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2A20" w14:textId="77777777" w:rsidR="00A40DAE" w:rsidRPr="00D455DA" w:rsidRDefault="00A40DAE" w:rsidP="00A40DA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Напряжение </w:t>
      </w:r>
      <w:proofErr w:type="spellStart"/>
      <w:r>
        <w:rPr>
          <w:rFonts w:ascii="Times New Roman" w:hAnsi="Times New Roman" w:cs="Times New Roman"/>
          <w:sz w:val="28"/>
        </w:rPr>
        <w:t>Зеебека</w:t>
      </w:r>
      <w:proofErr w:type="spellEnd"/>
      <w:r>
        <w:rPr>
          <w:rFonts w:ascii="Times New Roman" w:hAnsi="Times New Roman" w:cs="Times New Roman"/>
          <w:sz w:val="28"/>
        </w:rPr>
        <w:t xml:space="preserve"> пропорционально изменению температуры</w:t>
      </w:r>
    </w:p>
    <w:p w14:paraId="0900D7E2" w14:textId="77777777" w:rsidR="0030333F" w:rsidRDefault="00DA0CE1" w:rsidP="000B1BF6">
      <w:pPr>
        <w:pStyle w:val="2"/>
        <w:numPr>
          <w:ilvl w:val="1"/>
          <w:numId w:val="6"/>
        </w:numPr>
        <w:spacing w:before="0" w:line="480" w:lineRule="auto"/>
        <w:ind w:left="0" w:firstLine="709"/>
        <w:rPr>
          <w:rFonts w:ascii="Times New Roman" w:hAnsi="Times New Roman" w:cs="Times New Roman"/>
          <w:color w:val="auto"/>
          <w:sz w:val="28"/>
        </w:rPr>
      </w:pPr>
      <w:bookmarkStart w:id="14" w:name="_Toc40451400"/>
      <w:r>
        <w:rPr>
          <w:rFonts w:ascii="Times New Roman" w:hAnsi="Times New Roman" w:cs="Times New Roman"/>
          <w:color w:val="auto"/>
          <w:sz w:val="28"/>
        </w:rPr>
        <w:lastRenderedPageBreak/>
        <w:t>Техническ</w:t>
      </w:r>
      <w:r w:rsidR="00627AF0">
        <w:rPr>
          <w:rFonts w:ascii="Times New Roman" w:hAnsi="Times New Roman" w:cs="Times New Roman"/>
          <w:color w:val="auto"/>
          <w:sz w:val="28"/>
        </w:rPr>
        <w:t>ие требования</w:t>
      </w:r>
      <w:bookmarkEnd w:id="14"/>
      <w:r w:rsidR="00627AF0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066ACCE" w14:textId="77777777" w:rsidR="005C6C92" w:rsidRPr="000B1BF6" w:rsidRDefault="00627AF0" w:rsidP="000B1BF6">
      <w:pPr>
        <w:pStyle w:val="3"/>
        <w:numPr>
          <w:ilvl w:val="2"/>
          <w:numId w:val="6"/>
        </w:numPr>
        <w:spacing w:line="720" w:lineRule="auto"/>
        <w:ind w:hanging="1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40451401"/>
      <w:r w:rsidRPr="000B1BF6">
        <w:rPr>
          <w:rFonts w:ascii="Times New Roman" w:hAnsi="Times New Roman" w:cs="Times New Roman"/>
          <w:color w:val="auto"/>
          <w:sz w:val="28"/>
          <w:szCs w:val="28"/>
        </w:rPr>
        <w:t>Тракт ЭКГ</w:t>
      </w:r>
      <w:bookmarkEnd w:id="15"/>
      <w:r w:rsidRPr="000B1BF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E001B0C" w14:textId="77777777" w:rsidR="00725C76" w:rsidRPr="00177D27" w:rsidRDefault="00725C76" w:rsidP="00177D27">
      <w:pPr>
        <w:pStyle w:val="a7"/>
        <w:numPr>
          <w:ilvl w:val="0"/>
          <w:numId w:val="12"/>
        </w:numPr>
        <w:spacing w:after="0" w:line="360" w:lineRule="auto"/>
        <w:ind w:hanging="43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6" w:name="_Ref237229420"/>
      <w:r w:rsidRPr="00177D27">
        <w:rPr>
          <w:rFonts w:ascii="Times New Roman" w:hAnsi="Times New Roman" w:cs="Times New Roman"/>
          <w:color w:val="000000"/>
          <w:sz w:val="28"/>
          <w:szCs w:val="28"/>
        </w:rPr>
        <w:t>Количество одновременно регистрируемых каналов ЭКГ комплекса должно быть 3 или 12.</w:t>
      </w:r>
      <w:bookmarkEnd w:id="16"/>
    </w:p>
    <w:p w14:paraId="651A8EC0" w14:textId="77777777" w:rsidR="00725C76" w:rsidRPr="00177D27" w:rsidRDefault="00725C76" w:rsidP="00177D27">
      <w:pPr>
        <w:pStyle w:val="a7"/>
        <w:numPr>
          <w:ilvl w:val="0"/>
          <w:numId w:val="12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17" w:name="_Ref237229431"/>
      <w:r w:rsidRPr="00177D27">
        <w:rPr>
          <w:rFonts w:ascii="Times New Roman" w:hAnsi="Times New Roman" w:cs="Times New Roman"/>
          <w:sz w:val="28"/>
          <w:szCs w:val="28"/>
        </w:rPr>
        <w:t>Диапазон входных напряжений</w:t>
      </w:r>
      <w:r w:rsidRPr="00177D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177D27">
        <w:rPr>
          <w:rFonts w:ascii="Times New Roman" w:hAnsi="Times New Roman" w:cs="Times New Roman"/>
          <w:sz w:val="28"/>
          <w:szCs w:val="28"/>
        </w:rPr>
        <w:t>должен быть в пределах (</w:t>
      </w:r>
      <w:r w:rsidRPr="00177D27">
        <w:rPr>
          <w:rFonts w:ascii="Times New Roman" w:hAnsi="Times New Roman" w:cs="Times New Roman"/>
          <w:color w:val="000000"/>
          <w:sz w:val="28"/>
          <w:szCs w:val="28"/>
        </w:rPr>
        <w:t>0,05</w:t>
      </w:r>
      <w:r w:rsidR="00177D27" w:rsidRPr="00177D27">
        <w:rPr>
          <w:rFonts w:ascii="Symbol" w:hAnsi="Symbol"/>
          <w:bCs/>
          <w:color w:val="000000"/>
          <w:sz w:val="28"/>
          <w:szCs w:val="28"/>
        </w:rPr>
        <w:t></w:t>
      </w:r>
      <w:r w:rsidR="00177D27" w:rsidRPr="00177D27">
        <w:rPr>
          <w:rFonts w:ascii="Symbol" w:hAnsi="Symbol"/>
          <w:bCs/>
          <w:color w:val="000000"/>
          <w:sz w:val="28"/>
          <w:szCs w:val="28"/>
        </w:rPr>
        <w:t></w:t>
      </w:r>
      <w:r w:rsidR="00177D27" w:rsidRPr="00177D27">
        <w:rPr>
          <w:rFonts w:ascii="Symbol" w:hAnsi="Symbol"/>
          <w:bCs/>
          <w:color w:val="000000"/>
          <w:sz w:val="28"/>
          <w:szCs w:val="28"/>
        </w:rPr>
        <w:t></w:t>
      </w:r>
      <w:r w:rsidRPr="00177D27">
        <w:rPr>
          <w:rFonts w:ascii="Times New Roman" w:hAnsi="Times New Roman" w:cs="Times New Roman"/>
          <w:sz w:val="28"/>
          <w:szCs w:val="28"/>
        </w:rPr>
        <w:t xml:space="preserve">) </w:t>
      </w:r>
      <w:r w:rsidRPr="00177D27">
        <w:rPr>
          <w:rFonts w:ascii="Times New Roman" w:hAnsi="Times New Roman" w:cs="Times New Roman"/>
          <w:color w:val="000000"/>
          <w:sz w:val="28"/>
          <w:szCs w:val="28"/>
        </w:rPr>
        <w:t xml:space="preserve">мВ. </w:t>
      </w:r>
      <w:bookmarkEnd w:id="17"/>
    </w:p>
    <w:p w14:paraId="46E3397C" w14:textId="77777777" w:rsidR="00725C76" w:rsidRPr="00177D27" w:rsidRDefault="00725C76" w:rsidP="00177D27">
      <w:pPr>
        <w:pStyle w:val="a7"/>
        <w:numPr>
          <w:ilvl w:val="0"/>
          <w:numId w:val="12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bookmarkStart w:id="18" w:name="_Ref237229438"/>
      <w:r w:rsidRPr="00177D27">
        <w:rPr>
          <w:rFonts w:ascii="Times New Roman" w:hAnsi="Times New Roman" w:cs="Times New Roman"/>
          <w:color w:val="000000"/>
          <w:sz w:val="28"/>
          <w:szCs w:val="28"/>
        </w:rPr>
        <w:t>Дополнительный</w:t>
      </w:r>
      <w:r w:rsidRPr="00177D27">
        <w:rPr>
          <w:rFonts w:ascii="Times New Roman" w:hAnsi="Times New Roman" w:cs="Times New Roman"/>
          <w:sz w:val="28"/>
          <w:szCs w:val="28"/>
        </w:rPr>
        <w:t xml:space="preserve"> ток в цепи пациента должен быть не более 0,1 мкА.</w:t>
      </w:r>
      <w:bookmarkEnd w:id="18"/>
      <w:r w:rsidRPr="00177D27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6212CCE" w14:textId="77777777" w:rsidR="00725C76" w:rsidRDefault="00725C76" w:rsidP="00177D27">
      <w:pPr>
        <w:pStyle w:val="a7"/>
        <w:numPr>
          <w:ilvl w:val="0"/>
          <w:numId w:val="12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Ref237229462"/>
      <w:r w:rsidRPr="00177D27">
        <w:rPr>
          <w:rFonts w:ascii="Times New Roman" w:hAnsi="Times New Roman" w:cs="Times New Roman"/>
          <w:sz w:val="28"/>
          <w:szCs w:val="28"/>
        </w:rPr>
        <w:t>Напряжение собственных шумов, приведенных к входу должно быть не более 20 мкВ.</w:t>
      </w:r>
      <w:bookmarkEnd w:id="19"/>
    </w:p>
    <w:p w14:paraId="11C09DC0" w14:textId="77777777" w:rsidR="00177D27" w:rsidRPr="00177D27" w:rsidRDefault="00177D27" w:rsidP="00177D27">
      <w:pPr>
        <w:pStyle w:val="a7"/>
        <w:overflowPunct w:val="0"/>
        <w:autoSpaceDE w:val="0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5708A18" w14:textId="77777777" w:rsidR="00725C76" w:rsidRPr="002D55A8" w:rsidRDefault="000B1BF6" w:rsidP="008B734B">
      <w:pPr>
        <w:pStyle w:val="3"/>
        <w:numPr>
          <w:ilvl w:val="2"/>
          <w:numId w:val="6"/>
        </w:numPr>
        <w:spacing w:before="0"/>
        <w:ind w:left="1418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40451402"/>
      <w:r w:rsidRPr="002D55A8">
        <w:rPr>
          <w:rFonts w:ascii="Times New Roman" w:hAnsi="Times New Roman" w:cs="Times New Roman"/>
          <w:color w:val="auto"/>
          <w:sz w:val="28"/>
          <w:szCs w:val="28"/>
        </w:rPr>
        <w:t>Тракт АД</w:t>
      </w:r>
      <w:bookmarkEnd w:id="20"/>
    </w:p>
    <w:p w14:paraId="696E8F29" w14:textId="77777777" w:rsidR="00177D27" w:rsidRPr="00177D27" w:rsidRDefault="00177D27" w:rsidP="00177D27"/>
    <w:p w14:paraId="51770CEF" w14:textId="77777777"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1" w:name="_Ref237229523"/>
      <w:r w:rsidRPr="00A439AE">
        <w:rPr>
          <w:rFonts w:ascii="Times New Roman" w:hAnsi="Times New Roman" w:cs="Times New Roman"/>
          <w:sz w:val="28"/>
          <w:szCs w:val="28"/>
        </w:rPr>
        <w:t>Диапазон измерения давления в манжете должен быть не уже (</w:t>
      </w:r>
      <w:r w:rsidRPr="00A439AE">
        <w:rPr>
          <w:rFonts w:ascii="Times New Roman" w:hAnsi="Times New Roman" w:cs="Times New Roman"/>
          <w:bCs/>
          <w:sz w:val="28"/>
          <w:szCs w:val="28"/>
        </w:rPr>
        <w:t>20</w:t>
      </w:r>
      <w:r w:rsidR="002D55A8" w:rsidRPr="00A439AE">
        <w:rPr>
          <w:rFonts w:ascii="Symbol" w:hAnsi="Symbol"/>
          <w:bCs/>
          <w:color w:val="000000"/>
          <w:sz w:val="28"/>
          <w:szCs w:val="28"/>
        </w:rPr>
        <w:t></w:t>
      </w:r>
      <w:r w:rsidRPr="00A439AE">
        <w:rPr>
          <w:rFonts w:ascii="Times New Roman" w:hAnsi="Times New Roman" w:cs="Times New Roman"/>
          <w:bCs/>
          <w:sz w:val="28"/>
          <w:szCs w:val="28"/>
        </w:rPr>
        <w:t>290) мм рт. ст.</w:t>
      </w:r>
      <w:bookmarkEnd w:id="21"/>
    </w:p>
    <w:p w14:paraId="5F37FC06" w14:textId="77777777"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2" w:name="_Ref237229528"/>
      <w:r w:rsidRPr="00A439AE">
        <w:rPr>
          <w:rFonts w:ascii="Times New Roman" w:hAnsi="Times New Roman" w:cs="Times New Roman"/>
          <w:sz w:val="28"/>
          <w:szCs w:val="28"/>
        </w:rPr>
        <w:t>Пределы допускаемой погрешности</w:t>
      </w:r>
      <w:r w:rsidRPr="00A439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39AE">
        <w:rPr>
          <w:rFonts w:ascii="Times New Roman" w:hAnsi="Times New Roman" w:cs="Times New Roman"/>
          <w:sz w:val="28"/>
          <w:szCs w:val="28"/>
        </w:rPr>
        <w:t xml:space="preserve">измерения </w:t>
      </w:r>
      <w:r w:rsidRPr="00A439AE">
        <w:rPr>
          <w:rFonts w:ascii="Times New Roman" w:hAnsi="Times New Roman" w:cs="Times New Roman"/>
          <w:bCs/>
          <w:sz w:val="28"/>
          <w:szCs w:val="28"/>
        </w:rPr>
        <w:t xml:space="preserve">давления в манжете </w:t>
      </w:r>
      <w:r w:rsidRPr="00A439AE">
        <w:rPr>
          <w:rFonts w:ascii="Times New Roman" w:hAnsi="Times New Roman" w:cs="Times New Roman"/>
          <w:sz w:val="28"/>
          <w:szCs w:val="28"/>
        </w:rPr>
        <w:t xml:space="preserve">должны быть не более </w:t>
      </w:r>
      <w:r w:rsidRPr="00A439AE">
        <w:rPr>
          <w:rFonts w:ascii="Times New Roman" w:hAnsi="Times New Roman" w:cs="Times New Roman"/>
          <w:bCs/>
          <w:sz w:val="28"/>
          <w:szCs w:val="28"/>
        </w:rPr>
        <w:t>±3 мм рт. ст.</w:t>
      </w:r>
      <w:bookmarkEnd w:id="22"/>
    </w:p>
    <w:p w14:paraId="01CC4BCC" w14:textId="77777777"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3" w:name="_Ref237229536"/>
      <w:r w:rsidRPr="00A439AE">
        <w:rPr>
          <w:rFonts w:ascii="Times New Roman" w:hAnsi="Times New Roman" w:cs="Times New Roman"/>
          <w:bCs/>
          <w:sz w:val="28"/>
          <w:szCs w:val="28"/>
        </w:rPr>
        <w:t xml:space="preserve">Среднее значение ступени снижения давления в режиме измерения должно быть </w:t>
      </w:r>
      <w:r w:rsidRPr="00A439AE">
        <w:rPr>
          <w:rFonts w:ascii="Times New Roman" w:hAnsi="Times New Roman" w:cs="Times New Roman"/>
          <w:sz w:val="28"/>
          <w:szCs w:val="28"/>
        </w:rPr>
        <w:t>(8</w:t>
      </w:r>
      <w:r w:rsidRPr="00A439AE">
        <w:rPr>
          <w:rFonts w:ascii="Times New Roman" w:hAnsi="Times New Roman" w:cs="Times New Roman"/>
          <w:bCs/>
          <w:sz w:val="28"/>
          <w:szCs w:val="28"/>
        </w:rPr>
        <w:t>±1) мм рт. ст.</w:t>
      </w:r>
      <w:bookmarkEnd w:id="23"/>
    </w:p>
    <w:p w14:paraId="15848DE1" w14:textId="77777777" w:rsidR="000B1BF6" w:rsidRPr="00A439AE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4" w:name="_Ref237229541"/>
      <w:r w:rsidRPr="00A439AE">
        <w:rPr>
          <w:rFonts w:ascii="Times New Roman" w:hAnsi="Times New Roman" w:cs="Times New Roman"/>
          <w:bCs/>
          <w:sz w:val="28"/>
          <w:szCs w:val="28"/>
        </w:rPr>
        <w:t>При превышении давления в манжете максимального значения 300 мм. рт. ст. для взрослых и 150 мм. рт. ст. для детей должно быть обеспечено автоматическое снижение давления до значения менее 15 мм рт. ст. для взрослых и 5 мм. рт. ст. для детей. Порог срабатывания должен быть в пределах 300</w:t>
      </w:r>
      <w:r w:rsidR="002D55A8" w:rsidRPr="00A439AE">
        <w:rPr>
          <w:rFonts w:ascii="Symbol" w:hAnsi="Symbol"/>
          <w:bCs/>
          <w:color w:val="000000"/>
          <w:sz w:val="28"/>
          <w:szCs w:val="28"/>
        </w:rPr>
        <w:t></w:t>
      </w:r>
      <w:r w:rsidRPr="00A439AE">
        <w:rPr>
          <w:rFonts w:ascii="Times New Roman" w:hAnsi="Times New Roman" w:cs="Times New Roman"/>
          <w:bCs/>
          <w:sz w:val="28"/>
          <w:szCs w:val="28"/>
        </w:rPr>
        <w:t>330 мм рт. ст. для взрослых и 150</w:t>
      </w:r>
      <w:r w:rsidR="002D55A8" w:rsidRPr="00A439AE">
        <w:rPr>
          <w:rFonts w:ascii="Symbol" w:hAnsi="Symbol"/>
          <w:bCs/>
          <w:color w:val="000000"/>
          <w:sz w:val="28"/>
          <w:szCs w:val="28"/>
        </w:rPr>
        <w:t></w:t>
      </w:r>
      <w:r w:rsidRPr="00A439AE">
        <w:rPr>
          <w:rFonts w:ascii="Times New Roman" w:hAnsi="Times New Roman" w:cs="Times New Roman"/>
          <w:bCs/>
          <w:sz w:val="28"/>
          <w:szCs w:val="28"/>
        </w:rPr>
        <w:t>165 мм. рт. ст. для детей.</w:t>
      </w:r>
      <w:bookmarkEnd w:id="24"/>
    </w:p>
    <w:p w14:paraId="1943B022" w14:textId="77777777" w:rsidR="000B1BF6" w:rsidRDefault="000B1BF6" w:rsidP="00A439AE">
      <w:pPr>
        <w:pStyle w:val="a7"/>
        <w:numPr>
          <w:ilvl w:val="0"/>
          <w:numId w:val="13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5" w:name="_Ref237229546"/>
      <w:r w:rsidRPr="00A439AE">
        <w:rPr>
          <w:rFonts w:ascii="Times New Roman" w:hAnsi="Times New Roman" w:cs="Times New Roman"/>
          <w:bCs/>
          <w:sz w:val="28"/>
          <w:szCs w:val="28"/>
        </w:rPr>
        <w:t>При превышении времени воздействия давлением более 15 мм рт. ст. для взрослых и 5 мм. рт. ст. для детей значения 180</w:t>
      </w:r>
      <w:r w:rsidR="002D55A8" w:rsidRPr="00A439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439AE">
        <w:rPr>
          <w:rFonts w:ascii="Times New Roman" w:hAnsi="Times New Roman" w:cs="Times New Roman"/>
          <w:bCs/>
          <w:sz w:val="28"/>
          <w:szCs w:val="28"/>
        </w:rPr>
        <w:t>с и 90 с соответственно должно быть обеспечено автоматическое снижение давления до значения менее 15 мм рт. ст. для взрослых и 5 мм. рт. ст. для детей.</w:t>
      </w:r>
      <w:bookmarkEnd w:id="25"/>
    </w:p>
    <w:p w14:paraId="54C8C617" w14:textId="77777777" w:rsidR="00825EBB" w:rsidRPr="007813E5" w:rsidRDefault="00825EBB" w:rsidP="007813E5">
      <w:pPr>
        <w:overflowPunct w:val="0"/>
        <w:autoSpaceDE w:val="0"/>
        <w:spacing w:after="0"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56453F9" w14:textId="77777777" w:rsidR="000B1BF6" w:rsidRPr="00825EBB" w:rsidRDefault="000B1BF6" w:rsidP="00825EBB">
      <w:pPr>
        <w:pStyle w:val="3"/>
        <w:numPr>
          <w:ilvl w:val="2"/>
          <w:numId w:val="6"/>
        </w:numPr>
        <w:ind w:hanging="1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26" w:name="_Toc40451403"/>
      <w:r w:rsidRPr="00825EBB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lastRenderedPageBreak/>
        <w:t xml:space="preserve">Тракт </w:t>
      </w:r>
      <w:r w:rsidR="00695672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ФПГ</w:t>
      </w:r>
      <w:bookmarkEnd w:id="26"/>
    </w:p>
    <w:p w14:paraId="64F63559" w14:textId="77777777" w:rsidR="00825EBB" w:rsidRDefault="00825EBB" w:rsidP="000B1BF6">
      <w:pPr>
        <w:overflowPunct w:val="0"/>
        <w:autoSpaceDE w:val="0"/>
        <w:spacing w:after="0" w:line="360" w:lineRule="auto"/>
        <w:jc w:val="both"/>
        <w:rPr>
          <w:color w:val="000000"/>
          <w:sz w:val="28"/>
          <w:szCs w:val="28"/>
        </w:rPr>
      </w:pPr>
      <w:bookmarkStart w:id="27" w:name="_Ref237342600"/>
    </w:p>
    <w:p w14:paraId="54697285" w14:textId="77777777" w:rsidR="000B1BF6" w:rsidRPr="00825EBB" w:rsidRDefault="000B1BF6" w:rsidP="00825EBB">
      <w:pPr>
        <w:pStyle w:val="a7"/>
        <w:numPr>
          <w:ilvl w:val="0"/>
          <w:numId w:val="14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color w:val="000000"/>
          <w:sz w:val="28"/>
          <w:szCs w:val="28"/>
        </w:rPr>
        <w:t>Комплекс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должен производить регистрацию изменения сатурации (</w:t>
      </w:r>
      <w:proofErr w:type="spellStart"/>
      <w:r w:rsidRPr="00825EB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SpO</w:t>
      </w:r>
      <w:proofErr w:type="spell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2) с помощью </w:t>
      </w:r>
      <w:proofErr w:type="spellStart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пульсоксиметрических</w:t>
      </w:r>
      <w:proofErr w:type="spell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датчиков фирмы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NONIN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аналогичных.</w:t>
      </w:r>
      <w:bookmarkEnd w:id="27"/>
    </w:p>
    <w:p w14:paraId="6C5B3453" w14:textId="77777777" w:rsidR="000B1BF6" w:rsidRPr="00825EBB" w:rsidRDefault="000B1BF6" w:rsidP="00825EBB">
      <w:pPr>
        <w:pStyle w:val="a7"/>
        <w:numPr>
          <w:ilvl w:val="0"/>
          <w:numId w:val="14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Абсолютная погрешность измерения сатурации в диапазоне 70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100 % не должна превышать ±3 %.</w:t>
      </w:r>
    </w:p>
    <w:p w14:paraId="01F35675" w14:textId="77777777" w:rsidR="000B1BF6" w:rsidRPr="00825EBB" w:rsidRDefault="000B1BF6" w:rsidP="00825EBB">
      <w:pPr>
        <w:pStyle w:val="a7"/>
        <w:numPr>
          <w:ilvl w:val="0"/>
          <w:numId w:val="14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8" w:name="_Ref237229640"/>
      <w:r w:rsidRPr="00825EBB">
        <w:rPr>
          <w:rFonts w:ascii="Times New Roman" w:hAnsi="Times New Roman" w:cs="Times New Roman"/>
          <w:sz w:val="28"/>
          <w:szCs w:val="28"/>
        </w:rPr>
        <w:t>Комплекс</w:t>
      </w:r>
      <w:r w:rsidRPr="00825EBB">
        <w:rPr>
          <w:rFonts w:ascii="Times New Roman" w:hAnsi="Times New Roman" w:cs="Times New Roman"/>
          <w:bCs/>
          <w:sz w:val="28"/>
          <w:szCs w:val="28"/>
        </w:rPr>
        <w:t xml:space="preserve"> должен производить регистрацию </w:t>
      </w:r>
      <w:proofErr w:type="spellStart"/>
      <w:r w:rsidRPr="00825EBB">
        <w:rPr>
          <w:rFonts w:ascii="Times New Roman" w:hAnsi="Times New Roman" w:cs="Times New Roman"/>
          <w:bCs/>
          <w:sz w:val="28"/>
          <w:szCs w:val="28"/>
        </w:rPr>
        <w:t>фотоплетизмограммы</w:t>
      </w:r>
      <w:proofErr w:type="spellEnd"/>
      <w:r w:rsidRPr="00825EB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с помощью </w:t>
      </w:r>
      <w:proofErr w:type="spellStart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пульсоксиметрических</w:t>
      </w:r>
      <w:proofErr w:type="spell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датчиков фирмы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NONIN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или аналогичных</w:t>
      </w:r>
      <w:r w:rsidRPr="00825EBB">
        <w:rPr>
          <w:rFonts w:ascii="Times New Roman" w:hAnsi="Times New Roman" w:cs="Times New Roman"/>
          <w:bCs/>
          <w:sz w:val="28"/>
          <w:szCs w:val="28"/>
        </w:rPr>
        <w:t>.</w:t>
      </w:r>
      <w:bookmarkEnd w:id="28"/>
    </w:p>
    <w:p w14:paraId="6F48752F" w14:textId="77777777" w:rsidR="00825EBB" w:rsidRDefault="00825EBB" w:rsidP="00825EBB">
      <w:pPr>
        <w:overflowPunct w:val="0"/>
        <w:autoSpaceDE w:val="0"/>
        <w:spacing w:after="0" w:line="360" w:lineRule="auto"/>
        <w:jc w:val="both"/>
        <w:rPr>
          <w:bCs/>
          <w:sz w:val="28"/>
          <w:szCs w:val="28"/>
        </w:rPr>
      </w:pPr>
    </w:p>
    <w:p w14:paraId="49C46C22" w14:textId="77777777" w:rsidR="000B1BF6" w:rsidRPr="00825EBB" w:rsidRDefault="000B1BF6" w:rsidP="008B734B">
      <w:pPr>
        <w:pStyle w:val="3"/>
        <w:numPr>
          <w:ilvl w:val="2"/>
          <w:numId w:val="6"/>
        </w:numPr>
        <w:spacing w:before="0"/>
        <w:ind w:left="1418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40451404"/>
      <w:r w:rsidRPr="00825EBB">
        <w:rPr>
          <w:rFonts w:ascii="Times New Roman" w:hAnsi="Times New Roman" w:cs="Times New Roman"/>
          <w:color w:val="auto"/>
          <w:sz w:val="28"/>
          <w:szCs w:val="28"/>
        </w:rPr>
        <w:t xml:space="preserve">Тракт </w:t>
      </w:r>
      <w:proofErr w:type="spellStart"/>
      <w:r w:rsidRPr="00825EBB">
        <w:rPr>
          <w:rFonts w:ascii="Times New Roman" w:hAnsi="Times New Roman" w:cs="Times New Roman"/>
          <w:color w:val="auto"/>
          <w:sz w:val="28"/>
          <w:szCs w:val="28"/>
        </w:rPr>
        <w:t>реоплетизмографии</w:t>
      </w:r>
      <w:bookmarkEnd w:id="29"/>
      <w:proofErr w:type="spellEnd"/>
      <w:r w:rsidRPr="00825EB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F754007" w14:textId="77777777" w:rsidR="00825EBB" w:rsidRPr="00825EBB" w:rsidRDefault="00825EBB" w:rsidP="00825EBB"/>
    <w:p w14:paraId="202600B2" w14:textId="77777777" w:rsidR="000B1BF6" w:rsidRPr="00825EBB" w:rsidRDefault="000B1BF6" w:rsidP="00825EBB">
      <w:pPr>
        <w:pStyle w:val="a7"/>
        <w:numPr>
          <w:ilvl w:val="0"/>
          <w:numId w:val="15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Ref237687475"/>
      <w:bookmarkStart w:id="31" w:name="_Ref237429020"/>
      <w:r w:rsidRPr="00825EBB">
        <w:rPr>
          <w:rFonts w:ascii="Times New Roman" w:hAnsi="Times New Roman" w:cs="Times New Roman"/>
          <w:bCs/>
          <w:sz w:val="28"/>
          <w:szCs w:val="28"/>
        </w:rPr>
        <w:t xml:space="preserve">Комплекс должен производить регистрацию частоты дыхания </w:t>
      </w:r>
      <w:proofErr w:type="spellStart"/>
      <w:r w:rsidRPr="00825EBB">
        <w:rPr>
          <w:rFonts w:ascii="Times New Roman" w:hAnsi="Times New Roman" w:cs="Times New Roman"/>
          <w:bCs/>
          <w:sz w:val="28"/>
          <w:szCs w:val="28"/>
        </w:rPr>
        <w:t>реоплетизмографическим</w:t>
      </w:r>
      <w:proofErr w:type="spellEnd"/>
      <w:r w:rsidRPr="00825EBB">
        <w:rPr>
          <w:rFonts w:ascii="Times New Roman" w:hAnsi="Times New Roman" w:cs="Times New Roman"/>
          <w:bCs/>
          <w:sz w:val="28"/>
          <w:szCs w:val="28"/>
        </w:rPr>
        <w:t xml:space="preserve"> методом в диапазоне 3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72 1/мин.</w:t>
      </w:r>
      <w:bookmarkEnd w:id="30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</w:p>
    <w:p w14:paraId="6CF57052" w14:textId="77777777" w:rsidR="000B1BF6" w:rsidRPr="00825EBB" w:rsidRDefault="000B1BF6" w:rsidP="00825EBB">
      <w:pPr>
        <w:pStyle w:val="a7"/>
        <w:numPr>
          <w:ilvl w:val="0"/>
          <w:numId w:val="15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825EBB">
        <w:rPr>
          <w:rFonts w:ascii="Times New Roman" w:hAnsi="Times New Roman" w:cs="Times New Roman"/>
          <w:sz w:val="28"/>
          <w:szCs w:val="28"/>
        </w:rPr>
        <w:t xml:space="preserve">Пределы допустимых значений абсолютной погрешности при измерении частоты дыхания должны быть 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±</w:t>
      </w:r>
      <w:r w:rsidRPr="00825EBB">
        <w:rPr>
          <w:rFonts w:ascii="Times New Roman" w:hAnsi="Times New Roman" w:cs="Times New Roman"/>
          <w:sz w:val="28"/>
          <w:szCs w:val="28"/>
        </w:rPr>
        <w:t>3 1/мин.</w:t>
      </w:r>
      <w:bookmarkEnd w:id="31"/>
    </w:p>
    <w:p w14:paraId="1EE2FAD1" w14:textId="77777777" w:rsidR="00825EBB" w:rsidRPr="000A2CA0" w:rsidRDefault="00825EBB" w:rsidP="00825EBB">
      <w:pPr>
        <w:overflowPunct w:val="0"/>
        <w:autoSpaceDE w:val="0"/>
        <w:spacing w:after="0" w:line="360" w:lineRule="auto"/>
        <w:ind w:left="1"/>
        <w:jc w:val="both"/>
        <w:rPr>
          <w:b/>
          <w:bCs/>
          <w:sz w:val="28"/>
          <w:szCs w:val="28"/>
        </w:rPr>
      </w:pPr>
    </w:p>
    <w:p w14:paraId="04BCF5AD" w14:textId="77777777" w:rsidR="0030333F" w:rsidRPr="00825EBB" w:rsidRDefault="000B1BF6" w:rsidP="008B734B">
      <w:pPr>
        <w:pStyle w:val="3"/>
        <w:numPr>
          <w:ilvl w:val="2"/>
          <w:numId w:val="6"/>
        </w:numPr>
        <w:spacing w:before="0"/>
        <w:ind w:left="1418" w:hanging="709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40451405"/>
      <w:r w:rsidRPr="00825EBB">
        <w:rPr>
          <w:rFonts w:ascii="Times New Roman" w:hAnsi="Times New Roman" w:cs="Times New Roman"/>
          <w:color w:val="auto"/>
          <w:sz w:val="28"/>
          <w:szCs w:val="28"/>
        </w:rPr>
        <w:t>Тракт температуры</w:t>
      </w:r>
      <w:bookmarkEnd w:id="32"/>
    </w:p>
    <w:p w14:paraId="6029A7D7" w14:textId="77777777" w:rsidR="00825EBB" w:rsidRPr="00825EBB" w:rsidRDefault="00825EBB" w:rsidP="00825EBB"/>
    <w:p w14:paraId="3918D393" w14:textId="77777777" w:rsidR="000B1BF6" w:rsidRPr="00825EBB" w:rsidRDefault="000B1BF6" w:rsidP="00825EBB">
      <w:pPr>
        <w:pStyle w:val="a7"/>
        <w:numPr>
          <w:ilvl w:val="0"/>
          <w:numId w:val="16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bookmarkStart w:id="33" w:name="_Ref237351261"/>
      <w:r w:rsidRPr="00825EBB">
        <w:rPr>
          <w:rFonts w:ascii="Times New Roman" w:hAnsi="Times New Roman" w:cs="Times New Roman"/>
          <w:color w:val="000000"/>
          <w:sz w:val="28"/>
          <w:szCs w:val="28"/>
        </w:rPr>
        <w:t>Комплекс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должен производить измерение температуры тела по 1-2 каналам с помощью датчиков YSI400 или аналогичных.</w:t>
      </w:r>
      <w:bookmarkEnd w:id="33"/>
    </w:p>
    <w:p w14:paraId="08797A89" w14:textId="77777777" w:rsidR="000B1BF6" w:rsidRPr="00825EBB" w:rsidRDefault="000B1BF6" w:rsidP="00825EBB">
      <w:pPr>
        <w:pStyle w:val="a7"/>
        <w:numPr>
          <w:ilvl w:val="0"/>
          <w:numId w:val="16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sz w:val="28"/>
          <w:szCs w:val="28"/>
        </w:rPr>
        <w:t>Диапазон измерения температуры 3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0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42 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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75E7BDD" w14:textId="77777777" w:rsidR="000B1BF6" w:rsidRPr="00825EBB" w:rsidRDefault="000B1BF6" w:rsidP="00825EBB">
      <w:pPr>
        <w:pStyle w:val="a7"/>
        <w:numPr>
          <w:ilvl w:val="0"/>
          <w:numId w:val="16"/>
        </w:numPr>
        <w:overflowPunct w:val="0"/>
        <w:autoSpaceDE w:val="0"/>
        <w:spacing w:after="0" w:line="360" w:lineRule="auto"/>
        <w:ind w:hanging="436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Абсолютная погрешность измерения температуры в диапазоне </w:t>
      </w:r>
      <w:r w:rsidR="00825EBB" w:rsidRPr="00825EBB">
        <w:rPr>
          <w:rFonts w:ascii="Times New Roman" w:hAnsi="Times New Roman" w:cs="Times New Roman"/>
          <w:sz w:val="28"/>
          <w:szCs w:val="28"/>
        </w:rPr>
        <w:t>3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0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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42 </w:t>
      </w:r>
      <w:proofErr w:type="gramStart"/>
      <w:r w:rsidR="00825EBB" w:rsidRPr="00825EBB">
        <w:rPr>
          <w:rFonts w:ascii="Symbol" w:hAnsi="Symbol"/>
          <w:bCs/>
          <w:color w:val="000000"/>
          <w:sz w:val="28"/>
          <w:szCs w:val="28"/>
        </w:rPr>
        <w:t>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proofErr w:type="gramEnd"/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не должна превышать 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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0,2 </w:t>
      </w:r>
      <w:r w:rsidR="00825EBB" w:rsidRPr="00825EBB">
        <w:rPr>
          <w:rFonts w:ascii="Symbol" w:hAnsi="Symbol"/>
          <w:bCs/>
          <w:color w:val="000000"/>
          <w:sz w:val="28"/>
          <w:szCs w:val="28"/>
        </w:rPr>
        <w:t></w:t>
      </w:r>
      <w:r w:rsidR="00825EBB"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r w:rsidRPr="00825EBB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3EC29990" w14:textId="77777777" w:rsidR="000B1BF6" w:rsidRDefault="000B1BF6" w:rsidP="000B1BF6">
      <w:pPr>
        <w:overflowPunct w:val="0"/>
        <w:autoSpaceDE w:val="0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4A89FFB4" w14:textId="77777777" w:rsidR="000B1BF6" w:rsidRDefault="000B1BF6" w:rsidP="000B1BF6">
      <w:pPr>
        <w:overflowPunct w:val="0"/>
        <w:autoSpaceDE w:val="0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2B2386CA" w14:textId="77777777" w:rsidR="000B1BF6" w:rsidRDefault="000B1BF6" w:rsidP="000B1BF6">
      <w:pPr>
        <w:overflowPunct w:val="0"/>
        <w:autoSpaceDE w:val="0"/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14:paraId="0CF6CA87" w14:textId="77777777" w:rsidR="000B1BF6" w:rsidRDefault="000B1BF6">
      <w:r>
        <w:br w:type="page"/>
      </w:r>
    </w:p>
    <w:p w14:paraId="72C45A08" w14:textId="77777777" w:rsidR="009E2F05" w:rsidRPr="00BC4FFD" w:rsidRDefault="008F2054" w:rsidP="00C8710D">
      <w:pPr>
        <w:pStyle w:val="1"/>
        <w:spacing w:line="360" w:lineRule="auto"/>
        <w:ind w:firstLine="709"/>
        <w:jc w:val="both"/>
        <w:rPr>
          <w:sz w:val="32"/>
          <w:szCs w:val="32"/>
          <w:shd w:val="clear" w:color="auto" w:fill="FFFFFF"/>
        </w:rPr>
      </w:pPr>
      <w:bookmarkStart w:id="34" w:name="_Toc40451406"/>
      <w:r w:rsidRPr="00BC4FFD">
        <w:rPr>
          <w:sz w:val="32"/>
          <w:szCs w:val="32"/>
          <w:shd w:val="clear" w:color="auto" w:fill="FFFFFF"/>
        </w:rPr>
        <w:lastRenderedPageBreak/>
        <w:t>РАЗДЕЛ</w:t>
      </w:r>
      <w:r w:rsidR="00D31DB3" w:rsidRPr="00BC4FFD">
        <w:rPr>
          <w:sz w:val="32"/>
          <w:szCs w:val="32"/>
          <w:shd w:val="clear" w:color="auto" w:fill="FFFFFF"/>
        </w:rPr>
        <w:t xml:space="preserve"> </w:t>
      </w:r>
      <w:r w:rsidR="00E26A11" w:rsidRPr="00BC4FFD">
        <w:rPr>
          <w:sz w:val="32"/>
          <w:szCs w:val="32"/>
          <w:shd w:val="clear" w:color="auto" w:fill="FFFFFF"/>
        </w:rPr>
        <w:t>2</w:t>
      </w:r>
      <w:r w:rsidR="00D31DB3" w:rsidRPr="00BC4FFD">
        <w:rPr>
          <w:sz w:val="32"/>
          <w:szCs w:val="32"/>
          <w:shd w:val="clear" w:color="auto" w:fill="FFFFFF"/>
        </w:rPr>
        <w:t xml:space="preserve">. Разработка </w:t>
      </w:r>
      <w:r w:rsidR="00B239B9" w:rsidRPr="00BC4FFD">
        <w:rPr>
          <w:sz w:val="32"/>
          <w:szCs w:val="32"/>
          <w:shd w:val="clear" w:color="auto" w:fill="FFFFFF"/>
        </w:rPr>
        <w:t>аппаратных</w:t>
      </w:r>
      <w:r w:rsidR="00CF5534" w:rsidRPr="00BC4FFD">
        <w:rPr>
          <w:sz w:val="32"/>
          <w:szCs w:val="32"/>
          <w:shd w:val="clear" w:color="auto" w:fill="FFFFFF"/>
        </w:rPr>
        <w:t xml:space="preserve"> средств</w:t>
      </w:r>
      <w:bookmarkEnd w:id="34"/>
    </w:p>
    <w:p w14:paraId="71BEDF90" w14:textId="77777777" w:rsidR="00BC4FFD" w:rsidRDefault="00BC4FFD" w:rsidP="00C8710D">
      <w:pPr>
        <w:pStyle w:val="2"/>
        <w:numPr>
          <w:ilvl w:val="1"/>
          <w:numId w:val="11"/>
        </w:numPr>
        <w:spacing w:line="720" w:lineRule="auto"/>
        <w:ind w:left="709" w:firstLine="0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35" w:name="_Toc40451407"/>
      <w:r w:rsidRPr="008208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Электрическая функциональная схема</w:t>
      </w:r>
      <w:bookmarkEnd w:id="35"/>
    </w:p>
    <w:p w14:paraId="42937E7D" w14:textId="77777777" w:rsidR="00EA097D" w:rsidRPr="00EA097D" w:rsidRDefault="00EA097D" w:rsidP="00C871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r w:rsidRPr="00EA097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Разработка </w:t>
      </w:r>
      <w:r w:rsidRPr="00EA097D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электрической функциональной схемы прибора осуществляется на основе составленного технического задания. Электрическая функциональная схема описывает логику работы прибора и все процессы, протекающие в разрабатываемом устройстве. </w:t>
      </w:r>
      <w:r w:rsidRPr="00EA097D">
        <w:rPr>
          <w:rFonts w:ascii="Times New Roman" w:hAnsi="Times New Roman" w:cs="Times New Roman"/>
          <w:sz w:val="28"/>
          <w:szCs w:val="24"/>
        </w:rPr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14:paraId="2F685FE5" w14:textId="23C5FB3A" w:rsidR="00EA097D" w:rsidRDefault="00EA097D" w:rsidP="000C5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EA097D">
        <w:rPr>
          <w:rFonts w:ascii="Times New Roman" w:hAnsi="Times New Roman" w:cs="Times New Roman"/>
          <w:sz w:val="28"/>
          <w:szCs w:val="28"/>
        </w:rPr>
        <w:t>Составим функциональную схему един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A097D">
        <w:rPr>
          <w:rFonts w:ascii="Times New Roman" w:hAnsi="Times New Roman" w:cs="Times New Roman"/>
          <w:sz w:val="28"/>
          <w:szCs w:val="28"/>
        </w:rPr>
        <w:t xml:space="preserve"> многопараметрическ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A097D">
        <w:rPr>
          <w:rFonts w:ascii="Times New Roman" w:hAnsi="Times New Roman" w:cs="Times New Roman"/>
          <w:sz w:val="28"/>
          <w:szCs w:val="28"/>
        </w:rPr>
        <w:t xml:space="preserve"> измерительн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EA097D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>я.</w:t>
      </w:r>
      <w:r w:rsidRPr="00EA097D">
        <w:rPr>
          <w:rFonts w:ascii="Times New Roman" w:hAnsi="Times New Roman" w:cs="Times New Roman"/>
          <w:sz w:val="28"/>
          <w:szCs w:val="28"/>
        </w:rPr>
        <w:t xml:space="preserve"> Для удобства рассмотрения разобьем схему на отдельные части.</w:t>
      </w:r>
    </w:p>
    <w:p w14:paraId="7D439E2F" w14:textId="77777777" w:rsidR="000C5ABB" w:rsidRDefault="000C5ABB" w:rsidP="000C5A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F01759" w14:textId="4B8F94D1" w:rsidR="00EA097D" w:rsidRPr="00B7506F" w:rsidRDefault="00EA097D" w:rsidP="000C5ABB">
      <w:pPr>
        <w:pStyle w:val="3"/>
        <w:numPr>
          <w:ilvl w:val="2"/>
          <w:numId w:val="11"/>
        </w:numPr>
        <w:spacing w:before="0"/>
        <w:ind w:hanging="371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40451408"/>
      <w:r w:rsidRPr="00B7506F">
        <w:rPr>
          <w:rFonts w:ascii="Times New Roman" w:hAnsi="Times New Roman" w:cs="Times New Roman"/>
          <w:color w:val="auto"/>
          <w:sz w:val="28"/>
          <w:szCs w:val="28"/>
        </w:rPr>
        <w:t>Схема управления</w:t>
      </w:r>
      <w:bookmarkEnd w:id="36"/>
    </w:p>
    <w:p w14:paraId="1CE47CEC" w14:textId="77777777" w:rsidR="00E71ED1" w:rsidRDefault="00E71ED1" w:rsidP="00B7506F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3C54B3" w14:textId="208A75B8" w:rsidR="00B7506F" w:rsidRDefault="005D0D36" w:rsidP="00BF07B9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</w:pPr>
      <w:r w:rsidRPr="00E838F5">
        <w:rPr>
          <w:rFonts w:ascii="Times New Roman" w:hAnsi="Times New Roman" w:cs="Times New Roman"/>
          <w:sz w:val="28"/>
          <w:szCs w:val="28"/>
        </w:rPr>
        <w:t>Схемы управления, как правило, включают электронные схемы с использованием микроконтроллеров различных типов.</w:t>
      </w:r>
      <w:r w:rsidR="00B7506F" w:rsidRPr="00E838F5">
        <w:rPr>
          <w:rFonts w:ascii="Times New Roman" w:hAnsi="Times New Roman" w:cs="Times New Roman"/>
          <w:sz w:val="28"/>
          <w:szCs w:val="28"/>
        </w:rPr>
        <w:t xml:space="preserve"> Микроконтроллер </w:t>
      </w:r>
      <w:r w:rsidR="00B7506F" w:rsidRPr="00E838F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— это микросхема, предназначенная для управления электронными устройствами. </w:t>
      </w:r>
      <w:r w:rsidR="00B7506F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Типичный микроконтроллер </w:t>
      </w:r>
      <w:r w:rsidR="00E838F5" w:rsidRP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имеет внутри себя процессор, оперативную память, память программ, а кроме этого целый набор периферийных устройств, которые превращают процессор в полнофункциональную </w:t>
      </w:r>
      <w:r w:rsid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вычислительную машину</w:t>
      </w:r>
      <w:r w:rsidR="00E838F5" w:rsidRP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.</w:t>
      </w:r>
      <w:r w:rsidR="00B7506F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По сути, это однокристальный </w:t>
      </w:r>
      <w:r w:rsidR="00B7506F" w:rsidRPr="00E838F5">
        <w:rPr>
          <w:rFonts w:ascii="Times New Roman" w:hAnsi="Times New Roman" w:cs="Times New Roman"/>
          <w:sz w:val="28"/>
          <w:szCs w:val="28"/>
          <w:shd w:val="clear" w:color="auto" w:fill="FFFFFF"/>
        </w:rPr>
        <w:t>компьютер</w:t>
      </w:r>
      <w:r w:rsidR="00B7506F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способный выполнять относительно простые задачи. Содержащийся внутри ПЗУ </w:t>
      </w:r>
      <w:r w:rsidR="00E71ED1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микроконтроллера программный код обеспечивает функционирование всех элементов единого многопараметрического измерительного модуля.</w:t>
      </w:r>
      <w:r w:rsidR="00E838F5" w:rsidRPr="00E838F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E838F5" w:rsidRP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Микроконтроллеры позволяют гибко управлять различными </w:t>
      </w:r>
      <w:r w:rsid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внешними </w:t>
      </w:r>
      <w:r w:rsidR="00E838F5" w:rsidRPr="00E838F5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электронными и электрическими устройствами.</w:t>
      </w:r>
      <w:r w:rsidR="006D102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 xml:space="preserve"> Так, например, в едином многопараметрическом измерительном модуле микроконтроллер должен осуществлять управление </w:t>
      </w:r>
      <w:r w:rsidR="006D1029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lastRenderedPageBreak/>
        <w:t>трактами регистрации физиологических параметров</w:t>
      </w:r>
      <w:r w:rsidR="00C7197B">
        <w:rPr>
          <w:rFonts w:ascii="Times New Roman" w:hAnsi="Times New Roman" w:cs="Times New Roman"/>
          <w:color w:val="000000"/>
          <w:sz w:val="28"/>
          <w:szCs w:val="28"/>
          <w:shd w:val="clear" w:color="auto" w:fill="FDFDFD"/>
        </w:rPr>
        <w:t>, прием данных с АЦП, обработку данных и отправку данных на медицинский компьютер.</w:t>
      </w:r>
    </w:p>
    <w:p w14:paraId="7AD2CC1D" w14:textId="77777777" w:rsidR="00C7197B" w:rsidRPr="00E838F5" w:rsidRDefault="00C7197B" w:rsidP="00C7197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17B792A" w14:textId="107030D3" w:rsidR="00E71ED1" w:rsidRDefault="00EA097D" w:rsidP="00BF07B9">
      <w:pPr>
        <w:pStyle w:val="3"/>
        <w:numPr>
          <w:ilvl w:val="2"/>
          <w:numId w:val="11"/>
        </w:numPr>
        <w:spacing w:before="0"/>
        <w:ind w:hanging="371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40451409"/>
      <w:r w:rsidRPr="00E71ED1">
        <w:rPr>
          <w:rFonts w:ascii="Times New Roman" w:hAnsi="Times New Roman" w:cs="Times New Roman"/>
          <w:color w:val="auto"/>
          <w:sz w:val="28"/>
          <w:szCs w:val="28"/>
        </w:rPr>
        <w:t>Схема</w:t>
      </w:r>
      <w:r w:rsidRPr="00E71ED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="00F45C19">
        <w:rPr>
          <w:rFonts w:ascii="Times New Roman" w:hAnsi="Times New Roman" w:cs="Times New Roman"/>
          <w:color w:val="auto"/>
          <w:sz w:val="28"/>
          <w:szCs w:val="28"/>
        </w:rPr>
        <w:t>электро</w:t>
      </w:r>
      <w:r w:rsidRPr="00E71ED1">
        <w:rPr>
          <w:rFonts w:ascii="Times New Roman" w:hAnsi="Times New Roman" w:cs="Times New Roman"/>
          <w:color w:val="auto"/>
          <w:sz w:val="28"/>
          <w:szCs w:val="28"/>
        </w:rPr>
        <w:t>питания</w:t>
      </w:r>
      <w:bookmarkEnd w:id="37"/>
    </w:p>
    <w:p w14:paraId="44430F69" w14:textId="77777777" w:rsidR="00C7197B" w:rsidRPr="00C7197B" w:rsidRDefault="00C7197B" w:rsidP="00C7197B">
      <w:pPr>
        <w:rPr>
          <w:lang w:val="en-US"/>
        </w:rPr>
      </w:pPr>
    </w:p>
    <w:p w14:paraId="7431B6D3" w14:textId="57C7F82C" w:rsidR="00EA097D" w:rsidRDefault="00F45C19" w:rsidP="00737D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16E1">
        <w:rPr>
          <w:rFonts w:ascii="Times New Roman" w:hAnsi="Times New Roman" w:cs="Times New Roman"/>
          <w:sz w:val="28"/>
          <w:szCs w:val="28"/>
        </w:rPr>
        <w:t xml:space="preserve">Схема электропитания </w:t>
      </w:r>
      <w:r w:rsidRPr="001516E1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совокупность устройств, предназначенных для стабилизации, регулирования, распределения, резервирования, контроля и защиты напряжений и токов, обеспечивающих нормальную работу радиоэлектронных устройств.</w:t>
      </w:r>
      <w:r w:rsidRPr="001516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8890F1" w14:textId="39B08302" w:rsidR="00895336" w:rsidRDefault="00E33F8F" w:rsidP="00737DB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электропитания модуля разбита на </w:t>
      </w:r>
      <w:r w:rsidR="00737DB3">
        <w:rPr>
          <w:rFonts w:ascii="Times New Roman" w:hAnsi="Times New Roman" w:cs="Times New Roman"/>
          <w:sz w:val="28"/>
          <w:szCs w:val="28"/>
        </w:rPr>
        <w:t>семь</w:t>
      </w:r>
      <w:r>
        <w:rPr>
          <w:rFonts w:ascii="Times New Roman" w:hAnsi="Times New Roman" w:cs="Times New Roman"/>
          <w:sz w:val="28"/>
          <w:szCs w:val="28"/>
        </w:rPr>
        <w:t xml:space="preserve"> частей</w:t>
      </w:r>
      <w:r w:rsidR="00737DB3">
        <w:rPr>
          <w:rFonts w:ascii="Times New Roman" w:hAnsi="Times New Roman" w:cs="Times New Roman"/>
          <w:sz w:val="28"/>
          <w:szCs w:val="28"/>
        </w:rPr>
        <w:t xml:space="preserve">. Каждая </w:t>
      </w:r>
      <w:r w:rsidR="0087769C">
        <w:rPr>
          <w:rFonts w:ascii="Times New Roman" w:hAnsi="Times New Roman" w:cs="Times New Roman"/>
          <w:sz w:val="28"/>
          <w:szCs w:val="28"/>
        </w:rPr>
        <w:t>часть представляет</w:t>
      </w:r>
      <w:r w:rsidR="00737DB3">
        <w:rPr>
          <w:rFonts w:ascii="Times New Roman" w:hAnsi="Times New Roman" w:cs="Times New Roman"/>
          <w:sz w:val="28"/>
          <w:szCs w:val="28"/>
        </w:rPr>
        <w:t xml:space="preserve"> из себя линейный регулятор напряжения с элементами обвязки и обеспечивает питание определенному измерительному тракту, вычислительной части или </w:t>
      </w:r>
      <w:r w:rsidR="003470C5">
        <w:rPr>
          <w:rFonts w:ascii="Times New Roman" w:hAnsi="Times New Roman" w:cs="Times New Roman"/>
          <w:sz w:val="28"/>
          <w:szCs w:val="28"/>
        </w:rPr>
        <w:t>силовой части схемы.</w:t>
      </w:r>
      <w:r w:rsidR="009977E2">
        <w:rPr>
          <w:rFonts w:ascii="Times New Roman" w:hAnsi="Times New Roman" w:cs="Times New Roman"/>
          <w:sz w:val="28"/>
          <w:szCs w:val="28"/>
        </w:rPr>
        <w:t xml:space="preserve"> </w:t>
      </w:r>
      <w:r w:rsidR="00997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Упрощенная схема линейного стабилизатора напряжения изображена на рисунке 10.</w:t>
      </w:r>
    </w:p>
    <w:p w14:paraId="088B9E2C" w14:textId="5E9131D3" w:rsidR="009977E2" w:rsidRDefault="009977E2" w:rsidP="009977E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77E2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03316112" wp14:editId="186594DB">
            <wp:extent cx="4263241" cy="28566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467" cy="2861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BCCA7" w14:textId="6E4C089B" w:rsidR="009977E2" w:rsidRPr="00D455DA" w:rsidRDefault="009977E2" w:rsidP="009977E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Упрощенная схема стабилизатора напряжения</w:t>
      </w:r>
    </w:p>
    <w:p w14:paraId="2F8E30BB" w14:textId="40926C8A" w:rsidR="0087769C" w:rsidRDefault="0087769C" w:rsidP="009B158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776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Стабилизатор напряжения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776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7769C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электромеханическое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8776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7769C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электрическое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776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</w:t>
      </w:r>
      <w:r w:rsidRPr="0087769C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электронное</w:t>
      </w:r>
      <w:r w:rsidRPr="008776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устройство, имеющее вход и выход по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7769C">
        <w:rPr>
          <w:rFonts w:ascii="Times New Roman" w:hAnsi="Times New Roman" w:cs="Times New Roman"/>
          <w:sz w:val="28"/>
          <w:szCs w:val="28"/>
          <w:shd w:val="clear" w:color="auto" w:fill="FFFFFF"/>
        </w:rPr>
        <w:t>напряжению</w:t>
      </w:r>
      <w:r w:rsidRPr="008776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предназначенное для поддержания выходного напряжения в узких пределах, при существенном изменении входного напряжения и выходного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7769C">
        <w:rPr>
          <w:rFonts w:ascii="Times New Roman" w:hAnsi="Times New Roman" w:cs="Times New Roman"/>
          <w:sz w:val="28"/>
          <w:szCs w:val="28"/>
          <w:shd w:val="clear" w:color="auto" w:fill="FFFFFF"/>
        </w:rPr>
        <w:t>тока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7769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нагрузки.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877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Данные микросхемы строятся на основе полевых или биполярных </w:t>
      </w:r>
      <w:r w:rsidRPr="00877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транзисторов, непрерывно работающих в активном режиме. Кроме регулирующего транзистора, на кристалле микросхемы линейного стабилизатора </w:t>
      </w:r>
      <w:r w:rsidR="009977E2" w:rsidRPr="00877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установлена </w:t>
      </w:r>
      <w:r w:rsidRPr="0087769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схема управления им.</w:t>
      </w:r>
      <w:r w:rsidR="009977E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4C5AB6A2" w14:textId="77777777" w:rsidR="009B158C" w:rsidRDefault="009B158C" w:rsidP="009B158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23FA375" w14:textId="2438D35F" w:rsidR="00695672" w:rsidRPr="009B158C" w:rsidRDefault="00695672" w:rsidP="00191D52">
      <w:pPr>
        <w:pStyle w:val="3"/>
        <w:numPr>
          <w:ilvl w:val="2"/>
          <w:numId w:val="11"/>
        </w:numPr>
        <w:spacing w:before="0"/>
        <w:ind w:hanging="371"/>
        <w:rPr>
          <w:rFonts w:ascii="Times New Roman" w:hAnsi="Times New Roman" w:cs="Times New Roman"/>
          <w:color w:val="auto"/>
        </w:rPr>
      </w:pPr>
      <w:bookmarkStart w:id="38" w:name="_Toc40451410"/>
      <w:r w:rsidRPr="009B158C">
        <w:rPr>
          <w:rFonts w:ascii="Times New Roman" w:hAnsi="Times New Roman" w:cs="Times New Roman"/>
          <w:color w:val="auto"/>
          <w:sz w:val="28"/>
          <w:szCs w:val="28"/>
        </w:rPr>
        <w:t>Схема тракта ЭКГ</w:t>
      </w:r>
      <w:bookmarkEnd w:id="38"/>
    </w:p>
    <w:p w14:paraId="3311BC4E" w14:textId="255C12A4" w:rsidR="009B158C" w:rsidRDefault="009B158C" w:rsidP="009B158C"/>
    <w:p w14:paraId="5843D147" w14:textId="2421F245" w:rsidR="009B158C" w:rsidRDefault="001C5FF2" w:rsidP="00191D5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5FF2">
        <w:rPr>
          <w:rFonts w:ascii="Times New Roman" w:hAnsi="Times New Roman" w:cs="Times New Roman"/>
          <w:sz w:val="28"/>
          <w:szCs w:val="28"/>
        </w:rPr>
        <w:t xml:space="preserve">Схему тракта </w:t>
      </w:r>
      <w:r w:rsidR="00564EDE">
        <w:rPr>
          <w:rFonts w:ascii="Times New Roman" w:hAnsi="Times New Roman" w:cs="Times New Roman"/>
          <w:sz w:val="28"/>
          <w:szCs w:val="28"/>
        </w:rPr>
        <w:t xml:space="preserve">измерения </w:t>
      </w:r>
      <w:r w:rsidRPr="001C5FF2">
        <w:rPr>
          <w:rFonts w:ascii="Times New Roman" w:hAnsi="Times New Roman" w:cs="Times New Roman"/>
          <w:sz w:val="28"/>
          <w:szCs w:val="28"/>
        </w:rPr>
        <w:t xml:space="preserve">ЭКГ можно разделить на три основные </w:t>
      </w:r>
      <w:r w:rsidR="0034348E">
        <w:rPr>
          <w:rFonts w:ascii="Times New Roman" w:hAnsi="Times New Roman" w:cs="Times New Roman"/>
          <w:sz w:val="28"/>
          <w:szCs w:val="28"/>
        </w:rPr>
        <w:t>блока</w:t>
      </w:r>
      <w:r w:rsidRPr="001C5FF2">
        <w:rPr>
          <w:rFonts w:ascii="Times New Roman" w:hAnsi="Times New Roman" w:cs="Times New Roman"/>
          <w:sz w:val="28"/>
          <w:szCs w:val="28"/>
        </w:rPr>
        <w:t>: защит</w:t>
      </w:r>
      <w:r w:rsidR="00D46804">
        <w:rPr>
          <w:rFonts w:ascii="Times New Roman" w:hAnsi="Times New Roman" w:cs="Times New Roman"/>
          <w:sz w:val="28"/>
          <w:szCs w:val="28"/>
        </w:rPr>
        <w:t>а</w:t>
      </w:r>
      <w:r w:rsidR="00191D52">
        <w:rPr>
          <w:rFonts w:ascii="Times New Roman" w:hAnsi="Times New Roman" w:cs="Times New Roman"/>
          <w:sz w:val="28"/>
          <w:szCs w:val="28"/>
        </w:rPr>
        <w:t xml:space="preserve"> от высоковольтного удара</w:t>
      </w:r>
      <w:r w:rsidRPr="001C5FF2">
        <w:rPr>
          <w:rFonts w:ascii="Times New Roman" w:hAnsi="Times New Roman" w:cs="Times New Roman"/>
          <w:sz w:val="28"/>
          <w:szCs w:val="28"/>
        </w:rPr>
        <w:t xml:space="preserve">, </w:t>
      </w:r>
      <w:r w:rsidR="0034348E">
        <w:rPr>
          <w:rFonts w:ascii="Times New Roman" w:hAnsi="Times New Roman" w:cs="Times New Roman"/>
          <w:sz w:val="28"/>
          <w:szCs w:val="28"/>
        </w:rPr>
        <w:t>аналогов</w:t>
      </w:r>
      <w:r w:rsidR="00D46804">
        <w:rPr>
          <w:rFonts w:ascii="Times New Roman" w:hAnsi="Times New Roman" w:cs="Times New Roman"/>
          <w:sz w:val="28"/>
          <w:szCs w:val="28"/>
        </w:rPr>
        <w:t>ая</w:t>
      </w:r>
      <w:r w:rsidR="0034348E">
        <w:rPr>
          <w:rFonts w:ascii="Times New Roman" w:hAnsi="Times New Roman" w:cs="Times New Roman"/>
          <w:sz w:val="28"/>
          <w:szCs w:val="28"/>
        </w:rPr>
        <w:t xml:space="preserve"> </w:t>
      </w:r>
      <w:r w:rsidRPr="001C5FF2">
        <w:rPr>
          <w:rFonts w:ascii="Times New Roman" w:hAnsi="Times New Roman" w:cs="Times New Roman"/>
          <w:sz w:val="28"/>
          <w:szCs w:val="28"/>
        </w:rPr>
        <w:t>фильтраци</w:t>
      </w:r>
      <w:r w:rsidR="00D46804">
        <w:rPr>
          <w:rFonts w:ascii="Times New Roman" w:hAnsi="Times New Roman" w:cs="Times New Roman"/>
          <w:sz w:val="28"/>
          <w:szCs w:val="28"/>
        </w:rPr>
        <w:t>я</w:t>
      </w:r>
      <w:r w:rsidRPr="001C5FF2">
        <w:rPr>
          <w:rFonts w:ascii="Times New Roman" w:hAnsi="Times New Roman" w:cs="Times New Roman"/>
          <w:sz w:val="28"/>
          <w:szCs w:val="28"/>
        </w:rPr>
        <w:t xml:space="preserve"> сигнала и </w:t>
      </w:r>
      <w:r w:rsidR="0034348E">
        <w:rPr>
          <w:rFonts w:ascii="Times New Roman" w:hAnsi="Times New Roman" w:cs="Times New Roman"/>
          <w:sz w:val="28"/>
          <w:szCs w:val="28"/>
        </w:rPr>
        <w:t>блок</w:t>
      </w:r>
      <w:r w:rsidRPr="001C5FF2">
        <w:rPr>
          <w:rFonts w:ascii="Times New Roman" w:hAnsi="Times New Roman" w:cs="Times New Roman"/>
          <w:sz w:val="28"/>
          <w:szCs w:val="28"/>
        </w:rPr>
        <w:t xml:space="preserve"> аналого-цифрового преобразования сигнала.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Функциональную схему тракта ЭКГ можно увидеть на рисунке 11.</w:t>
      </w:r>
    </w:p>
    <w:p w14:paraId="3EB0448A" w14:textId="60ECFA14" w:rsidR="009B158C" w:rsidRDefault="0034348E" w:rsidP="00CD77B2">
      <w:pPr>
        <w:jc w:val="center"/>
      </w:pPr>
      <w:r>
        <w:rPr>
          <w:noProof/>
        </w:rPr>
        <w:drawing>
          <wp:inline distT="0" distB="0" distL="0" distR="0" wp14:anchorId="7F137510" wp14:editId="54CDB91B">
            <wp:extent cx="6115685" cy="1662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FAC6E" w14:textId="65706C2A" w:rsidR="0034348E" w:rsidRPr="0034348E" w:rsidRDefault="0034348E" w:rsidP="0034348E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Функциональная схема тракта ЭКГ</w:t>
      </w:r>
    </w:p>
    <w:p w14:paraId="5525068B" w14:textId="1EA516A2" w:rsidR="00896712" w:rsidRDefault="00CD77B2" w:rsidP="00D46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77B2">
        <w:rPr>
          <w:rFonts w:ascii="Times New Roman" w:hAnsi="Times New Roman" w:cs="Times New Roman"/>
          <w:sz w:val="28"/>
          <w:szCs w:val="28"/>
        </w:rPr>
        <w:t xml:space="preserve">Блок защиты от высоковольтного удара или защиты от удара дефибрилляции предназначен </w:t>
      </w:r>
      <w:r>
        <w:rPr>
          <w:rFonts w:ascii="Times New Roman" w:hAnsi="Times New Roman" w:cs="Times New Roman"/>
          <w:sz w:val="28"/>
          <w:szCs w:val="28"/>
        </w:rPr>
        <w:t>для обеспечения защиты единого многопараметрического измерительного модуля от высоковольтного разряда дефибрилляции. Данная защита необходима в случае начала реанимационных действий над пациентом с использованием дефибриллятора, так как удар может вывести из строя модуль, что приведет к невозможности к дальнейшему отслеживанию состояния пациента.</w:t>
      </w:r>
      <w:r w:rsidR="008967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9E4CF2" w14:textId="506395F8" w:rsidR="00896712" w:rsidRPr="00896712" w:rsidRDefault="00896712" w:rsidP="00D4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96712">
        <w:rPr>
          <w:rFonts w:ascii="Times New Roman" w:hAnsi="Times New Roman" w:cs="Times New Roman"/>
          <w:sz w:val="28"/>
          <w:szCs w:val="28"/>
        </w:rPr>
        <w:t>Все устройства записи, как аналоговые, так и цифровые, обладают свойствами, которые делают их восприимчивыми к шуму. Шум может быть случайным и не когерентным, то есть не связанный с самим сигналом, или когерентным, вносимый устройствами записи и алгоритмами обработки.</w:t>
      </w:r>
      <w:r w:rsidR="00F35AA6">
        <w:rPr>
          <w:rFonts w:ascii="Times New Roman" w:hAnsi="Times New Roman" w:cs="Times New Roman"/>
          <w:sz w:val="28"/>
          <w:szCs w:val="28"/>
        </w:rPr>
        <w:t xml:space="preserve"> </w:t>
      </w:r>
      <w:r w:rsidRPr="00896712">
        <w:rPr>
          <w:rFonts w:ascii="Times New Roman" w:hAnsi="Times New Roman" w:cs="Times New Roman"/>
          <w:sz w:val="28"/>
          <w:szCs w:val="28"/>
        </w:rPr>
        <w:t xml:space="preserve">Приём сигнала на фоне шума описывается в виде процедуры фильтрации сигнала </w:t>
      </w:r>
      <w:r w:rsidRPr="00896712">
        <w:rPr>
          <w:rFonts w:ascii="Times New Roman" w:hAnsi="Times New Roman" w:cs="Times New Roman"/>
          <w:sz w:val="28"/>
          <w:szCs w:val="28"/>
        </w:rPr>
        <w:lastRenderedPageBreak/>
        <w:t>посредством фильтра, при этом ставится задача максимально ослабить шумы и помехи, и минимально исказить принимаемый сигнал.</w:t>
      </w:r>
    </w:p>
    <w:p w14:paraId="0BE60A86" w14:textId="37D10CAD" w:rsidR="00896712" w:rsidRDefault="00F35AA6" w:rsidP="00D4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7B2">
        <w:rPr>
          <w:rFonts w:ascii="Times New Roman" w:hAnsi="Times New Roman" w:cs="Times New Roman"/>
          <w:sz w:val="28"/>
          <w:szCs w:val="28"/>
        </w:rPr>
        <w:t>Блок аналоговой фильтрации сигнала осуществляет фильтрацию сигналов биопотенциалов сердца.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6712" w:rsidRPr="00896712">
        <w:rPr>
          <w:rFonts w:ascii="Times New Roman" w:hAnsi="Times New Roman" w:cs="Times New Roman"/>
          <w:sz w:val="28"/>
          <w:szCs w:val="28"/>
        </w:rPr>
        <w:t xml:space="preserve">В данном блоке содержатся фильтры нижних частот на основе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RC</m:t>
        </m:r>
      </m:oMath>
      <w:r w:rsidR="00896712" w:rsidRPr="00896712">
        <w:rPr>
          <w:rFonts w:ascii="Times New Roman" w:hAnsi="Times New Roman" w:cs="Times New Roman"/>
          <w:sz w:val="28"/>
          <w:szCs w:val="28"/>
        </w:rPr>
        <w:t xml:space="preserve"> цепочек, ограничивающие ЭКГ</w:t>
      </w:r>
      <w:r w:rsidR="00896712">
        <w:rPr>
          <w:rFonts w:ascii="Times New Roman" w:hAnsi="Times New Roman" w:cs="Times New Roman"/>
          <w:sz w:val="28"/>
          <w:szCs w:val="28"/>
        </w:rPr>
        <w:t xml:space="preserve"> </w:t>
      </w:r>
      <w:r w:rsidR="00896712" w:rsidRPr="00896712">
        <w:rPr>
          <w:rFonts w:ascii="Times New Roman" w:hAnsi="Times New Roman" w:cs="Times New Roman"/>
          <w:sz w:val="28"/>
          <w:szCs w:val="28"/>
        </w:rPr>
        <w:t>сигнал в области высоких частот</w:t>
      </w:r>
      <w:r w:rsidR="00896712">
        <w:rPr>
          <w:rFonts w:ascii="Times New Roman" w:hAnsi="Times New Roman" w:cs="Times New Roman"/>
          <w:sz w:val="28"/>
          <w:szCs w:val="28"/>
        </w:rPr>
        <w:t>.</w:t>
      </w:r>
    </w:p>
    <w:p w14:paraId="69E0218F" w14:textId="585E0A89" w:rsidR="007D45D0" w:rsidRDefault="007D45D0" w:rsidP="00D468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Фильтрованный сигнал оцифровывается с помощью АЦП и отправляется на основной микроконтроллер, для выполнения дальнейших операций.</w:t>
      </w:r>
    </w:p>
    <w:p w14:paraId="405E6202" w14:textId="77777777" w:rsidR="008822B5" w:rsidRDefault="008822B5" w:rsidP="008822B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E6E7B12" w14:textId="1ED47496" w:rsidR="00695672" w:rsidRDefault="00695672" w:rsidP="008822B5">
      <w:pPr>
        <w:pStyle w:val="3"/>
        <w:numPr>
          <w:ilvl w:val="2"/>
          <w:numId w:val="11"/>
        </w:numPr>
        <w:spacing w:before="0"/>
        <w:ind w:hanging="371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40451411"/>
      <w:r w:rsidRPr="008822B5">
        <w:rPr>
          <w:rFonts w:ascii="Times New Roman" w:hAnsi="Times New Roman" w:cs="Times New Roman"/>
          <w:color w:val="auto"/>
          <w:sz w:val="28"/>
          <w:szCs w:val="28"/>
        </w:rPr>
        <w:t>Схема тракта АД</w:t>
      </w:r>
      <w:bookmarkEnd w:id="39"/>
    </w:p>
    <w:p w14:paraId="578964A0" w14:textId="4CE62890" w:rsidR="008822B5" w:rsidRDefault="008822B5" w:rsidP="008822B5"/>
    <w:p w14:paraId="34AEFF5E" w14:textId="06AA6351" w:rsidR="008822B5" w:rsidRDefault="00564EDE" w:rsidP="00D4680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4EDE">
        <w:rPr>
          <w:rFonts w:ascii="Times New Roman" w:hAnsi="Times New Roman" w:cs="Times New Roman"/>
          <w:sz w:val="28"/>
          <w:szCs w:val="28"/>
        </w:rPr>
        <w:t xml:space="preserve">Схема тракта измерения АД разделяется на </w:t>
      </w:r>
      <w:r w:rsidR="00D46804">
        <w:rPr>
          <w:rFonts w:ascii="Times New Roman" w:hAnsi="Times New Roman" w:cs="Times New Roman"/>
          <w:sz w:val="28"/>
          <w:szCs w:val="28"/>
        </w:rPr>
        <w:t>три основных</w:t>
      </w:r>
      <w:r w:rsidRPr="00564EDE">
        <w:rPr>
          <w:rFonts w:ascii="Times New Roman" w:hAnsi="Times New Roman" w:cs="Times New Roman"/>
          <w:sz w:val="28"/>
          <w:szCs w:val="28"/>
        </w:rPr>
        <w:t xml:space="preserve"> блока: основной канал измерения АД, резервный канал контроля давления в манжете</w:t>
      </w:r>
      <w:r w:rsidR="00D46804">
        <w:rPr>
          <w:rFonts w:ascii="Times New Roman" w:hAnsi="Times New Roman" w:cs="Times New Roman"/>
          <w:sz w:val="28"/>
          <w:szCs w:val="28"/>
        </w:rPr>
        <w:t xml:space="preserve"> и </w:t>
      </w:r>
      <w:r w:rsidR="00D46804" w:rsidRPr="00564EDE">
        <w:rPr>
          <w:rFonts w:ascii="Times New Roman" w:hAnsi="Times New Roman" w:cs="Times New Roman"/>
          <w:sz w:val="28"/>
          <w:szCs w:val="28"/>
        </w:rPr>
        <w:t>блок</w:t>
      </w:r>
      <w:r w:rsidR="00D46804">
        <w:rPr>
          <w:rFonts w:ascii="Times New Roman" w:hAnsi="Times New Roman" w:cs="Times New Roman"/>
          <w:sz w:val="28"/>
          <w:szCs w:val="28"/>
        </w:rPr>
        <w:t xml:space="preserve"> пневматических элементов с управлением</w:t>
      </w:r>
      <w:r w:rsidRPr="00564E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Схема тракта АД изображена на рисунке 12.</w:t>
      </w:r>
    </w:p>
    <w:p w14:paraId="26247FD2" w14:textId="342F5787" w:rsidR="00D46804" w:rsidRDefault="00D46804" w:rsidP="00D46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D6C408" wp14:editId="50FDD05D">
            <wp:extent cx="6113780" cy="27965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4BFE" w14:textId="78C3FDAE" w:rsidR="00D46804" w:rsidRPr="0034348E" w:rsidRDefault="00D46804" w:rsidP="00D468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D379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AD3793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>Функциональная схема тракта ЭКГ</w:t>
      </w:r>
    </w:p>
    <w:p w14:paraId="2C22A90D" w14:textId="2AC707F5" w:rsidR="00564EDE" w:rsidRDefault="007D45D0" w:rsidP="007D4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канал осуществляет измерение АД. Манжета подключается к датчику давления, аналоговый сигнал с датчика попадает на усилитель, а затем оцифровывается с помощью аналого-цифрового преобразователя. Полученные данные отправляются на основной микроконтроллер.</w:t>
      </w:r>
    </w:p>
    <w:p w14:paraId="308901D8" w14:textId="170AC78E" w:rsidR="007D45D0" w:rsidRDefault="007D45D0" w:rsidP="00175F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Резервный канал осуществляет контроль давления в манжете. Аналоговый сигнал с датчика усиливается и оцифровывается с помощью встроенного во вспомогательный микроконтроллер АЦП. Вспомогательный микроконтроллер преобразует полученные данные в единицы измерения давления </w:t>
      </w:r>
      <w:r w:rsidRPr="00AD3793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мм. рт. ст., и отслеживает предельно допустимые значения давления в манжете и времени накачки. Если заданный порог давления или времени будет превышен, то микроконтроллер сгенерирует управляющий сигнал, который активирует аварийный клапан, осуществляющий сброс давления в манжете.</w:t>
      </w:r>
    </w:p>
    <w:p w14:paraId="13965533" w14:textId="76AD3958" w:rsidR="007D45D0" w:rsidRDefault="00175FCB" w:rsidP="003B03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пневматическим элементам схемы относятся помпа, клапан основного канала и аварийный клапан. Помпа производит нагнетание воздуха в манжету, а клапаны обеспечивают сброс давления. Управление данными элементами осуществляется с помощью управляющих сигналов с микроконтроллеров и транзисторов.</w:t>
      </w:r>
    </w:p>
    <w:p w14:paraId="6E7DDA9B" w14:textId="77777777" w:rsidR="003B03EA" w:rsidRPr="00175FCB" w:rsidRDefault="003B03EA" w:rsidP="003B03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44AE2" w14:textId="7894DB28" w:rsidR="00695672" w:rsidRPr="003B03EA" w:rsidRDefault="00695672" w:rsidP="003B03EA">
      <w:pPr>
        <w:pStyle w:val="3"/>
        <w:numPr>
          <w:ilvl w:val="2"/>
          <w:numId w:val="11"/>
        </w:numPr>
        <w:spacing w:before="0"/>
        <w:ind w:hanging="371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40451412"/>
      <w:r w:rsidRPr="003B03EA">
        <w:rPr>
          <w:rFonts w:ascii="Times New Roman" w:hAnsi="Times New Roman" w:cs="Times New Roman"/>
          <w:color w:val="auto"/>
          <w:sz w:val="28"/>
          <w:szCs w:val="28"/>
        </w:rPr>
        <w:t>Схем</w:t>
      </w:r>
      <w:r w:rsidR="00180910">
        <w:rPr>
          <w:rFonts w:ascii="Times New Roman" w:hAnsi="Times New Roman" w:cs="Times New Roman"/>
          <w:color w:val="auto"/>
          <w:sz w:val="28"/>
          <w:szCs w:val="28"/>
        </w:rPr>
        <w:t>ы</w:t>
      </w:r>
      <w:r w:rsidRPr="003B03EA">
        <w:rPr>
          <w:rFonts w:ascii="Times New Roman" w:hAnsi="Times New Roman" w:cs="Times New Roman"/>
          <w:color w:val="auto"/>
          <w:sz w:val="28"/>
          <w:szCs w:val="28"/>
        </w:rPr>
        <w:t xml:space="preserve"> тракт</w:t>
      </w:r>
      <w:r w:rsidR="00180910">
        <w:rPr>
          <w:rFonts w:ascii="Times New Roman" w:hAnsi="Times New Roman" w:cs="Times New Roman"/>
          <w:color w:val="auto"/>
          <w:sz w:val="28"/>
          <w:szCs w:val="28"/>
        </w:rPr>
        <w:t>ов</w:t>
      </w:r>
      <w:r w:rsidRPr="003B03EA">
        <w:rPr>
          <w:rFonts w:ascii="Times New Roman" w:hAnsi="Times New Roman" w:cs="Times New Roman"/>
          <w:color w:val="auto"/>
          <w:sz w:val="28"/>
          <w:szCs w:val="28"/>
        </w:rPr>
        <w:t xml:space="preserve"> ФПГ</w:t>
      </w:r>
      <w:r w:rsidR="00180910">
        <w:rPr>
          <w:rFonts w:ascii="Times New Roman" w:hAnsi="Times New Roman" w:cs="Times New Roman"/>
          <w:color w:val="auto"/>
          <w:sz w:val="28"/>
          <w:szCs w:val="28"/>
        </w:rPr>
        <w:t>, реографии и температуры</w:t>
      </w:r>
      <w:bookmarkEnd w:id="40"/>
    </w:p>
    <w:p w14:paraId="261C66C3" w14:textId="6EB4AE69" w:rsidR="003B03EA" w:rsidRDefault="003B03EA" w:rsidP="003B03EA"/>
    <w:p w14:paraId="2493DE1E" w14:textId="41061097" w:rsidR="00054E54" w:rsidRDefault="00180910" w:rsidP="0018091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трактов ФПГ, реографии и температуры схожи по своему строению. С помощью АЦП оцифровывается аналоговый сигнал и передается на основной микроконтроллер.</w:t>
      </w:r>
    </w:p>
    <w:p w14:paraId="05D84DB5" w14:textId="77777777" w:rsidR="00180910" w:rsidRPr="00180910" w:rsidRDefault="00180910" w:rsidP="00180910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550BA264" w14:textId="0245388B" w:rsidR="005D0D36" w:rsidRDefault="005D0D36" w:rsidP="00180910">
      <w:pPr>
        <w:pStyle w:val="2"/>
        <w:numPr>
          <w:ilvl w:val="1"/>
          <w:numId w:val="11"/>
        </w:numPr>
        <w:spacing w:before="0"/>
        <w:ind w:hanging="37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1" w:name="_Toc40451415"/>
      <w:r w:rsidRPr="005D0D36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Подбор элементной базы устройства</w:t>
      </w:r>
      <w:bookmarkEnd w:id="41"/>
    </w:p>
    <w:p w14:paraId="3496E8AA" w14:textId="49C8FC56" w:rsidR="00281EE2" w:rsidRDefault="00281EE2" w:rsidP="00281EE2"/>
    <w:p w14:paraId="3A58E82C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bookmarkStart w:id="42" w:name="_Toc40451416"/>
      <w:r w:rsidRPr="002D0123">
        <w:rPr>
          <w:rFonts w:ascii="Arial" w:eastAsia="Times New Roman" w:hAnsi="Arial" w:cs="Arial"/>
          <w:color w:val="333333"/>
          <w:sz w:val="27"/>
          <w:szCs w:val="27"/>
        </w:rPr>
        <w:t>Правильно выбранная элементная база позволит обеспечить надежное функционирование составных частей и всего изделия в целом.</w:t>
      </w:r>
    </w:p>
    <w:p w14:paraId="7FCFB6D3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 xml:space="preserve">Выбор элементной базы унифицированных узлов необходимо производить исходя из условий эксплуатации устройства. Таким образом, ко всем </w:t>
      </w:r>
      <w:proofErr w:type="spellStart"/>
      <w:r w:rsidRPr="002D0123">
        <w:rPr>
          <w:rFonts w:ascii="Arial" w:eastAsia="Times New Roman" w:hAnsi="Arial" w:cs="Arial"/>
          <w:color w:val="333333"/>
          <w:sz w:val="27"/>
          <w:szCs w:val="27"/>
        </w:rPr>
        <w:t>электрорадиоэлементам</w:t>
      </w:r>
      <w:proofErr w:type="spellEnd"/>
      <w:r w:rsidRPr="002D0123">
        <w:rPr>
          <w:rFonts w:ascii="Arial" w:eastAsia="Times New Roman" w:hAnsi="Arial" w:cs="Arial"/>
          <w:color w:val="333333"/>
          <w:sz w:val="27"/>
          <w:szCs w:val="27"/>
        </w:rPr>
        <w:t xml:space="preserve"> (ЭРЭ) схемы, ко всем конструкционным материалам и изделиям предъявляются те же требования, что и ко всему устройству в целом.</w:t>
      </w:r>
    </w:p>
    <w:p w14:paraId="5EA5AA7F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 xml:space="preserve">Выбор ЭРЭ и материалов производится на основе требований к аппаратуре, в частности, кинематических, механических и других воздействий при анализе работы каждого ЭРЭ и каждого материала </w:t>
      </w:r>
      <w:r w:rsidRPr="002D0123">
        <w:rPr>
          <w:rFonts w:ascii="Arial" w:eastAsia="Times New Roman" w:hAnsi="Arial" w:cs="Arial"/>
          <w:color w:val="333333"/>
          <w:sz w:val="27"/>
          <w:szCs w:val="27"/>
        </w:rPr>
        <w:lastRenderedPageBreak/>
        <w:t>внутри блока, и условий работы каждого блока конструкции. От выбора элементов зависят габаритные размеры, надёжность изделия, потребление энергии электроприбором, стоимость изделия, а также его приспособленность к климатическим условиям.</w:t>
      </w:r>
    </w:p>
    <w:p w14:paraId="148AAF11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Основными параметрами при выборе ЭРЭ является:</w:t>
      </w:r>
    </w:p>
    <w:p w14:paraId="276AEC5B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Технические параметры:</w:t>
      </w:r>
    </w:p>
    <w:p w14:paraId="4BFA15FB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- номинальные значения параметров ЭРЭ согласно принципиальной электрической схеме устройства;</w:t>
      </w:r>
    </w:p>
    <w:p w14:paraId="542A1D7E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- допустимые отклонения величин ЭРЭ от номинальных значений;</w:t>
      </w:r>
    </w:p>
    <w:p w14:paraId="6EBA4669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- допустимые рабочие напряжения ЭРЭ;</w:t>
      </w:r>
    </w:p>
    <w:p w14:paraId="7B2C099A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- допустимые рассеиваемые мощности ЭРЭ;</w:t>
      </w:r>
    </w:p>
    <w:p w14:paraId="637942AB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- диапазон рабочих частот ЭРЭ;</w:t>
      </w:r>
    </w:p>
    <w:p w14:paraId="3DFF7F5A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- коэффициент электрической нагрузки ЭРЭ.</w:t>
      </w:r>
    </w:p>
    <w:p w14:paraId="0DC56263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Эксплуатационные параметры:</w:t>
      </w:r>
    </w:p>
    <w:p w14:paraId="685C1667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- диапазон рабочих температур;</w:t>
      </w:r>
    </w:p>
    <w:p w14:paraId="2FD44E3A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- относительная влажность воздуха;</w:t>
      </w:r>
    </w:p>
    <w:p w14:paraId="7EC9D49E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- давление окружающей среды;</w:t>
      </w:r>
    </w:p>
    <w:p w14:paraId="1FEEB187" w14:textId="77777777" w:rsidR="002D0123" w:rsidRPr="002D0123" w:rsidRDefault="002D0123" w:rsidP="002D0123">
      <w:pPr>
        <w:pStyle w:val="a7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2D0123">
        <w:rPr>
          <w:rFonts w:ascii="Arial" w:eastAsia="Times New Roman" w:hAnsi="Arial" w:cs="Arial"/>
          <w:color w:val="333333"/>
          <w:sz w:val="27"/>
          <w:szCs w:val="27"/>
        </w:rPr>
        <w:t>- вибрационные нагрузки.</w:t>
      </w:r>
    </w:p>
    <w:p w14:paraId="4980E656" w14:textId="1D0601B4" w:rsidR="00BC4FFD" w:rsidRPr="0082085C" w:rsidRDefault="00BC4FFD" w:rsidP="00C8710D">
      <w:pPr>
        <w:pStyle w:val="2"/>
        <w:numPr>
          <w:ilvl w:val="1"/>
          <w:numId w:val="11"/>
        </w:numPr>
        <w:spacing w:line="240" w:lineRule="auto"/>
        <w:ind w:left="709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8208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Электрическая принципиальная схема</w:t>
      </w:r>
      <w:bookmarkEnd w:id="42"/>
    </w:p>
    <w:p w14:paraId="427C93A4" w14:textId="0947A3CF" w:rsidR="00BC4FFD" w:rsidRPr="0082085C" w:rsidRDefault="00BC4FFD" w:rsidP="00C8710D">
      <w:pPr>
        <w:pStyle w:val="2"/>
        <w:numPr>
          <w:ilvl w:val="1"/>
          <w:numId w:val="11"/>
        </w:numPr>
        <w:spacing w:line="240" w:lineRule="auto"/>
        <w:ind w:left="709" w:firstLine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bookmarkStart w:id="43" w:name="_Toc40451417"/>
      <w:r w:rsidRPr="0082085C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Топологии печатной платы</w:t>
      </w:r>
      <w:bookmarkEnd w:id="43"/>
    </w:p>
    <w:p w14:paraId="4038DC36" w14:textId="77777777" w:rsidR="008E5A2B" w:rsidRPr="00CF5534" w:rsidRDefault="008E5A2B" w:rsidP="00CF5534">
      <w:pPr>
        <w:pStyle w:val="1"/>
        <w:rPr>
          <w:shd w:val="clear" w:color="auto" w:fill="FFFFFF"/>
        </w:rPr>
      </w:pPr>
    </w:p>
    <w:p w14:paraId="6064D117" w14:textId="77777777" w:rsidR="00D31DB3" w:rsidRPr="00CF5534" w:rsidRDefault="008F2054" w:rsidP="00CF5534">
      <w:pPr>
        <w:pStyle w:val="1"/>
        <w:rPr>
          <w:shd w:val="clear" w:color="auto" w:fill="FFFFFF"/>
        </w:rPr>
      </w:pPr>
      <w:bookmarkStart w:id="44" w:name="_Toc40451418"/>
      <w:r w:rsidRPr="00CF5534">
        <w:rPr>
          <w:shd w:val="clear" w:color="auto" w:fill="FFFFFF"/>
        </w:rPr>
        <w:t>РАЗДЕЛ</w:t>
      </w:r>
      <w:r w:rsidR="00D31DB3" w:rsidRPr="00CF5534">
        <w:rPr>
          <w:shd w:val="clear" w:color="auto" w:fill="FFFFFF"/>
        </w:rPr>
        <w:t xml:space="preserve"> </w:t>
      </w:r>
      <w:r w:rsidR="00E26A11" w:rsidRPr="00CF5534">
        <w:rPr>
          <w:shd w:val="clear" w:color="auto" w:fill="FFFFFF"/>
        </w:rPr>
        <w:t>3</w:t>
      </w:r>
      <w:r w:rsidR="00D31DB3" w:rsidRPr="00CF5534">
        <w:rPr>
          <w:shd w:val="clear" w:color="auto" w:fill="FFFFFF"/>
        </w:rPr>
        <w:t>. Разработка встроенного программного обеспечения</w:t>
      </w:r>
      <w:bookmarkEnd w:id="44"/>
      <w:r w:rsidR="00D31DB3" w:rsidRPr="00CF5534">
        <w:rPr>
          <w:shd w:val="clear" w:color="auto" w:fill="FFFFFF"/>
        </w:rPr>
        <w:t xml:space="preserve"> </w:t>
      </w:r>
    </w:p>
    <w:p w14:paraId="16B65884" w14:textId="77777777" w:rsidR="008F2054" w:rsidRPr="00CF5534" w:rsidRDefault="008F2054" w:rsidP="00CF5534">
      <w:pPr>
        <w:pStyle w:val="1"/>
        <w:rPr>
          <w:shd w:val="clear" w:color="auto" w:fill="FFFFFF"/>
        </w:rPr>
      </w:pPr>
      <w:bookmarkStart w:id="45" w:name="_Toc40451419"/>
      <w:r w:rsidRPr="00CF5534">
        <w:rPr>
          <w:shd w:val="clear" w:color="auto" w:fill="FFFFFF"/>
        </w:rPr>
        <w:t xml:space="preserve">РАЗДЕЛ 4. </w:t>
      </w:r>
      <w:r w:rsidR="00B239B9" w:rsidRPr="00CF5534">
        <w:rPr>
          <w:shd w:val="clear" w:color="auto" w:fill="FFFFFF"/>
        </w:rPr>
        <w:t>Организационно-экономическая часть</w:t>
      </w:r>
      <w:bookmarkEnd w:id="45"/>
    </w:p>
    <w:p w14:paraId="6C6E8EC6" w14:textId="77777777" w:rsidR="008F2054" w:rsidRPr="00CF5534" w:rsidRDefault="008F2054" w:rsidP="00CF5534">
      <w:pPr>
        <w:pStyle w:val="1"/>
        <w:rPr>
          <w:shd w:val="clear" w:color="auto" w:fill="FFFFFF"/>
        </w:rPr>
      </w:pPr>
      <w:bookmarkStart w:id="46" w:name="_Toc40451420"/>
      <w:r w:rsidRPr="00CF5534">
        <w:rPr>
          <w:shd w:val="clear" w:color="auto" w:fill="FFFFFF"/>
        </w:rPr>
        <w:t>РАЗДЕЛ 5.</w:t>
      </w:r>
      <w:r w:rsidR="00B239B9" w:rsidRPr="00CF5534">
        <w:rPr>
          <w:shd w:val="clear" w:color="auto" w:fill="FFFFFF"/>
        </w:rPr>
        <w:t xml:space="preserve"> Охрана труда и экология</w:t>
      </w:r>
      <w:bookmarkEnd w:id="46"/>
    </w:p>
    <w:p w14:paraId="6868456D" w14:textId="77777777" w:rsidR="008F2054" w:rsidRPr="00CF5534" w:rsidRDefault="008F2054" w:rsidP="00CF5534">
      <w:pPr>
        <w:pStyle w:val="1"/>
        <w:rPr>
          <w:shd w:val="clear" w:color="auto" w:fill="FFFFFF"/>
        </w:rPr>
      </w:pPr>
      <w:bookmarkStart w:id="47" w:name="_Toc40451421"/>
      <w:r w:rsidRPr="00CF5534">
        <w:rPr>
          <w:shd w:val="clear" w:color="auto" w:fill="FFFFFF"/>
        </w:rPr>
        <w:t>ЗАКЛЮЧЕНИЕ</w:t>
      </w:r>
      <w:bookmarkEnd w:id="47"/>
    </w:p>
    <w:p w14:paraId="033C5E69" w14:textId="77777777" w:rsidR="008F2054" w:rsidRPr="00B239B9" w:rsidRDefault="008F2054" w:rsidP="008F2054">
      <w:pPr>
        <w:spacing w:after="0" w:line="360" w:lineRule="auto"/>
        <w:jc w:val="both"/>
        <w:rPr>
          <w:rFonts w:ascii="Times New Roman" w:hAnsi="Times New Roman" w:cs="Times New Roman"/>
          <w:sz w:val="24"/>
          <w:szCs w:val="14"/>
          <w:shd w:val="clear" w:color="auto" w:fill="FFFFFF"/>
        </w:rPr>
      </w:pPr>
    </w:p>
    <w:p w14:paraId="3DFEA6A1" w14:textId="77777777" w:rsidR="009E2F05" w:rsidRDefault="009E2F05" w:rsidP="003B28F5">
      <w:pPr>
        <w:spacing w:after="0" w:line="360" w:lineRule="auto"/>
        <w:jc w:val="both"/>
        <w:rPr>
          <w:rFonts w:ascii="Times New Roman" w:hAnsi="Times New Roman" w:cs="Times New Roman"/>
          <w:sz w:val="32"/>
        </w:rPr>
      </w:pPr>
    </w:p>
    <w:p w14:paraId="6D4B4914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7C3F65E5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2734F61B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5D243A6" w14:textId="77777777" w:rsidR="00261038" w:rsidRPr="00A16E6A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5E7A08FA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AB73837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1F43DD8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1F5533A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B867DAF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1908376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10100B07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5283D81E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2706E92A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F2BCA2C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5DF7D29F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7581966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59D3064A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FA5337B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FB4AD0E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615FD4D7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4752561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D27DBF3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D2DA75C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6B7A4318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C6CE548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8A4D4D9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36864C91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5934384E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360FC2D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/>
          <w:bCs/>
          <w:i/>
          <w:color w:val="FF0000"/>
          <w:spacing w:val="1"/>
          <w:sz w:val="24"/>
          <w:szCs w:val="17"/>
          <w:shd w:val="clear" w:color="auto" w:fill="FFFFFF"/>
        </w:rPr>
        <w:lastRenderedPageBreak/>
        <w:t>Составление технического задания.</w:t>
      </w:r>
    </w:p>
    <w:p w14:paraId="7AB71D24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FF0000"/>
          <w:spacing w:val="1"/>
          <w:sz w:val="24"/>
          <w:szCs w:val="24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24"/>
          <w:shd w:val="clear" w:color="auto" w:fill="FFFFFF"/>
        </w:rPr>
        <w:t xml:space="preserve">Техническое задание это </w:t>
      </w: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основополагающий документ, которым руководствуются разработчики и проектировщики, приступая к разработке нового изделия. Оно определяет основные направления разработки: конструкции и принципа работы будущего изделия. </w:t>
      </w:r>
    </w:p>
    <w:p w14:paraId="5DE5E344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ED41F0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Техническое задание формируется в соответствии с требованиями заказчика. В данном случае заказчиком являются медицинские учреждения.</w:t>
      </w:r>
    </w:p>
    <w:p w14:paraId="574C84D7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электрической функциональной схемы устройства.</w:t>
      </w:r>
    </w:p>
    <w:p w14:paraId="2D90FD7B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Разработка </w:t>
      </w: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электрической функциональной схемы прибора осуществляется на основе составленного технического задания. Электрическая функциональная схема описывает логику работы прибора и все процессы, протекающие в разрабатываемом устройстве. </w:t>
      </w:r>
      <w:r w:rsidRPr="00ED41F0">
        <w:rPr>
          <w:rFonts w:ascii="Times New Roman" w:hAnsi="Times New Roman" w:cs="Times New Roman"/>
          <w:color w:val="FF0000"/>
          <w:sz w:val="24"/>
        </w:rPr>
        <w:t>Графическое построение схемы должно давать наиболее наглядное представление о последовательности процессов, иллюстрируемых схемой.</w:t>
      </w:r>
    </w:p>
    <w:p w14:paraId="2E591533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 xml:space="preserve">Разработка электрической принципиальной схемы устройства и подбор элементной базы устройства. </w:t>
      </w:r>
    </w:p>
    <w:p w14:paraId="2A8F243D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На основе электрической функциональной схемы формируется принципиальная схема, описывающая все электрические связи внутри прибора. </w:t>
      </w:r>
      <w:r w:rsidRPr="00ED41F0">
        <w:rPr>
          <w:rFonts w:ascii="Times New Roman" w:hAnsi="Times New Roman" w:cs="Times New Roman"/>
          <w:color w:val="FF0000"/>
          <w:sz w:val="24"/>
        </w:rPr>
        <w:t>Выбор элементной базы проводится на основе схемы электрической принципиальной с учетом требований изложенных в техническом задании.</w:t>
      </w:r>
    </w:p>
    <w:p w14:paraId="506E026A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8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топологии печатной платы.</w:t>
      </w:r>
    </w:p>
    <w:p w14:paraId="275F7693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топологии печатной платы осуществляется на основе принципиальной схемы. Топология представляет собой совокупность формы печатной платы, компоновки электронных компонентов и трассировки, выполненных в виде рисунков слоев печатной платы. </w:t>
      </w:r>
    </w:p>
    <w:p w14:paraId="1454A59E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b/>
          <w:i/>
          <w:color w:val="FF0000"/>
          <w:sz w:val="24"/>
          <w:szCs w:val="19"/>
          <w:shd w:val="clear" w:color="auto" w:fill="FFFFFF"/>
        </w:rPr>
        <w:t>Разработка встроенного программного обеспечения (системы управления) устройства.</w:t>
      </w:r>
    </w:p>
    <w:p w14:paraId="0E626B6E" w14:textId="77777777" w:rsidR="00ED41F0" w:rsidRPr="00ED41F0" w:rsidRDefault="00ED41F0" w:rsidP="00ED41F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</w:pPr>
      <w:r w:rsidRPr="00ED41F0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 xml:space="preserve">Разработка встроенного программного обеспечения осуществляется в соответствии с техническим заданием. </w:t>
      </w:r>
      <w:r w:rsidRPr="00ED41F0">
        <w:rPr>
          <w:rFonts w:ascii="Times New Roman" w:hAnsi="Times New Roman" w:cs="Times New Roman"/>
          <w:color w:val="FF0000"/>
          <w:sz w:val="24"/>
        </w:rPr>
        <w:t>Современные медицинские приборы, системы и комплексы являются сложными интегральными техническими устройствами, изготовленными по новейшим технологиям на современной элементной базе, часто содержат вычислительные и управляющие средства, для функционирования которых необходимо написание встроенного программного обеспечения, позволяющего автоматизировать процесс получения диагностической информации.</w:t>
      </w:r>
    </w:p>
    <w:p w14:paraId="70C003F2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11644278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E56AA45" w14:textId="77777777"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</w:pPr>
      <w:r w:rsidRPr="00B239B9">
        <w:rPr>
          <w:rFonts w:ascii="Times New Roman" w:hAnsi="Times New Roman" w:cs="Times New Roman"/>
          <w:color w:val="FF0000"/>
          <w:sz w:val="24"/>
        </w:rPr>
        <w:lastRenderedPageBreak/>
        <w:t xml:space="preserve">В процессе создании электронных устройств разработчик часто сталкивается с рядом сложностей, которые необходимо решить для полноценного функционирования устройства.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>устройства регистрации жизненно важных показателей человека такими сложностями являются: у</w:t>
      </w:r>
      <w:r w:rsidRPr="00B239B9">
        <w:rPr>
          <w:rFonts w:ascii="Times New Roman" w:hAnsi="Times New Roman" w:cs="Times New Roman"/>
          <w:color w:val="FF0000"/>
          <w:sz w:val="24"/>
        </w:rPr>
        <w:t>странение шумов и помех для  получения достоверной информации с датчиков,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 о</w:t>
      </w:r>
      <w:r w:rsidRPr="00B239B9">
        <w:rPr>
          <w:rFonts w:ascii="Times New Roman" w:hAnsi="Times New Roman" w:cs="Times New Roman"/>
          <w:color w:val="FF0000"/>
          <w:sz w:val="24"/>
        </w:rPr>
        <w:t>беспечение электробезопасности пациента и персонала при использовании  прибора, обеспечение отказоустойчивости прибора, отладка работы электрических схем на печатной плате устройства, отладка встроенного программного обеспечения устройства.</w:t>
      </w:r>
    </w:p>
    <w:p w14:paraId="6DCEE724" w14:textId="77777777" w:rsidR="00261038" w:rsidRPr="00B239B9" w:rsidRDefault="00261038" w:rsidP="002610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У</w:t>
      </w: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странение шумов и помех для  получения достоверной информации с датчиков.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Одной из главных проблем при разработке </w:t>
      </w:r>
      <w:r w:rsidRPr="00B239B9">
        <w:rPr>
          <w:rFonts w:ascii="Times New Roman" w:hAnsi="Times New Roman" w:cs="Times New Roman"/>
          <w:bCs/>
          <w:color w:val="FF0000"/>
          <w:spacing w:val="1"/>
          <w:sz w:val="24"/>
          <w:szCs w:val="17"/>
          <w:shd w:val="clear" w:color="auto" w:fill="FFFFFF"/>
        </w:rPr>
        <w:t xml:space="preserve">прибора регистрации жизненно важных показателей человека </w:t>
      </w:r>
      <w:r w:rsidRPr="00B239B9">
        <w:rPr>
          <w:rFonts w:ascii="Times New Roman" w:hAnsi="Times New Roman" w:cs="Times New Roman"/>
          <w:color w:val="FF0000"/>
          <w:sz w:val="24"/>
        </w:rPr>
        <w:t>является получение достоверной диагностической информации, которая осложняется действием шумов, помех и артефактов различного происхождения; при этом уровень информативных сигналов часто по величине сопоставим с уровнем помех, что сильно усложняет методы получения полезных сигналов. Решением данной проблемы является использование аналоговых и цифровых фильтров, благодаря которым устраняется воздействие помех и шумов на полезный сигнал. Также грамотное проектирование топологии и трассировка печатной платы позволяет минимизировать воздействие внешних факторов на прибор.</w:t>
      </w:r>
    </w:p>
    <w:p w14:paraId="35863442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bCs/>
          <w:i/>
          <w:color w:val="FF0000"/>
          <w:spacing w:val="1"/>
          <w:sz w:val="24"/>
          <w:szCs w:val="17"/>
          <w:shd w:val="clear" w:color="auto" w:fill="FFFFFF"/>
        </w:rPr>
        <w:t>О</w:t>
      </w:r>
      <w:r w:rsidRPr="00B239B9">
        <w:rPr>
          <w:rFonts w:ascii="Times New Roman" w:hAnsi="Times New Roman" w:cs="Times New Roman"/>
          <w:i/>
          <w:color w:val="FF0000"/>
          <w:sz w:val="24"/>
        </w:rPr>
        <w:t>беспечение электробезопасности пациента и персонала при использовании  прибора.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 Безопасность прибора также является основополагающим критерием при его разработке. Прикроватные мониторы пациента находится в непосредственном контакте с телом пациента и медицинского персонала, поэтому необходим ответственный подход к разработке системы электробезопасности. Так, например, для защиты пациента от </w:t>
      </w:r>
      <w:r w:rsidRPr="00B239B9">
        <w:rPr>
          <w:rFonts w:ascii="Times New Roman" w:hAnsi="Times New Roman" w:cs="Times New Roman"/>
          <w:color w:val="FF0000"/>
          <w:sz w:val="24"/>
          <w:szCs w:val="19"/>
          <w:shd w:val="clear" w:color="auto" w:fill="FFFFFF"/>
        </w:rPr>
        <w:t>поражения электрическим током</w:t>
      </w:r>
      <w:r w:rsidRPr="00B239B9">
        <w:rPr>
          <w:rFonts w:ascii="Times New Roman" w:hAnsi="Times New Roman" w:cs="Times New Roman"/>
          <w:color w:val="FF0000"/>
          <w:sz w:val="36"/>
          <w:szCs w:val="14"/>
          <w:shd w:val="clear" w:color="auto" w:fill="FFFFFF"/>
        </w:rPr>
        <w:t xml:space="preserve">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 xml:space="preserve">в медицинских устройствах применяются гальванические развязки, искусственно ограничивающие передачу энергии в разных цепях. </w:t>
      </w:r>
    </w:p>
    <w:p w14:paraId="788F9C45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>Обеспечение отказоустойчивости</w:t>
      </w:r>
      <w:r w:rsidRPr="00B239B9">
        <w:rPr>
          <w:rFonts w:ascii="Times New Roman" w:hAnsi="Times New Roman" w:cs="Times New Roman"/>
          <w:i/>
          <w:color w:val="FF0000"/>
          <w:sz w:val="24"/>
          <w:szCs w:val="24"/>
          <w:shd w:val="clear" w:color="auto" w:fill="FFFFFF"/>
        </w:rPr>
        <w:t xml:space="preserve"> прибора.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Также необходимо учитывать такой параметр как отказоустойчивость. </w:t>
      </w:r>
      <w:r w:rsidRPr="00B239B9"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  <w:t>Так как разрабатываемый прибор относится к технике реанимационно-анестезиологической направленности, то на него накладываются жесткие требования к безотказной работе в течение длительного промежутка времени, так как именно от функций, выполняемых данным оборудование, зависит успех реанимационных действий над пациентом. Для обеспечения отказоустойчивости используются резервирование каналов регистрации медицинских параметров, а также средства встроенного программного обеспечения.</w:t>
      </w:r>
    </w:p>
    <w:p w14:paraId="386AEA2B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  <w:szCs w:val="14"/>
          <w:shd w:val="clear" w:color="auto" w:fill="FFFFFF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работы электрических схем на печатной плате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Отладка электрических схем заключается в проверке цепей питания и сигнальных цепей. Базовыми средствами отладки и поиска неисправностей являются паяльная станция, мультиметр и </w:t>
      </w:r>
      <w:r w:rsidRPr="00B239B9">
        <w:rPr>
          <w:rFonts w:ascii="Times New Roman" w:hAnsi="Times New Roman" w:cs="Times New Roman"/>
          <w:color w:val="FF0000"/>
          <w:sz w:val="24"/>
        </w:rPr>
        <w:lastRenderedPageBreak/>
        <w:t>цифровой осциллограф. Паяльная станция необходима для проверки качества пайки соединений на плате, мультиметр позволяет определить постоянное напряжение в цепях питания, а цифровой осциллограф позволяет отслеживать ошибки в работе сигнальных цепей платы.</w:t>
      </w:r>
    </w:p>
    <w:p w14:paraId="78A64B0F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i/>
          <w:color w:val="FF0000"/>
          <w:sz w:val="24"/>
        </w:rPr>
        <w:t xml:space="preserve">Отладка встроенного программного обеспечения устройства. 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Отладка встроенного программного обеспечения заключается в проверке правильности работы программы и аппаратуры. Программа может содержать в себе как синтаксические, так и логические ошибки, не позволяющие программе выполнять заложенные в ней функции. Логические ошибки могут быть связаны с алгоритмом программы или с неправильным пониманием работы аппаратуры, подключенной к портам микроконтроллера. </w:t>
      </w:r>
    </w:p>
    <w:p w14:paraId="1E9A7DAE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Встроенный в состав интегрированной среды разработки отладчик позволяет отладить те участки кода программы, которые не зависят от работы внешней аппаратуры, не входящей в состав микросхемы микроконтроллера. </w:t>
      </w:r>
      <w:r w:rsidRPr="00B239B9">
        <w:rPr>
          <w:rFonts w:ascii="Times New Roman" w:hAnsi="Times New Roman" w:cs="Times New Roman"/>
          <w:color w:val="FF0000"/>
          <w:sz w:val="24"/>
          <w:shd w:val="clear" w:color="auto" w:fill="FFFFFF"/>
        </w:rPr>
        <w:t>Обычно это относится к вычислению математических выражений или преобразованию форматов представления данных.</w:t>
      </w:r>
    </w:p>
    <w:p w14:paraId="27D4402C" w14:textId="77777777" w:rsidR="00261038" w:rsidRPr="00B239B9" w:rsidRDefault="00261038" w:rsidP="0026103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4"/>
        </w:rPr>
      </w:pPr>
      <w:r w:rsidRPr="00B239B9">
        <w:rPr>
          <w:rFonts w:ascii="Times New Roman" w:hAnsi="Times New Roman" w:cs="Times New Roman"/>
          <w:color w:val="FF0000"/>
          <w:sz w:val="24"/>
        </w:rPr>
        <w:t xml:space="preserve">Для отладки внешней аппаратуры используется внутрисхемный программатор-отладчик, входящий в состав многих современных микроконтроллеров. </w:t>
      </w:r>
      <w:r w:rsidRPr="00B239B9">
        <w:rPr>
          <w:rFonts w:ascii="Times New Roman" w:hAnsi="Times New Roman" w:cs="Times New Roman"/>
          <w:color w:val="FF0000"/>
          <w:sz w:val="24"/>
          <w:szCs w:val="24"/>
        </w:rPr>
        <w:t xml:space="preserve">Отладка через интерфейс программатора обеспечивает </w:t>
      </w:r>
      <w:r w:rsidRPr="00B239B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запуск кода программы в реальном времени и</w:t>
      </w:r>
      <w:r w:rsidRPr="00B239B9">
        <w:rPr>
          <w:rFonts w:ascii="Times New Roman" w:hAnsi="Times New Roman" w:cs="Times New Roman"/>
          <w:color w:val="FF0000"/>
          <w:sz w:val="24"/>
        </w:rPr>
        <w:t xml:space="preserve"> доступ к значениям всех структур данных микроконтроллера, что позволяет отследить корректность функционирования подключенного оборудования в пошаговом режиме.</w:t>
      </w:r>
    </w:p>
    <w:p w14:paraId="14AEA829" w14:textId="77777777" w:rsidR="00261038" w:rsidRDefault="00261038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B75EE03" w14:textId="77777777"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463896A5" w14:textId="77777777" w:rsidR="00BE12E5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p w14:paraId="03F82291" w14:textId="77777777" w:rsidR="00BE12E5" w:rsidRPr="00415E73" w:rsidRDefault="00BE12E5" w:rsidP="008A1F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</w:rPr>
      </w:pPr>
    </w:p>
    <w:sectPr w:rsidR="00BE12E5" w:rsidRPr="00415E73" w:rsidSect="00235961">
      <w:footerReference w:type="default" r:id="rId21"/>
      <w:pgSz w:w="11906" w:h="16838"/>
      <w:pgMar w:top="1134" w:right="567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2BC71" w14:textId="77777777" w:rsidR="00301186" w:rsidRDefault="00301186" w:rsidP="00D8278D">
      <w:pPr>
        <w:spacing w:after="0" w:line="240" w:lineRule="auto"/>
      </w:pPr>
      <w:r>
        <w:separator/>
      </w:r>
    </w:p>
  </w:endnote>
  <w:endnote w:type="continuationSeparator" w:id="0">
    <w:p w14:paraId="4965F3C5" w14:textId="77777777" w:rsidR="00301186" w:rsidRDefault="00301186" w:rsidP="00D82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Times New Roman"/>
    <w:charset w:val="CC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74672"/>
      <w:docPartObj>
        <w:docPartGallery w:val="Page Numbers (Bottom of Page)"/>
        <w:docPartUnique/>
      </w:docPartObj>
    </w:sdtPr>
    <w:sdtContent>
      <w:p w14:paraId="01DD3D09" w14:textId="77777777" w:rsidR="00180910" w:rsidRDefault="00180910" w:rsidP="00235961">
        <w:pPr>
          <w:pStyle w:val="a5"/>
          <w:jc w:val="center"/>
        </w:pPr>
        <w:r w:rsidRPr="00235961">
          <w:rPr>
            <w:rFonts w:ascii="Times New Roman" w:hAnsi="Times New Roman" w:cs="Times New Roman"/>
            <w:sz w:val="24"/>
          </w:rPr>
          <w:fldChar w:fldCharType="begin"/>
        </w:r>
        <w:r w:rsidRPr="00235961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235961"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</w:rPr>
          <w:t>24</w:t>
        </w:r>
        <w:r w:rsidRPr="00235961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1F7B3A8B" w14:textId="77777777" w:rsidR="00180910" w:rsidRDefault="001809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E6A24" w14:textId="77777777" w:rsidR="00301186" w:rsidRDefault="00301186" w:rsidP="00D8278D">
      <w:pPr>
        <w:spacing w:after="0" w:line="240" w:lineRule="auto"/>
      </w:pPr>
      <w:r>
        <w:separator/>
      </w:r>
    </w:p>
  </w:footnote>
  <w:footnote w:type="continuationSeparator" w:id="0">
    <w:p w14:paraId="162D784F" w14:textId="77777777" w:rsidR="00301186" w:rsidRDefault="00301186" w:rsidP="00D82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942"/>
    <w:multiLevelType w:val="multilevel"/>
    <w:tmpl w:val="E0FCA52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4B70A99"/>
    <w:multiLevelType w:val="hybridMultilevel"/>
    <w:tmpl w:val="6D3E7C2A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C7F1A"/>
    <w:multiLevelType w:val="multilevel"/>
    <w:tmpl w:val="CD5CE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5144AE"/>
    <w:multiLevelType w:val="hybridMultilevel"/>
    <w:tmpl w:val="1BF0123C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C5089"/>
    <w:multiLevelType w:val="hybridMultilevel"/>
    <w:tmpl w:val="D14E485A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21FEF"/>
    <w:multiLevelType w:val="hybridMultilevel"/>
    <w:tmpl w:val="920A17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30B1328"/>
    <w:multiLevelType w:val="hybridMultilevel"/>
    <w:tmpl w:val="E738134C"/>
    <w:lvl w:ilvl="0" w:tplc="5DA4B6AE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2212B9"/>
    <w:multiLevelType w:val="hybridMultilevel"/>
    <w:tmpl w:val="D2A82392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C0D37"/>
    <w:multiLevelType w:val="hybridMultilevel"/>
    <w:tmpl w:val="FC62D0C0"/>
    <w:lvl w:ilvl="0" w:tplc="A87AB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B6B24DA"/>
    <w:multiLevelType w:val="hybridMultilevel"/>
    <w:tmpl w:val="10061B1A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5B1A"/>
    <w:multiLevelType w:val="multilevel"/>
    <w:tmpl w:val="6E786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DA96C6A"/>
    <w:multiLevelType w:val="hybridMultilevel"/>
    <w:tmpl w:val="E0CE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6D1A84"/>
    <w:multiLevelType w:val="hybridMultilevel"/>
    <w:tmpl w:val="E0E08DE2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8628A4"/>
    <w:multiLevelType w:val="hybridMultilevel"/>
    <w:tmpl w:val="4E487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21CC4"/>
    <w:multiLevelType w:val="hybridMultilevel"/>
    <w:tmpl w:val="9356BD26"/>
    <w:lvl w:ilvl="0" w:tplc="00000001">
      <w:start w:val="1"/>
      <w:numFmt w:val="bullet"/>
      <w:lvlText w:val="-"/>
      <w:lvlJc w:val="left"/>
      <w:pPr>
        <w:ind w:left="720" w:hanging="360"/>
      </w:pPr>
      <w:rPr>
        <w:rFonts w:ascii="StarSymbol" w:hAnsi="Star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CA0799"/>
    <w:multiLevelType w:val="multilevel"/>
    <w:tmpl w:val="6D2CAF0E"/>
    <w:lvl w:ilvl="0">
      <w:start w:val="1"/>
      <w:numFmt w:val="decimal"/>
      <w:lvlText w:val="%1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10"/>
        </w:tabs>
        <w:ind w:left="1" w:firstLine="709"/>
      </w:pPr>
      <w:rPr>
        <w:rFonts w:hint="default"/>
        <w:b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38"/>
        </w:tabs>
        <w:ind w:left="1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8"/>
        </w:tabs>
        <w:ind w:left="1" w:firstLine="709"/>
      </w:pPr>
      <w:rPr>
        <w:rFonts w:hint="default"/>
      </w:rPr>
    </w:lvl>
  </w:abstractNum>
  <w:num w:numId="1">
    <w:abstractNumId w:val="11"/>
  </w:num>
  <w:num w:numId="2">
    <w:abstractNumId w:val="5"/>
  </w:num>
  <w:num w:numId="3">
    <w:abstractNumId w:val="13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15"/>
  </w:num>
  <w:num w:numId="9">
    <w:abstractNumId w:val="12"/>
  </w:num>
  <w:num w:numId="10">
    <w:abstractNumId w:val="7"/>
  </w:num>
  <w:num w:numId="11">
    <w:abstractNumId w:val="10"/>
  </w:num>
  <w:num w:numId="12">
    <w:abstractNumId w:val="9"/>
  </w:num>
  <w:num w:numId="13">
    <w:abstractNumId w:val="3"/>
  </w:num>
  <w:num w:numId="14">
    <w:abstractNumId w:val="4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6BB5"/>
    <w:rsid w:val="000011C6"/>
    <w:rsid w:val="00015AAF"/>
    <w:rsid w:val="00016223"/>
    <w:rsid w:val="00030076"/>
    <w:rsid w:val="000334D0"/>
    <w:rsid w:val="00035448"/>
    <w:rsid w:val="00054E54"/>
    <w:rsid w:val="00056606"/>
    <w:rsid w:val="00062057"/>
    <w:rsid w:val="00067577"/>
    <w:rsid w:val="00070E7E"/>
    <w:rsid w:val="00072D00"/>
    <w:rsid w:val="000841BB"/>
    <w:rsid w:val="00084445"/>
    <w:rsid w:val="00085398"/>
    <w:rsid w:val="000958DE"/>
    <w:rsid w:val="000A2B0D"/>
    <w:rsid w:val="000A4379"/>
    <w:rsid w:val="000A6C57"/>
    <w:rsid w:val="000A708C"/>
    <w:rsid w:val="000A720E"/>
    <w:rsid w:val="000B1BF6"/>
    <w:rsid w:val="000B278B"/>
    <w:rsid w:val="000B53E6"/>
    <w:rsid w:val="000C0461"/>
    <w:rsid w:val="000C56A1"/>
    <w:rsid w:val="000C5ABB"/>
    <w:rsid w:val="000C7ECD"/>
    <w:rsid w:val="000D2EB5"/>
    <w:rsid w:val="000E125D"/>
    <w:rsid w:val="000E38F9"/>
    <w:rsid w:val="00100382"/>
    <w:rsid w:val="00103303"/>
    <w:rsid w:val="001056B0"/>
    <w:rsid w:val="00105DA0"/>
    <w:rsid w:val="001106A4"/>
    <w:rsid w:val="001201B7"/>
    <w:rsid w:val="00123AA5"/>
    <w:rsid w:val="00127522"/>
    <w:rsid w:val="00130C34"/>
    <w:rsid w:val="00132CDE"/>
    <w:rsid w:val="00142230"/>
    <w:rsid w:val="00144990"/>
    <w:rsid w:val="001516E1"/>
    <w:rsid w:val="0015629F"/>
    <w:rsid w:val="00156D0B"/>
    <w:rsid w:val="00161811"/>
    <w:rsid w:val="00175FCB"/>
    <w:rsid w:val="00177D27"/>
    <w:rsid w:val="00180910"/>
    <w:rsid w:val="00181970"/>
    <w:rsid w:val="00181FB9"/>
    <w:rsid w:val="00184845"/>
    <w:rsid w:val="00184AA4"/>
    <w:rsid w:val="00191839"/>
    <w:rsid w:val="00191D52"/>
    <w:rsid w:val="001A46D1"/>
    <w:rsid w:val="001B6323"/>
    <w:rsid w:val="001C1B0E"/>
    <w:rsid w:val="001C257A"/>
    <w:rsid w:val="001C5FF2"/>
    <w:rsid w:val="001E3199"/>
    <w:rsid w:val="001E752E"/>
    <w:rsid w:val="001F3825"/>
    <w:rsid w:val="001F5215"/>
    <w:rsid w:val="001F6BA0"/>
    <w:rsid w:val="00204A0C"/>
    <w:rsid w:val="002055A7"/>
    <w:rsid w:val="0021237E"/>
    <w:rsid w:val="0021264B"/>
    <w:rsid w:val="00215F52"/>
    <w:rsid w:val="0023434A"/>
    <w:rsid w:val="00235961"/>
    <w:rsid w:val="00237A59"/>
    <w:rsid w:val="00237DB8"/>
    <w:rsid w:val="00240135"/>
    <w:rsid w:val="002416A3"/>
    <w:rsid w:val="00244EFF"/>
    <w:rsid w:val="00247161"/>
    <w:rsid w:val="002534C0"/>
    <w:rsid w:val="00261038"/>
    <w:rsid w:val="00263EC9"/>
    <w:rsid w:val="00265162"/>
    <w:rsid w:val="00266B51"/>
    <w:rsid w:val="0027013A"/>
    <w:rsid w:val="00281EE2"/>
    <w:rsid w:val="0028229C"/>
    <w:rsid w:val="002956F3"/>
    <w:rsid w:val="002A1CC3"/>
    <w:rsid w:val="002A37DF"/>
    <w:rsid w:val="002B1210"/>
    <w:rsid w:val="002B1E7B"/>
    <w:rsid w:val="002B1EB7"/>
    <w:rsid w:val="002B6FBD"/>
    <w:rsid w:val="002C21B5"/>
    <w:rsid w:val="002C6B45"/>
    <w:rsid w:val="002D0123"/>
    <w:rsid w:val="002D0D3E"/>
    <w:rsid w:val="002D55A8"/>
    <w:rsid w:val="002D5AA3"/>
    <w:rsid w:val="002E5BCF"/>
    <w:rsid w:val="00301186"/>
    <w:rsid w:val="00302186"/>
    <w:rsid w:val="003027EB"/>
    <w:rsid w:val="0030333F"/>
    <w:rsid w:val="003038E8"/>
    <w:rsid w:val="0031039E"/>
    <w:rsid w:val="0031753B"/>
    <w:rsid w:val="003206EE"/>
    <w:rsid w:val="003254A7"/>
    <w:rsid w:val="0033175A"/>
    <w:rsid w:val="00331A99"/>
    <w:rsid w:val="00333131"/>
    <w:rsid w:val="003333BA"/>
    <w:rsid w:val="00341908"/>
    <w:rsid w:val="0034348E"/>
    <w:rsid w:val="003470C5"/>
    <w:rsid w:val="0035336C"/>
    <w:rsid w:val="003539DF"/>
    <w:rsid w:val="00372DBD"/>
    <w:rsid w:val="0038041F"/>
    <w:rsid w:val="00386F50"/>
    <w:rsid w:val="003B03EA"/>
    <w:rsid w:val="003B28F5"/>
    <w:rsid w:val="003C2A62"/>
    <w:rsid w:val="003D19F5"/>
    <w:rsid w:val="003D2B38"/>
    <w:rsid w:val="003E3CC5"/>
    <w:rsid w:val="00402C52"/>
    <w:rsid w:val="00411B65"/>
    <w:rsid w:val="004122F6"/>
    <w:rsid w:val="00415E73"/>
    <w:rsid w:val="00427E31"/>
    <w:rsid w:val="00447348"/>
    <w:rsid w:val="00451BD9"/>
    <w:rsid w:val="0045674C"/>
    <w:rsid w:val="0045732B"/>
    <w:rsid w:val="0045779A"/>
    <w:rsid w:val="0047141F"/>
    <w:rsid w:val="00471A7F"/>
    <w:rsid w:val="004736B2"/>
    <w:rsid w:val="00475E06"/>
    <w:rsid w:val="00483AFA"/>
    <w:rsid w:val="00486632"/>
    <w:rsid w:val="004867F0"/>
    <w:rsid w:val="0049243B"/>
    <w:rsid w:val="004A7EA5"/>
    <w:rsid w:val="004B0EA8"/>
    <w:rsid w:val="004C4C83"/>
    <w:rsid w:val="004C7FF2"/>
    <w:rsid w:val="004D0D4C"/>
    <w:rsid w:val="004E24DD"/>
    <w:rsid w:val="004E3D0C"/>
    <w:rsid w:val="004F4C1D"/>
    <w:rsid w:val="00503FEA"/>
    <w:rsid w:val="00507310"/>
    <w:rsid w:val="005077D8"/>
    <w:rsid w:val="005152D4"/>
    <w:rsid w:val="00516592"/>
    <w:rsid w:val="005177A2"/>
    <w:rsid w:val="005179A6"/>
    <w:rsid w:val="00541927"/>
    <w:rsid w:val="00550AD0"/>
    <w:rsid w:val="00550BEC"/>
    <w:rsid w:val="00554EAE"/>
    <w:rsid w:val="00564EDE"/>
    <w:rsid w:val="005918BB"/>
    <w:rsid w:val="005B4E7A"/>
    <w:rsid w:val="005B7859"/>
    <w:rsid w:val="005C6C92"/>
    <w:rsid w:val="005D0D36"/>
    <w:rsid w:val="005D4BF8"/>
    <w:rsid w:val="005E6FC0"/>
    <w:rsid w:val="005F4DAF"/>
    <w:rsid w:val="006141B4"/>
    <w:rsid w:val="006149CD"/>
    <w:rsid w:val="006161D4"/>
    <w:rsid w:val="00617781"/>
    <w:rsid w:val="006214F5"/>
    <w:rsid w:val="00623505"/>
    <w:rsid w:val="00624DE7"/>
    <w:rsid w:val="00626771"/>
    <w:rsid w:val="00627AF0"/>
    <w:rsid w:val="00651425"/>
    <w:rsid w:val="00653B5F"/>
    <w:rsid w:val="00653DC4"/>
    <w:rsid w:val="0065673E"/>
    <w:rsid w:val="00671E89"/>
    <w:rsid w:val="00695672"/>
    <w:rsid w:val="00695D61"/>
    <w:rsid w:val="006A1A4B"/>
    <w:rsid w:val="006A5B55"/>
    <w:rsid w:val="006C317A"/>
    <w:rsid w:val="006D1029"/>
    <w:rsid w:val="006D3915"/>
    <w:rsid w:val="006F3408"/>
    <w:rsid w:val="00704FE4"/>
    <w:rsid w:val="00725C76"/>
    <w:rsid w:val="00733E87"/>
    <w:rsid w:val="00737DB3"/>
    <w:rsid w:val="007456AD"/>
    <w:rsid w:val="0075308E"/>
    <w:rsid w:val="007626FE"/>
    <w:rsid w:val="00762D1C"/>
    <w:rsid w:val="00773DEB"/>
    <w:rsid w:val="007813E5"/>
    <w:rsid w:val="00795986"/>
    <w:rsid w:val="00796CCC"/>
    <w:rsid w:val="007A06B7"/>
    <w:rsid w:val="007A0958"/>
    <w:rsid w:val="007A3E73"/>
    <w:rsid w:val="007A4B3F"/>
    <w:rsid w:val="007A572C"/>
    <w:rsid w:val="007A7430"/>
    <w:rsid w:val="007B0A9C"/>
    <w:rsid w:val="007B172A"/>
    <w:rsid w:val="007C0633"/>
    <w:rsid w:val="007C57ED"/>
    <w:rsid w:val="007C6B6D"/>
    <w:rsid w:val="007D2992"/>
    <w:rsid w:val="007D45D0"/>
    <w:rsid w:val="0080609F"/>
    <w:rsid w:val="00815ACC"/>
    <w:rsid w:val="008166D0"/>
    <w:rsid w:val="0082085C"/>
    <w:rsid w:val="00821857"/>
    <w:rsid w:val="00825C17"/>
    <w:rsid w:val="00825EBB"/>
    <w:rsid w:val="00827AAB"/>
    <w:rsid w:val="0083164B"/>
    <w:rsid w:val="0083589F"/>
    <w:rsid w:val="008500DF"/>
    <w:rsid w:val="00850EA2"/>
    <w:rsid w:val="008654D9"/>
    <w:rsid w:val="00866BC0"/>
    <w:rsid w:val="00873AFF"/>
    <w:rsid w:val="00876A96"/>
    <w:rsid w:val="0087769C"/>
    <w:rsid w:val="008822B5"/>
    <w:rsid w:val="00891234"/>
    <w:rsid w:val="00895336"/>
    <w:rsid w:val="00896712"/>
    <w:rsid w:val="008A1F46"/>
    <w:rsid w:val="008A5F68"/>
    <w:rsid w:val="008B05A0"/>
    <w:rsid w:val="008B734B"/>
    <w:rsid w:val="008B768E"/>
    <w:rsid w:val="008C0BA7"/>
    <w:rsid w:val="008C21D8"/>
    <w:rsid w:val="008C72F4"/>
    <w:rsid w:val="008D2FF8"/>
    <w:rsid w:val="008D34AA"/>
    <w:rsid w:val="008D52B8"/>
    <w:rsid w:val="008E5A2B"/>
    <w:rsid w:val="008E5B74"/>
    <w:rsid w:val="008F11DD"/>
    <w:rsid w:val="008F1524"/>
    <w:rsid w:val="008F2054"/>
    <w:rsid w:val="00912418"/>
    <w:rsid w:val="00932ABE"/>
    <w:rsid w:val="0094288B"/>
    <w:rsid w:val="0095256B"/>
    <w:rsid w:val="009659FB"/>
    <w:rsid w:val="00975A38"/>
    <w:rsid w:val="009802B2"/>
    <w:rsid w:val="009805F0"/>
    <w:rsid w:val="009868FD"/>
    <w:rsid w:val="009977E2"/>
    <w:rsid w:val="00997DC2"/>
    <w:rsid w:val="009A26C7"/>
    <w:rsid w:val="009A74DD"/>
    <w:rsid w:val="009B158C"/>
    <w:rsid w:val="009B4E14"/>
    <w:rsid w:val="009D24B7"/>
    <w:rsid w:val="009D413B"/>
    <w:rsid w:val="009E2F05"/>
    <w:rsid w:val="009F4E17"/>
    <w:rsid w:val="00A00FD7"/>
    <w:rsid w:val="00A05632"/>
    <w:rsid w:val="00A07469"/>
    <w:rsid w:val="00A128FA"/>
    <w:rsid w:val="00A16E6A"/>
    <w:rsid w:val="00A16E88"/>
    <w:rsid w:val="00A23D3F"/>
    <w:rsid w:val="00A32162"/>
    <w:rsid w:val="00A3656C"/>
    <w:rsid w:val="00A40DAE"/>
    <w:rsid w:val="00A414AF"/>
    <w:rsid w:val="00A42BC7"/>
    <w:rsid w:val="00A439AE"/>
    <w:rsid w:val="00A46B25"/>
    <w:rsid w:val="00A64280"/>
    <w:rsid w:val="00A64579"/>
    <w:rsid w:val="00A701DC"/>
    <w:rsid w:val="00A87225"/>
    <w:rsid w:val="00A95AA8"/>
    <w:rsid w:val="00AA097E"/>
    <w:rsid w:val="00AA5687"/>
    <w:rsid w:val="00AA5EB0"/>
    <w:rsid w:val="00AB4EB1"/>
    <w:rsid w:val="00AC524B"/>
    <w:rsid w:val="00AD3793"/>
    <w:rsid w:val="00AE615C"/>
    <w:rsid w:val="00AF132F"/>
    <w:rsid w:val="00AF2661"/>
    <w:rsid w:val="00AF74BD"/>
    <w:rsid w:val="00AF7CFB"/>
    <w:rsid w:val="00B02DDB"/>
    <w:rsid w:val="00B02E49"/>
    <w:rsid w:val="00B14767"/>
    <w:rsid w:val="00B2271E"/>
    <w:rsid w:val="00B239B9"/>
    <w:rsid w:val="00B35B89"/>
    <w:rsid w:val="00B457F3"/>
    <w:rsid w:val="00B519C0"/>
    <w:rsid w:val="00B54450"/>
    <w:rsid w:val="00B63377"/>
    <w:rsid w:val="00B66018"/>
    <w:rsid w:val="00B7506F"/>
    <w:rsid w:val="00B7519C"/>
    <w:rsid w:val="00B8162A"/>
    <w:rsid w:val="00B85A77"/>
    <w:rsid w:val="00B9744F"/>
    <w:rsid w:val="00BA389D"/>
    <w:rsid w:val="00BC2DAF"/>
    <w:rsid w:val="00BC3907"/>
    <w:rsid w:val="00BC4FFD"/>
    <w:rsid w:val="00BC6728"/>
    <w:rsid w:val="00BD4D37"/>
    <w:rsid w:val="00BE0320"/>
    <w:rsid w:val="00BE12E5"/>
    <w:rsid w:val="00BE2818"/>
    <w:rsid w:val="00BF07B9"/>
    <w:rsid w:val="00BF18E3"/>
    <w:rsid w:val="00C03A10"/>
    <w:rsid w:val="00C03F76"/>
    <w:rsid w:val="00C076A7"/>
    <w:rsid w:val="00C16A1B"/>
    <w:rsid w:val="00C25624"/>
    <w:rsid w:val="00C41F1F"/>
    <w:rsid w:val="00C44213"/>
    <w:rsid w:val="00C45439"/>
    <w:rsid w:val="00C553C3"/>
    <w:rsid w:val="00C7197B"/>
    <w:rsid w:val="00C76DCA"/>
    <w:rsid w:val="00C80877"/>
    <w:rsid w:val="00C8710D"/>
    <w:rsid w:val="00C93262"/>
    <w:rsid w:val="00CA2046"/>
    <w:rsid w:val="00CA4D08"/>
    <w:rsid w:val="00CC6BB5"/>
    <w:rsid w:val="00CD6790"/>
    <w:rsid w:val="00CD7375"/>
    <w:rsid w:val="00CD77B2"/>
    <w:rsid w:val="00CE0DFD"/>
    <w:rsid w:val="00CE1B1B"/>
    <w:rsid w:val="00CF4C6D"/>
    <w:rsid w:val="00CF5534"/>
    <w:rsid w:val="00CF6337"/>
    <w:rsid w:val="00D00946"/>
    <w:rsid w:val="00D11E20"/>
    <w:rsid w:val="00D24D1B"/>
    <w:rsid w:val="00D275CF"/>
    <w:rsid w:val="00D27BA7"/>
    <w:rsid w:val="00D31DB3"/>
    <w:rsid w:val="00D455DA"/>
    <w:rsid w:val="00D45956"/>
    <w:rsid w:val="00D46804"/>
    <w:rsid w:val="00D51D5F"/>
    <w:rsid w:val="00D53470"/>
    <w:rsid w:val="00D565FE"/>
    <w:rsid w:val="00D65343"/>
    <w:rsid w:val="00D662D9"/>
    <w:rsid w:val="00D80150"/>
    <w:rsid w:val="00D8115B"/>
    <w:rsid w:val="00D8278D"/>
    <w:rsid w:val="00D932A4"/>
    <w:rsid w:val="00DA0CE1"/>
    <w:rsid w:val="00DA3804"/>
    <w:rsid w:val="00DA57CB"/>
    <w:rsid w:val="00DC6EF0"/>
    <w:rsid w:val="00E01584"/>
    <w:rsid w:val="00E0311E"/>
    <w:rsid w:val="00E03F35"/>
    <w:rsid w:val="00E130A0"/>
    <w:rsid w:val="00E26A11"/>
    <w:rsid w:val="00E33F8F"/>
    <w:rsid w:val="00E35364"/>
    <w:rsid w:val="00E4124B"/>
    <w:rsid w:val="00E4209B"/>
    <w:rsid w:val="00E71ED1"/>
    <w:rsid w:val="00E811E6"/>
    <w:rsid w:val="00E838F5"/>
    <w:rsid w:val="00E83B3E"/>
    <w:rsid w:val="00E94FC2"/>
    <w:rsid w:val="00EA097D"/>
    <w:rsid w:val="00EC58D5"/>
    <w:rsid w:val="00ED41F0"/>
    <w:rsid w:val="00EE543D"/>
    <w:rsid w:val="00EF2A79"/>
    <w:rsid w:val="00EF71AE"/>
    <w:rsid w:val="00F0154C"/>
    <w:rsid w:val="00F02AE8"/>
    <w:rsid w:val="00F07F57"/>
    <w:rsid w:val="00F2524F"/>
    <w:rsid w:val="00F35AA6"/>
    <w:rsid w:val="00F35C47"/>
    <w:rsid w:val="00F45C19"/>
    <w:rsid w:val="00F46F71"/>
    <w:rsid w:val="00F576DF"/>
    <w:rsid w:val="00F71FA7"/>
    <w:rsid w:val="00F73CA7"/>
    <w:rsid w:val="00F87F8D"/>
    <w:rsid w:val="00FA1DAA"/>
    <w:rsid w:val="00FA5FE4"/>
    <w:rsid w:val="00FB21BE"/>
    <w:rsid w:val="00FB323D"/>
    <w:rsid w:val="00FE03BF"/>
    <w:rsid w:val="00FE2957"/>
    <w:rsid w:val="00FE7FD3"/>
    <w:rsid w:val="00FF492C"/>
    <w:rsid w:val="00FF7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91DCAE"/>
  <w15:docId w15:val="{50E3A9A6-8B9F-40CB-9A40-BC456A62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1BE"/>
  </w:style>
  <w:style w:type="paragraph" w:styleId="1">
    <w:name w:val="heading 1"/>
    <w:basedOn w:val="a"/>
    <w:link w:val="10"/>
    <w:uiPriority w:val="9"/>
    <w:qFormat/>
    <w:rsid w:val="000C0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1D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55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573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8278D"/>
  </w:style>
  <w:style w:type="paragraph" w:styleId="a5">
    <w:name w:val="footer"/>
    <w:basedOn w:val="a"/>
    <w:link w:val="a6"/>
    <w:uiPriority w:val="99"/>
    <w:unhideWhenUsed/>
    <w:rsid w:val="00D827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78D"/>
  </w:style>
  <w:style w:type="paragraph" w:styleId="a7">
    <w:name w:val="List Paragraph"/>
    <w:basedOn w:val="a"/>
    <w:uiPriority w:val="34"/>
    <w:qFormat/>
    <w:rsid w:val="00C454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C04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unhideWhenUsed/>
    <w:rsid w:val="001A46D1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16181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161811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61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61811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unhideWhenUsed/>
    <w:rsid w:val="00237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31D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31D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F55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CF5534"/>
    <w:pPr>
      <w:spacing w:after="100"/>
      <w:ind w:left="440"/>
    </w:pPr>
  </w:style>
  <w:style w:type="paragraph" w:styleId="ad">
    <w:name w:val="Body Text Indent"/>
    <w:basedOn w:val="a"/>
    <w:link w:val="ae"/>
    <w:semiHidden/>
    <w:rsid w:val="001106A4"/>
    <w:pPr>
      <w:spacing w:before="120" w:after="0" w:line="360" w:lineRule="auto"/>
      <w:ind w:firstLine="720"/>
      <w:jc w:val="both"/>
    </w:pPr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customStyle="1" w:styleId="ae">
    <w:name w:val="Основной текст с отступом Знак"/>
    <w:basedOn w:val="a0"/>
    <w:link w:val="ad"/>
    <w:semiHidden/>
    <w:rsid w:val="001106A4"/>
    <w:rPr>
      <w:rFonts w:ascii="Times New Roman" w:eastAsia="Times New Roman" w:hAnsi="Times New Roman" w:cs="Times New Roman"/>
      <w:color w:val="FF0000"/>
      <w:sz w:val="28"/>
      <w:szCs w:val="20"/>
      <w:lang w:eastAsia="ar-SA"/>
    </w:rPr>
  </w:style>
  <w:style w:type="character" w:styleId="af">
    <w:name w:val="annotation reference"/>
    <w:basedOn w:val="a0"/>
    <w:uiPriority w:val="99"/>
    <w:semiHidden/>
    <w:unhideWhenUsed/>
    <w:rsid w:val="004122F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122F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122F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122F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122F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5732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4">
    <w:name w:val="Normal (Web)"/>
    <w:basedOn w:val="a"/>
    <w:uiPriority w:val="99"/>
    <w:unhideWhenUsed/>
    <w:rsid w:val="001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pa">
    <w:name w:val="ipa"/>
    <w:basedOn w:val="a0"/>
    <w:rsid w:val="000958DE"/>
  </w:style>
  <w:style w:type="paragraph" w:customStyle="1" w:styleId="p40">
    <w:name w:val="p40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3">
    <w:name w:val="ft3"/>
    <w:basedOn w:val="a0"/>
    <w:rsid w:val="001E3199"/>
  </w:style>
  <w:style w:type="paragraph" w:customStyle="1" w:styleId="p8">
    <w:name w:val="p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2">
    <w:name w:val="p42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3">
    <w:name w:val="p43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44">
    <w:name w:val="p44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38">
    <w:name w:val="p38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1">
    <w:name w:val="p11"/>
    <w:basedOn w:val="a"/>
    <w:rsid w:val="001E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8">
    <w:name w:val="ft8"/>
    <w:basedOn w:val="a0"/>
    <w:rsid w:val="001E3199"/>
  </w:style>
  <w:style w:type="character" w:styleId="af5">
    <w:name w:val="Strong"/>
    <w:basedOn w:val="a0"/>
    <w:uiPriority w:val="22"/>
    <w:qFormat/>
    <w:rsid w:val="002956F3"/>
    <w:rPr>
      <w:b/>
      <w:bCs/>
    </w:rPr>
  </w:style>
  <w:style w:type="character" w:styleId="af6">
    <w:name w:val="Placeholder Text"/>
    <w:basedOn w:val="a0"/>
    <w:uiPriority w:val="99"/>
    <w:semiHidden/>
    <w:rsid w:val="00AA5E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C1A28-D913-45E3-A01B-FCD2204A9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33</Pages>
  <Words>6283</Words>
  <Characters>35815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291</cp:revision>
  <dcterms:created xsi:type="dcterms:W3CDTF">2020-03-03T18:00:00Z</dcterms:created>
  <dcterms:modified xsi:type="dcterms:W3CDTF">2020-05-15T13:55:00Z</dcterms:modified>
</cp:coreProperties>
</file>