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Lucas Alonso Olea Cornejo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21.609.077-2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color w:val="548dd4"/>
                <w:sz w:val="20"/>
                <w:szCs w:val="20"/>
                <w:rtl w:val="0"/>
              </w:rPr>
              <w:t xml:space="preserve">RollerApp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color w:val="548dd4"/>
                <w:sz w:val="20"/>
                <w:szCs w:val="20"/>
                <w:rtl w:val="0"/>
              </w:rPr>
              <w:t xml:space="preserve">Desarrollo de software (web y mobile), Gestión de base de datos y servidores, Arquitectura e integración de sistemas.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color w:val="548dd4"/>
                <w:sz w:val="20"/>
                <w:szCs w:val="20"/>
                <w:rtl w:val="0"/>
              </w:rPr>
              <w:t xml:space="preserve">Diseñar y desarrollar soluciones integrales según requerimientos del cliente, implementar servicios de backend, Api rest y bases de datos seguras, aplicar metodologías ágiles de desarrollo</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La dificultad que tienen los usuarios para encontrar, contratar y gestionar servicios profesionales o técnicos de manera rápida, transparente y confiable,  sumando la falta de herramientas digitales centralizadas que carecen las empresas contrarias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Ubicado en la Región metropolitana de Chile, esto impacta a personas que requieran de un servicio a domicilio/especializados y a trabajadores independientes como las pymes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Digitaliza e intermedia el ciclo completo de atención: búsqueda, reserva, gestión administrativa y procesamiento de pagos en línea seguros tanto en el portal Web como en la App Móvil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jc w:val="both"/>
              <w:rPr>
                <w:color w:val="548dd4"/>
                <w:sz w:val="20"/>
                <w:szCs w:val="20"/>
              </w:rPr>
            </w:pPr>
            <w:r w:rsidDel="00000000" w:rsidR="00000000" w:rsidRPr="00000000">
              <w:rPr>
                <w:color w:val="548dd4"/>
                <w:sz w:val="20"/>
                <w:szCs w:val="20"/>
                <w:rtl w:val="0"/>
              </w:rPr>
              <w:t xml:space="preserve">Consiste</w:t>
            </w:r>
            <w:r w:rsidDel="00000000" w:rsidR="00000000" w:rsidRPr="00000000">
              <w:rPr>
                <w:color w:val="548dd4"/>
                <w:sz w:val="20"/>
                <w:szCs w:val="20"/>
                <w:rtl w:val="0"/>
              </w:rPr>
              <w:t xml:space="preserve"> en desarrollar el sistema </w:t>
            </w:r>
            <w:r w:rsidDel="00000000" w:rsidR="00000000" w:rsidRPr="00000000">
              <w:rPr>
                <w:color w:val="548dd4"/>
                <w:sz w:val="20"/>
                <w:szCs w:val="20"/>
                <w:rtl w:val="0"/>
              </w:rPr>
              <w:t xml:space="preserve">RollerApp</w:t>
            </w:r>
            <w:r w:rsidDel="00000000" w:rsidR="00000000" w:rsidRPr="00000000">
              <w:rPr>
                <w:color w:val="548dd4"/>
                <w:sz w:val="20"/>
                <w:szCs w:val="20"/>
                <w:rtl w:val="0"/>
              </w:rPr>
              <w:t xml:space="preserve">, el cual incluye una aplicación móvil y una página web. A través de cualquiera de las dos opciones, los usuarios van a poder buscar servicios, solicitar cotizaciones/reservas y pagarlos directamente en línea. Adicionalmente, el sitio web incluirá un panel de administración donde se podrán gestionar los usuarios, ver los reportes de transacciones, revisar las comisiones y administrar el sistema en general. Todo estará conectado a un Backend único con su respectiva base de datos</w:t>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jc w:val="both"/>
              <w:rPr>
                <w:color w:val="548dd4"/>
                <w:sz w:val="20"/>
                <w:szCs w:val="20"/>
                <w:highlight w:val="yellow"/>
              </w:rPr>
            </w:pPr>
            <w:r w:rsidDel="00000000" w:rsidR="00000000" w:rsidRPr="00000000">
              <w:rPr>
                <w:color w:val="548dd4"/>
                <w:sz w:val="20"/>
                <w:szCs w:val="20"/>
                <w:rtl w:val="0"/>
              </w:rPr>
              <w:t xml:space="preserve">Elegí este proyecto porque pone a prueba todo lo que he aprendido en la carrera. Desde cómo estructurar la base de datos y diseñar las pantallas (UI/UX), hasta programar el código del backend y del frontend (web y móvil)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jc w:val="both"/>
              <w:rPr>
                <w:rFonts w:ascii="Calibri" w:cs="Calibri" w:eastAsia="Calibri" w:hAnsi="Calibri"/>
                <w:color w:val="548dd4"/>
                <w:sz w:val="20"/>
                <w:szCs w:val="20"/>
                <w:highlight w:val="yellow"/>
              </w:rPr>
            </w:pPr>
            <w:r w:rsidDel="00000000" w:rsidR="00000000" w:rsidRPr="00000000">
              <w:rPr>
                <w:color w:val="548dd4"/>
                <w:sz w:val="20"/>
                <w:szCs w:val="20"/>
                <w:rtl w:val="0"/>
              </w:rPr>
              <w:t xml:space="preserve">Me interesa bastante el desarrollo Full Stack y el desarrollo de apps móviles. Trabajar en un proyecto que abarque ambos mundos y que además procese pagos reales me servirá mucho para mi futuro laboral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El proyecto es totalmente realizable porque cuento con el tiempo del semestre y la base que he ido armando en la carrera para avanzar paso a paso. Para desarrollarlo voy a usar mi computador personal, editores de código como VS Code, motores de base de datos y tecnologías de código abierto. En cuanto a las dificultades, sé que conectar la pasarela de pagos al mismo tiempo en la web y en la app móvil puede ponerse un poco complejo, pero lo voy a resolver haciendo pruebas.</w:t>
            </w:r>
            <w:r w:rsidDel="00000000" w:rsidR="00000000" w:rsidRPr="00000000">
              <w:rPr>
                <w:rtl w:val="0"/>
              </w:rPr>
            </w:r>
          </w:p>
        </w:tc>
      </w:tr>
    </w:tbl>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rPr>
          <w:b w:val="1"/>
          <w:bCs w:val="1"/>
          <w:color w:val="4472c4"/>
          <w:sz w:val="32"/>
          <w:szCs w:val="32"/>
        </w:rPr>
      </w:pPr>
      <w:r w:rsidDel="00000000" w:rsidR="00000000" w:rsidRPr="00000000">
        <w:rPr>
          <w:rtl w:val="0"/>
        </w:rPr>
      </w:r>
    </w:p>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rPr>
          <w:b w:val="1"/>
          <w:bCs w:val="1"/>
          <w:color w:val="4472c4"/>
          <w:sz w:val="32"/>
          <w:szCs w:val="32"/>
        </w:rPr>
      </w:pPr>
      <w:r w:rsidDel="00000000" w:rsidR="00000000" w:rsidRPr="00000000">
        <w:rPr>
          <w:rtl w:val="0"/>
        </w:rPr>
      </w:r>
    </w:p>
    <w:p w:rsidR="00000000" w:rsidDel="00000000" w:rsidP="00000000" w:rsidRDefault="00000000" w:rsidRPr="00000000" w14:paraId="00000034">
      <w:pPr>
        <w:rPr>
          <w:b w:val="1"/>
          <w:bCs w:val="1"/>
          <w:color w:val="4472c4"/>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A">
            <w:pPr>
              <w:jc w:val="both"/>
              <w:rPr>
                <w:rFonts w:ascii="Calibri" w:cs="Calibri" w:eastAsia="Calibri" w:hAnsi="Calibri"/>
                <w:color w:val="548dd4"/>
                <w:sz w:val="20"/>
                <w:szCs w:val="20"/>
              </w:rPr>
            </w:pPr>
            <w:r w:rsidDel="00000000" w:rsidR="00000000" w:rsidRPr="00000000">
              <w:rPr>
                <w:color w:val="548dd4"/>
                <w:sz w:val="20"/>
                <w:szCs w:val="20"/>
                <w:rtl w:val="0"/>
              </w:rPr>
              <w:t xml:space="preserve">Desarrollar el sistema RollerApp mediante una página web y una app móvil conectadas a un backend único, para que los usuarios puedan buscar, agendar y pagar servicios técnicos o profesionales en línea de forma sencilla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C">
            <w:pPr>
              <w:spacing w:line="276" w:lineRule="auto"/>
              <w:jc w:val="both"/>
              <w:rPr>
                <w:color w:val="548dd4"/>
                <w:sz w:val="20"/>
                <w:szCs w:val="20"/>
              </w:rPr>
            </w:pPr>
            <w:r w:rsidDel="00000000" w:rsidR="00000000" w:rsidRPr="00000000">
              <w:rPr>
                <w:color w:val="548dd4"/>
                <w:sz w:val="20"/>
                <w:szCs w:val="20"/>
                <w:rtl w:val="0"/>
              </w:rPr>
              <w:t xml:space="preserve">Diseñar el modelo de la base de datos, la arquitectura del sistema y las maquetas necesarias, programar el backend y la api rest para manejar tanto usuarios como la lógica de los servicios y la seguridad de los datos.</w:t>
            </w:r>
          </w:p>
          <w:p w:rsidR="00000000" w:rsidDel="00000000" w:rsidP="00000000" w:rsidRDefault="00000000" w:rsidRPr="00000000" w14:paraId="0000003D">
            <w:pPr>
              <w:spacing w:line="276" w:lineRule="auto"/>
              <w:jc w:val="both"/>
              <w:rPr>
                <w:color w:val="548dd4"/>
                <w:sz w:val="20"/>
                <w:szCs w:val="20"/>
              </w:rPr>
            </w:pPr>
            <w:r w:rsidDel="00000000" w:rsidR="00000000" w:rsidRPr="00000000">
              <w:rPr>
                <w:color w:val="548dd4"/>
                <w:sz w:val="20"/>
                <w:szCs w:val="20"/>
                <w:rtl w:val="0"/>
              </w:rPr>
              <w:t xml:space="preserve">Construir la página web y la aplicación, en la página web, construir el panel de admin para ver reportes, y administrar la plataforma, como también integrar la pasarela de pagos webpay en ambas plataformas y hacer las pruebas necesarias antes de subir el sistema a la nube</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4">
            <w:pPr>
              <w:jc w:val="both"/>
              <w:rPr>
                <w:color w:val="548dd4"/>
                <w:sz w:val="20"/>
                <w:szCs w:val="20"/>
              </w:rPr>
            </w:pPr>
            <w:r w:rsidDel="00000000" w:rsidR="00000000" w:rsidRPr="00000000">
              <w:rPr>
                <w:color w:val="548dd4"/>
                <w:sz w:val="20"/>
                <w:szCs w:val="20"/>
                <w:rtl w:val="0"/>
              </w:rPr>
              <w:t xml:space="preserve">Para la metodología, se utilizará la metodología KanBan. Que nos va a permitir organizar todo mediante un flujo continuo de tareas principales, ideal para nuestro proyecto, esto nos ayuda a construir, probar y finalizar un módulo al 100 antes del siguiente.</w:t>
            </w:r>
          </w:p>
          <w:p w:rsidR="00000000" w:rsidDel="00000000" w:rsidP="00000000" w:rsidRDefault="00000000" w:rsidRPr="00000000" w14:paraId="00000045">
            <w:pPr>
              <w:jc w:val="both"/>
              <w:rPr>
                <w:color w:val="548dd4"/>
                <w:sz w:val="20"/>
                <w:szCs w:val="20"/>
              </w:rPr>
            </w:pPr>
            <w:r w:rsidDel="00000000" w:rsidR="00000000" w:rsidRPr="00000000">
              <w:rPr>
                <w:color w:val="548dd4"/>
                <w:sz w:val="20"/>
                <w:szCs w:val="20"/>
                <w:rtl w:val="0"/>
              </w:rPr>
              <w:t xml:space="preserve">Las etapas del proceso serán resumidas en 3, la primera el diseño, donde vendría siendo el levantamiento de requerimientos del cliente, el modelo de la base de datos y los prototipos para la UI/UX, la segunda el desarrollo, como el backend, el frontend web, la app móvil y la integración de la pasarela de pago WebPay, y para terminar con la tercera que serían las pruebas de integración, el despliegue en la nube y la apk instalable.</w:t>
            </w:r>
          </w:p>
          <w:p w:rsidR="00000000" w:rsidDel="00000000" w:rsidP="00000000" w:rsidRDefault="00000000" w:rsidRPr="00000000" w14:paraId="00000046">
            <w:pPr>
              <w:jc w:val="both"/>
              <w:rPr>
                <w:color w:val="548dd4"/>
                <w:sz w:val="20"/>
                <w:szCs w:val="20"/>
              </w:rPr>
            </w:pPr>
            <w:r w:rsidDel="00000000" w:rsidR="00000000" w:rsidRPr="00000000">
              <w:rPr>
                <w:color w:val="548dd4"/>
                <w:sz w:val="20"/>
                <w:szCs w:val="20"/>
                <w:rtl w:val="0"/>
              </w:rPr>
              <w:t xml:space="preserve">Lucas Alonso Olea Cornejo (Desarrollador): Responsable de todo el ciclo de vida del software: diseño, programación Full Stack (web, móvil y backend), conexión de pagos, pruebas y despliegue final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Documentación inicial del proyecto</w:t>
            </w: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Entrega del Acta de constitución, matriz de requerimientos funcionales y no funcionales y la definición del alcance del sistema..</w:t>
            </w:r>
            <w:r w:rsidDel="00000000" w:rsidR="00000000" w:rsidRPr="00000000">
              <w:rPr>
                <w:rtl w:val="0"/>
              </w:rPr>
            </w:r>
          </w:p>
        </w:tc>
        <w:tc>
          <w:tcPr/>
          <w:p w:rsidR="00000000" w:rsidDel="00000000" w:rsidP="00000000" w:rsidRDefault="00000000" w:rsidRPr="00000000" w14:paraId="00000054">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Establece las bases técnicas y funcionales del proyecto, asegurando el alineamiento de los objetivos y mitigando riesgos.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Página Web de la Solución</w:t>
            </w: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Plataforma web desplegada y operativa para la venta de cortinas y agendamientos de servicios, con Backend y APIs integradas, repositorios de códigos y reporte de pruebas de software</w:t>
            </w:r>
            <w:r w:rsidDel="00000000" w:rsidR="00000000" w:rsidRPr="00000000">
              <w:rPr>
                <w:rtl w:val="0"/>
              </w:rPr>
            </w:r>
          </w:p>
        </w:tc>
        <w:tc>
          <w:tcPr/>
          <w:p w:rsidR="00000000" w:rsidDel="00000000" w:rsidP="00000000" w:rsidRDefault="00000000" w:rsidRPr="00000000" w14:paraId="00000058">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Valida la implementación completa del canal web, demostrando la correcta integración cliente-servidor y la estabilidad operativa de los módulos principales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mobile</w:t>
            </w: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Aplicación mobile funcional para la gestión y compra de servicios por parte de los usuarios, incluyendo reporte de las pruebas de calidad realizadas a la aplicación</w:t>
            </w:r>
            <w:r w:rsidDel="00000000" w:rsidR="00000000" w:rsidRPr="00000000">
              <w:rPr>
                <w:rtl w:val="0"/>
              </w:rPr>
            </w:r>
          </w:p>
        </w:tc>
        <w:tc>
          <w:tcPr/>
          <w:p w:rsidR="00000000" w:rsidDel="00000000" w:rsidP="00000000" w:rsidRDefault="00000000" w:rsidRPr="00000000" w14:paraId="0000005C">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Garantiza la accesibilidad móvil y la omnicanalidad de la solución, verificando el correcto rendimiento en dispositivos móviles y la sincronización con la base de datos central.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tl w:val="0"/>
              </w:rPr>
            </w:r>
          </w:p>
        </w:tc>
        <w:tc>
          <w:tcPr>
            <w:shd w:fill="ffffff" w:val="clea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 y metodologías ágiles</w:t>
            </w:r>
            <w:r w:rsidDel="00000000" w:rsidR="00000000" w:rsidRPr="00000000">
              <w:rPr>
                <w:rtl w:val="0"/>
              </w:rPr>
            </w:r>
          </w:p>
        </w:tc>
        <w:tc>
          <w:tcPr/>
          <w:p w:rsidR="00000000" w:rsidDel="00000000" w:rsidP="00000000" w:rsidRDefault="00000000" w:rsidRPr="00000000" w14:paraId="0000007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Levantamiento y Definición</w:t>
            </w:r>
            <w:r w:rsidDel="00000000" w:rsidR="00000000" w:rsidRPr="00000000">
              <w:rPr>
                <w:rtl w:val="0"/>
              </w:rPr>
            </w:r>
          </w:p>
        </w:tc>
        <w:tc>
          <w:tcPr/>
          <w:p w:rsidR="00000000" w:rsidDel="00000000" w:rsidP="00000000" w:rsidRDefault="00000000" w:rsidRPr="00000000" w14:paraId="0000007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Elaboración del acta de constitución, definición del alcance, recopilación y especificación de requerimientos funcionales y no funcionales del sistema RollerApp</w:t>
            </w:r>
            <w:r w:rsidDel="00000000" w:rsidR="00000000" w:rsidRPr="00000000">
              <w:rPr>
                <w:rtl w:val="0"/>
              </w:rPr>
            </w:r>
          </w:p>
        </w:tc>
        <w:tc>
          <w:tcPr/>
          <w:p w:rsidR="00000000" w:rsidDel="00000000" w:rsidP="00000000" w:rsidRDefault="00000000" w:rsidRPr="00000000" w14:paraId="0000007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Herramientas Google Docs, reuniones de coordinación y PC</w:t>
            </w:r>
            <w:r w:rsidDel="00000000" w:rsidR="00000000" w:rsidRPr="00000000">
              <w:rPr>
                <w:rtl w:val="0"/>
              </w:rPr>
            </w:r>
          </w:p>
        </w:tc>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(S1 - S2)</w:t>
            </w:r>
            <w:r w:rsidDel="00000000" w:rsidR="00000000" w:rsidRPr="00000000">
              <w:rPr>
                <w:rtl w:val="0"/>
              </w:rPr>
            </w:r>
          </w:p>
        </w:tc>
        <w:tc>
          <w:tcPr>
            <w:shd w:fill="ffffff" w:val="clear"/>
          </w:tcPr>
          <w:p w:rsidR="00000000" w:rsidDel="00000000" w:rsidP="00000000" w:rsidRDefault="00000000" w:rsidRPr="00000000" w14:paraId="00000079">
            <w:pPr>
              <w:jc w:val="both"/>
              <w:rPr>
                <w:i w:val="1"/>
                <w:iCs w:val="1"/>
                <w:color w:val="548dd4"/>
                <w:sz w:val="18"/>
                <w:szCs w:val="18"/>
              </w:rPr>
            </w:pPr>
            <w:r w:rsidDel="00000000" w:rsidR="00000000" w:rsidRPr="00000000">
              <w:rPr>
                <w:i w:val="1"/>
                <w:iCs w:val="1"/>
                <w:color w:val="548dd4"/>
                <w:sz w:val="18"/>
                <w:szCs w:val="18"/>
                <w:rtl w:val="0"/>
              </w:rPr>
              <w:t xml:space="preserve">Lucas Olea</w:t>
            </w:r>
          </w:p>
          <w:p w:rsidR="00000000" w:rsidDel="00000000" w:rsidP="00000000" w:rsidRDefault="00000000" w:rsidRPr="00000000" w14:paraId="0000007A">
            <w:pPr>
              <w:jc w:val="both"/>
              <w:rPr>
                <w:i w:val="1"/>
                <w:iCs w:val="1"/>
                <w:color w:val="548dd4"/>
                <w:sz w:val="18"/>
                <w:szCs w:val="18"/>
              </w:rPr>
            </w:pPr>
            <w:r w:rsidDel="00000000" w:rsidR="00000000" w:rsidRPr="00000000">
              <w:rPr>
                <w:i w:val="1"/>
                <w:iCs w:val="1"/>
                <w:color w:val="548dd4"/>
                <w:sz w:val="18"/>
                <w:szCs w:val="18"/>
                <w:rtl w:val="0"/>
              </w:rPr>
              <w:t xml:space="preserve">Rodrigo Soto</w:t>
            </w:r>
          </w:p>
          <w:p w:rsidR="00000000" w:rsidDel="00000000" w:rsidP="00000000" w:rsidRDefault="00000000" w:rsidRPr="00000000" w14:paraId="0000007B">
            <w:pPr>
              <w:jc w:val="both"/>
              <w:rPr>
                <w:i w:val="1"/>
                <w:iCs w:val="1"/>
                <w:color w:val="548dd4"/>
                <w:sz w:val="18"/>
                <w:szCs w:val="18"/>
              </w:rPr>
            </w:pPr>
            <w:r w:rsidDel="00000000" w:rsidR="00000000" w:rsidRPr="00000000">
              <w:rPr>
                <w:i w:val="1"/>
                <w:iCs w:val="1"/>
                <w:color w:val="548dd4"/>
                <w:sz w:val="18"/>
                <w:szCs w:val="18"/>
                <w:rtl w:val="0"/>
              </w:rPr>
              <w:t xml:space="preserve">Rodrigo Riquelme</w:t>
            </w:r>
          </w:p>
          <w:p w:rsidR="00000000" w:rsidDel="00000000" w:rsidP="00000000" w:rsidRDefault="00000000" w:rsidRPr="00000000" w14:paraId="0000007C">
            <w:pPr>
              <w:jc w:val="both"/>
              <w:rPr>
                <w:i w:val="1"/>
                <w:iCs w:val="1"/>
                <w:color w:val="548dd4"/>
                <w:sz w:val="18"/>
                <w:szCs w:val="18"/>
              </w:rPr>
            </w:pPr>
            <w:r w:rsidDel="00000000" w:rsidR="00000000" w:rsidRPr="00000000">
              <w:rPr>
                <w:i w:val="1"/>
                <w:iCs w:val="1"/>
                <w:color w:val="548dd4"/>
                <w:sz w:val="18"/>
                <w:szCs w:val="18"/>
                <w:rtl w:val="0"/>
              </w:rPr>
              <w:t xml:space="preserve">Marco Robles</w:t>
            </w:r>
          </w:p>
          <w:p w:rsidR="00000000" w:rsidDel="00000000" w:rsidP="00000000" w:rsidRDefault="00000000" w:rsidRPr="00000000" w14:paraId="0000007D">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7E">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Claridad en el modelo de negocio.</w:t>
            </w:r>
          </w:p>
          <w:p w:rsidR="00000000" w:rsidDel="00000000" w:rsidP="00000000" w:rsidRDefault="00000000" w:rsidRPr="00000000" w14:paraId="0000007F">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 </w:t>
            </w:r>
            <w:r w:rsidDel="00000000" w:rsidR="00000000" w:rsidRPr="00000000">
              <w:rPr>
                <w:i w:val="1"/>
                <w:iCs w:val="1"/>
                <w:color w:val="548dd4"/>
                <w:sz w:val="18"/>
                <w:szCs w:val="18"/>
                <w:rtl w:val="0"/>
              </w:rPr>
              <w:t xml:space="preserve">Delimitar correctamente el alcance para evitar sobrecarga técnica.</w:t>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y arquitectura de software</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arquitectura y UI/UX</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del modelo relacional de la base de datos, diagrama de arquitectura de componentes y diseño de prototipos interactivos en alta fidelidad para web y móvil.</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Figma, </w:t>
            </w:r>
            <w:r w:rsidDel="00000000" w:rsidR="00000000" w:rsidRPr="00000000">
              <w:rPr>
                <w:i w:val="1"/>
                <w:iCs w:val="1"/>
                <w:color w:val="548dd4"/>
                <w:sz w:val="18"/>
                <w:szCs w:val="18"/>
                <w:rtl w:val="0"/>
              </w:rPr>
              <w:t xml:space="preserve">Draw.io</w:t>
            </w:r>
            <w:r w:rsidDel="00000000" w:rsidR="00000000" w:rsidRPr="00000000">
              <w:rPr>
                <w:i w:val="1"/>
                <w:iCs w:val="1"/>
                <w:color w:val="548dd4"/>
                <w:sz w:val="18"/>
                <w:szCs w:val="18"/>
                <w:rtl w:val="0"/>
              </w:rPr>
              <w:t xml:space="preserve">, Pcs y conexión a internet.</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(S2 - S4)</w:t>
            </w:r>
            <w:r w:rsidDel="00000000" w:rsidR="00000000" w:rsidRPr="00000000">
              <w:rPr>
                <w:rtl w:val="0"/>
              </w:rPr>
            </w:r>
          </w:p>
        </w:tc>
        <w:tc>
          <w:tcPr>
            <w:shd w:fill="ffffff" w:val="clear"/>
          </w:tcPr>
          <w:p w:rsidR="00000000" w:rsidDel="00000000" w:rsidP="00000000" w:rsidRDefault="00000000" w:rsidRPr="00000000" w14:paraId="00000085">
            <w:pPr>
              <w:jc w:val="both"/>
              <w:rPr>
                <w:i w:val="1"/>
                <w:iCs w:val="1"/>
                <w:color w:val="548dd4"/>
                <w:sz w:val="18"/>
                <w:szCs w:val="18"/>
              </w:rPr>
            </w:pPr>
            <w:r w:rsidDel="00000000" w:rsidR="00000000" w:rsidRPr="00000000">
              <w:rPr>
                <w:i w:val="1"/>
                <w:iCs w:val="1"/>
                <w:color w:val="548dd4"/>
                <w:sz w:val="18"/>
                <w:szCs w:val="18"/>
                <w:rtl w:val="0"/>
              </w:rPr>
              <w:t xml:space="preserve">Lucas Olea</w:t>
            </w:r>
          </w:p>
          <w:p w:rsidR="00000000" w:rsidDel="00000000" w:rsidP="00000000" w:rsidRDefault="00000000" w:rsidRPr="00000000" w14:paraId="00000086">
            <w:pPr>
              <w:jc w:val="both"/>
              <w:rPr>
                <w:i w:val="1"/>
                <w:iCs w:val="1"/>
                <w:color w:val="548dd4"/>
                <w:sz w:val="18"/>
                <w:szCs w:val="18"/>
              </w:rPr>
            </w:pPr>
            <w:r w:rsidDel="00000000" w:rsidR="00000000" w:rsidRPr="00000000">
              <w:rPr>
                <w:i w:val="1"/>
                <w:iCs w:val="1"/>
                <w:color w:val="548dd4"/>
                <w:sz w:val="18"/>
                <w:szCs w:val="18"/>
                <w:rtl w:val="0"/>
              </w:rPr>
              <w:t xml:space="preserve">Rodrigo Riquelme</w:t>
            </w:r>
          </w:p>
          <w:p w:rsidR="00000000" w:rsidDel="00000000" w:rsidP="00000000" w:rsidRDefault="00000000" w:rsidRPr="00000000" w14:paraId="00000087">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88">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Uso de herramientas de diseño colaborativo en tiempo real.</w:t>
            </w:r>
          </w:p>
          <w:p w:rsidR="00000000" w:rsidDel="00000000" w:rsidP="00000000" w:rsidRDefault="00000000" w:rsidRPr="00000000" w14:paraId="00000089">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Ajustar flujos de reserva para que sean intuitivos en pantallas tanto web como móviles</w:t>
            </w:r>
          </w:p>
        </w:tc>
      </w:tr>
      <w:tr>
        <w:trPr>
          <w:cantSplit w:val="0"/>
          <w:tblHeader w:val="0"/>
        </w:trPr>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backend y gestión de bases de datos</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Backend y Base de Datos</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del esquema de base de datos relacional, configuración del servidor y desarrollo de la API REST para autenticación, gestión de servicios, catálogo y reservas.</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(S5 - S8)</w:t>
            </w:r>
            <w:r w:rsidDel="00000000" w:rsidR="00000000" w:rsidRPr="00000000">
              <w:rPr>
                <w:rtl w:val="0"/>
              </w:rPr>
            </w:r>
          </w:p>
        </w:tc>
        <w:tc>
          <w:tcPr>
            <w:shd w:fill="ffffff" w:val="clear"/>
          </w:tcPr>
          <w:p w:rsidR="00000000" w:rsidDel="00000000" w:rsidP="00000000" w:rsidRDefault="00000000" w:rsidRPr="00000000" w14:paraId="0000008F">
            <w:pPr>
              <w:jc w:val="both"/>
              <w:rPr>
                <w:i w:val="1"/>
                <w:iCs w:val="1"/>
                <w:color w:val="548dd4"/>
                <w:sz w:val="18"/>
                <w:szCs w:val="18"/>
              </w:rPr>
            </w:pPr>
            <w:r w:rsidDel="00000000" w:rsidR="00000000" w:rsidRPr="00000000">
              <w:rPr>
                <w:i w:val="1"/>
                <w:iCs w:val="1"/>
                <w:color w:val="548dd4"/>
                <w:sz w:val="18"/>
                <w:szCs w:val="18"/>
                <w:rtl w:val="0"/>
              </w:rPr>
              <w:t xml:space="preserve">Rodrigo Soto</w:t>
            </w:r>
          </w:p>
          <w:p w:rsidR="00000000" w:rsidDel="00000000" w:rsidP="00000000" w:rsidRDefault="00000000" w:rsidRPr="00000000" w14:paraId="00000090">
            <w:pPr>
              <w:jc w:val="both"/>
              <w:rPr>
                <w:i w:val="1"/>
                <w:iCs w:val="1"/>
                <w:color w:val="548dd4"/>
                <w:sz w:val="18"/>
                <w:szCs w:val="18"/>
              </w:rPr>
            </w:pPr>
            <w:r w:rsidDel="00000000" w:rsidR="00000000" w:rsidRPr="00000000">
              <w:rPr>
                <w:i w:val="1"/>
                <w:iCs w:val="1"/>
                <w:color w:val="548dd4"/>
                <w:sz w:val="18"/>
                <w:szCs w:val="18"/>
                <w:rtl w:val="0"/>
              </w:rPr>
              <w:t xml:space="preserve">Marco Robles</w:t>
            </w:r>
          </w:p>
          <w:p w:rsidR="00000000" w:rsidDel="00000000" w:rsidP="00000000" w:rsidRDefault="00000000" w:rsidRPr="00000000" w14:paraId="00000091">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92">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 </w:t>
            </w:r>
            <w:r w:rsidDel="00000000" w:rsidR="00000000" w:rsidRPr="00000000">
              <w:rPr>
                <w:i w:val="1"/>
                <w:iCs w:val="1"/>
                <w:color w:val="548dd4"/>
                <w:sz w:val="18"/>
                <w:szCs w:val="18"/>
                <w:rtl w:val="0"/>
              </w:rPr>
              <w:t xml:space="preserve">Modelo de datos previamente normalizado.</w:t>
            </w:r>
          </w:p>
          <w:p w:rsidR="00000000" w:rsidDel="00000000" w:rsidP="00000000" w:rsidRDefault="00000000" w:rsidRPr="00000000" w14:paraId="00000093">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Manejo de seguridad en sesiones y concurrencia en la base de datos</w:t>
            </w:r>
          </w:p>
        </w:tc>
      </w:tr>
      <w:tr>
        <w:trPr>
          <w:cantSplit w:val="0"/>
          <w:tblHeader w:val="0"/>
        </w:trPr>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interfaces Web</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Frontend Web y Panel de admin</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Programación del portal web para cliente y el panel administrativo consumiendo la API REST</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(S9 - S12)</w:t>
            </w:r>
            <w:r w:rsidDel="00000000" w:rsidR="00000000" w:rsidRPr="00000000">
              <w:rPr>
                <w:rtl w:val="0"/>
              </w:rPr>
            </w:r>
          </w:p>
        </w:tc>
        <w:tc>
          <w:tcPr>
            <w:shd w:fill="ffffff" w:val="clear"/>
          </w:tcPr>
          <w:p w:rsidR="00000000" w:rsidDel="00000000" w:rsidP="00000000" w:rsidRDefault="00000000" w:rsidRPr="00000000" w14:paraId="00000099">
            <w:pPr>
              <w:jc w:val="both"/>
              <w:rPr>
                <w:i w:val="1"/>
                <w:iCs w:val="1"/>
                <w:color w:val="548dd4"/>
                <w:sz w:val="18"/>
                <w:szCs w:val="18"/>
              </w:rPr>
            </w:pPr>
            <w:r w:rsidDel="00000000" w:rsidR="00000000" w:rsidRPr="00000000">
              <w:rPr>
                <w:i w:val="1"/>
                <w:iCs w:val="1"/>
                <w:color w:val="548dd4"/>
                <w:sz w:val="18"/>
                <w:szCs w:val="18"/>
                <w:rtl w:val="0"/>
              </w:rPr>
              <w:t xml:space="preserve">Lucas Olea</w:t>
            </w:r>
          </w:p>
          <w:p w:rsidR="00000000" w:rsidDel="00000000" w:rsidP="00000000" w:rsidRDefault="00000000" w:rsidRPr="00000000" w14:paraId="0000009A">
            <w:pPr>
              <w:jc w:val="both"/>
              <w:rPr>
                <w:i w:val="1"/>
                <w:iCs w:val="1"/>
                <w:color w:val="548dd4"/>
                <w:sz w:val="18"/>
                <w:szCs w:val="18"/>
              </w:rPr>
            </w:pPr>
            <w:r w:rsidDel="00000000" w:rsidR="00000000" w:rsidRPr="00000000">
              <w:rPr>
                <w:i w:val="1"/>
                <w:iCs w:val="1"/>
                <w:color w:val="548dd4"/>
                <w:sz w:val="18"/>
                <w:szCs w:val="18"/>
                <w:rtl w:val="0"/>
              </w:rPr>
              <w:t xml:space="preserve">Rodrigo Soto</w:t>
            </w:r>
          </w:p>
          <w:p w:rsidR="00000000" w:rsidDel="00000000" w:rsidP="00000000" w:rsidRDefault="00000000" w:rsidRPr="00000000" w14:paraId="0000009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9C">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 </w:t>
            </w:r>
            <w:r w:rsidDel="00000000" w:rsidR="00000000" w:rsidRPr="00000000">
              <w:rPr>
                <w:i w:val="1"/>
                <w:iCs w:val="1"/>
                <w:color w:val="548dd4"/>
                <w:sz w:val="18"/>
                <w:szCs w:val="18"/>
                <w:rtl w:val="0"/>
              </w:rPr>
              <w:t xml:space="preserve">Prototipos en Figma aprobados con anterioridad.</w:t>
            </w:r>
          </w:p>
          <w:p w:rsidR="00000000" w:rsidDel="00000000" w:rsidP="00000000" w:rsidRDefault="00000000" w:rsidRPr="00000000" w14:paraId="0000009D">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Mantener diseño responsivo y gestión de estados globales complejos</w:t>
            </w:r>
          </w:p>
        </w:tc>
      </w:tr>
      <w:tr>
        <w:trPr>
          <w:cantSplit w:val="0"/>
          <w:tblHeader w:val="0"/>
        </w:trPr>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aplicaciones móviles</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Aplicación Móvil</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Construcción de la aplicación móvil para clientes, programando interfaces, flujo de reservas, navegación interactiva y consumo de los endpoints de la API REST</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(S13 - S16)</w:t>
            </w:r>
            <w:r w:rsidDel="00000000" w:rsidR="00000000" w:rsidRPr="00000000">
              <w:rPr>
                <w:rtl w:val="0"/>
              </w:rPr>
            </w:r>
          </w:p>
        </w:tc>
        <w:tc>
          <w:tcPr>
            <w:shd w:fill="ffffff" w:val="clear"/>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Rodrigo Riquelme</w:t>
            </w:r>
          </w:p>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Marco Robles</w:t>
            </w:r>
          </w:p>
          <w:p w:rsidR="00000000" w:rsidDel="00000000" w:rsidP="00000000" w:rsidRDefault="00000000" w:rsidRPr="00000000" w14:paraId="000000A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6">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 </w:t>
            </w:r>
            <w:r w:rsidDel="00000000" w:rsidR="00000000" w:rsidRPr="00000000">
              <w:rPr>
                <w:i w:val="1"/>
                <w:iCs w:val="1"/>
                <w:color w:val="548dd4"/>
                <w:sz w:val="18"/>
                <w:szCs w:val="18"/>
                <w:rtl w:val="0"/>
              </w:rPr>
              <w:t xml:space="preserve">Reutilización de endpoints ya probados en la fase web.</w:t>
            </w:r>
          </w:p>
          <w:p w:rsidR="00000000" w:rsidDel="00000000" w:rsidP="00000000" w:rsidRDefault="00000000" w:rsidRPr="00000000" w14:paraId="000000A7">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 </w:t>
            </w:r>
            <w:r w:rsidDel="00000000" w:rsidR="00000000" w:rsidRPr="00000000">
              <w:rPr>
                <w:i w:val="1"/>
                <w:iCs w:val="1"/>
                <w:color w:val="548dd4"/>
                <w:sz w:val="18"/>
                <w:szCs w:val="18"/>
                <w:rtl w:val="0"/>
              </w:rPr>
              <w:t xml:space="preserve">Adaptación de interfaces y rendimiento en diferentes resoluciones y versiones de Sistemas operativos.</w:t>
            </w:r>
          </w:p>
        </w:tc>
      </w:tr>
      <w:tr>
        <w:trPr>
          <w:cantSplit w:val="0"/>
          <w:tblHeader w:val="0"/>
        </w:trPr>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sistemas y pasarelas de pago</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Pasarela de Pagos</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del SDK/API de WebPay (Transbank), configuración de callbacks transaccionales y confirmación de pagos en tiempo real tanto en la web como en la app móvil.</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API/SDK Transbank WebPay, credenciales de prueba, Postman, VS Code.</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(S15 - S17)</w:t>
            </w:r>
            <w:r w:rsidDel="00000000" w:rsidR="00000000" w:rsidRPr="00000000">
              <w:rPr>
                <w:rtl w:val="0"/>
              </w:rPr>
            </w:r>
          </w:p>
        </w:tc>
        <w:tc>
          <w:tcPr>
            <w:shd w:fill="ffffff" w:val="clear"/>
          </w:tcPr>
          <w:p w:rsidR="00000000" w:rsidDel="00000000" w:rsidP="00000000" w:rsidRDefault="00000000" w:rsidRPr="00000000" w14:paraId="000000AD">
            <w:pPr>
              <w:jc w:val="both"/>
              <w:rPr>
                <w:i w:val="1"/>
                <w:iCs w:val="1"/>
                <w:color w:val="548dd4"/>
                <w:sz w:val="18"/>
                <w:szCs w:val="18"/>
              </w:rPr>
            </w:pPr>
            <w:r w:rsidDel="00000000" w:rsidR="00000000" w:rsidRPr="00000000">
              <w:rPr>
                <w:i w:val="1"/>
                <w:iCs w:val="1"/>
                <w:color w:val="548dd4"/>
                <w:sz w:val="18"/>
                <w:szCs w:val="18"/>
                <w:rtl w:val="0"/>
              </w:rPr>
              <w:t xml:space="preserve">Lucas Olea</w:t>
            </w:r>
          </w:p>
          <w:p w:rsidR="00000000" w:rsidDel="00000000" w:rsidP="00000000" w:rsidRDefault="00000000" w:rsidRPr="00000000" w14:paraId="000000AE">
            <w:pPr>
              <w:jc w:val="both"/>
              <w:rPr>
                <w:i w:val="1"/>
                <w:iCs w:val="1"/>
                <w:color w:val="548dd4"/>
                <w:sz w:val="18"/>
                <w:szCs w:val="18"/>
              </w:rPr>
            </w:pPr>
            <w:r w:rsidDel="00000000" w:rsidR="00000000" w:rsidRPr="00000000">
              <w:rPr>
                <w:i w:val="1"/>
                <w:iCs w:val="1"/>
                <w:color w:val="548dd4"/>
                <w:sz w:val="18"/>
                <w:szCs w:val="18"/>
                <w:rtl w:val="0"/>
              </w:rPr>
              <w:t xml:space="preserve">Rodrigo Soto</w:t>
            </w:r>
          </w:p>
          <w:p w:rsidR="00000000" w:rsidDel="00000000" w:rsidP="00000000" w:rsidRDefault="00000000" w:rsidRPr="00000000" w14:paraId="000000AF">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0">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Entorno de pruebas bien documentado por el proveedor</w:t>
            </w:r>
          </w:p>
          <w:p w:rsidR="00000000" w:rsidDel="00000000" w:rsidP="00000000" w:rsidRDefault="00000000" w:rsidRPr="00000000" w14:paraId="000000B1">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Manejo de retornos en la aplicación móvil tras el pago.</w:t>
            </w:r>
          </w:p>
        </w:tc>
      </w:tr>
      <w:tr>
        <w:trPr>
          <w:cantSplit w:val="0"/>
          <w:tblHeader w:val="0"/>
        </w:trPr>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Aseguramiento de la calidad y testing</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de Integración y Correcciones</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Ejecución de planes de pruebas funcionales, pruebas de carga/seguridad y verificación de flujos completos, documentación y resolución de bugs.</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Postman, herramientas de control de versiones y pruebas unitarias.</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(S17 - S18)</w:t>
            </w:r>
            <w:r w:rsidDel="00000000" w:rsidR="00000000" w:rsidRPr="00000000">
              <w:rPr>
                <w:rtl w:val="0"/>
              </w:rPr>
            </w:r>
          </w:p>
        </w:tc>
        <w:tc>
          <w:tcPr>
            <w:shd w:fill="ffffff" w:val="clear"/>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Lucas Olea</w:t>
            </w:r>
          </w:p>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 xml:space="preserve">Rodrigo Riquelme</w:t>
            </w:r>
          </w:p>
          <w:p w:rsidR="00000000" w:rsidDel="00000000" w:rsidP="00000000" w:rsidRDefault="00000000" w:rsidRPr="00000000" w14:paraId="000000B9">
            <w:pPr>
              <w:jc w:val="both"/>
              <w:rPr>
                <w:i w:val="1"/>
                <w:iCs w:val="1"/>
                <w:color w:val="548dd4"/>
                <w:sz w:val="18"/>
                <w:szCs w:val="18"/>
              </w:rPr>
            </w:pPr>
            <w:r w:rsidDel="00000000" w:rsidR="00000000" w:rsidRPr="00000000">
              <w:rPr>
                <w:i w:val="1"/>
                <w:iCs w:val="1"/>
                <w:color w:val="548dd4"/>
                <w:sz w:val="18"/>
                <w:szCs w:val="18"/>
                <w:rtl w:val="0"/>
              </w:rPr>
              <w:t xml:space="preserve">Marco Robles</w:t>
            </w:r>
          </w:p>
          <w:p w:rsidR="00000000" w:rsidDel="00000000" w:rsidP="00000000" w:rsidRDefault="00000000" w:rsidRPr="00000000" w14:paraId="000000BA">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B">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Casos de prueba definidos a partir de los requerimientos iniciales.</w:t>
            </w:r>
          </w:p>
          <w:p w:rsidR="00000000" w:rsidDel="00000000" w:rsidP="00000000" w:rsidRDefault="00000000" w:rsidRPr="00000000" w14:paraId="000000BC">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 </w:t>
            </w:r>
            <w:r w:rsidDel="00000000" w:rsidR="00000000" w:rsidRPr="00000000">
              <w:rPr>
                <w:i w:val="1"/>
                <w:iCs w:val="1"/>
                <w:color w:val="548dd4"/>
                <w:sz w:val="18"/>
                <w:szCs w:val="18"/>
                <w:rtl w:val="0"/>
              </w:rPr>
              <w:t xml:space="preserve">Resolver inconsistencias de datos generadas durante pruebas de estrés.</w:t>
            </w:r>
          </w:p>
        </w:tc>
      </w:tr>
      <w:tr>
        <w:trPr>
          <w:cantSplit w:val="0"/>
          <w:tblHeader w:val="0"/>
        </w:trPr>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Despliegue e infraestructura en la nube</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Despliegue y Documentación Final</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Puesta en producción de la API y la plataforma web en servidores en la nube, generación del instalable móvil (APK)</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Plataformas Cloud, herramientas de ofimática, compilador móvil.</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(S18 - S19)</w:t>
            </w:r>
            <w:r w:rsidDel="00000000" w:rsidR="00000000" w:rsidRPr="00000000">
              <w:rPr>
                <w:rtl w:val="0"/>
              </w:rPr>
            </w:r>
          </w:p>
        </w:tc>
        <w:tc>
          <w:tcPr>
            <w:shd w:fill="ffffff" w:val="clear"/>
          </w:tcPr>
          <w:p w:rsidR="00000000" w:rsidDel="00000000" w:rsidP="00000000" w:rsidRDefault="00000000" w:rsidRPr="00000000" w14:paraId="000000C2">
            <w:pPr>
              <w:jc w:val="both"/>
              <w:rPr>
                <w:i w:val="1"/>
                <w:iCs w:val="1"/>
                <w:color w:val="548dd4"/>
                <w:sz w:val="18"/>
                <w:szCs w:val="18"/>
              </w:rPr>
            </w:pPr>
            <w:r w:rsidDel="00000000" w:rsidR="00000000" w:rsidRPr="00000000">
              <w:rPr>
                <w:i w:val="1"/>
                <w:iCs w:val="1"/>
                <w:color w:val="548dd4"/>
                <w:sz w:val="18"/>
                <w:szCs w:val="18"/>
                <w:rtl w:val="0"/>
              </w:rPr>
              <w:t xml:space="preserve">Lucas Olea</w:t>
            </w:r>
          </w:p>
          <w:p w:rsidR="00000000" w:rsidDel="00000000" w:rsidP="00000000" w:rsidRDefault="00000000" w:rsidRPr="00000000" w14:paraId="000000C3">
            <w:pPr>
              <w:jc w:val="both"/>
              <w:rPr>
                <w:i w:val="1"/>
                <w:iCs w:val="1"/>
                <w:color w:val="548dd4"/>
                <w:sz w:val="18"/>
                <w:szCs w:val="18"/>
              </w:rPr>
            </w:pPr>
            <w:r w:rsidDel="00000000" w:rsidR="00000000" w:rsidRPr="00000000">
              <w:rPr>
                <w:i w:val="1"/>
                <w:iCs w:val="1"/>
                <w:color w:val="548dd4"/>
                <w:sz w:val="18"/>
                <w:szCs w:val="18"/>
                <w:rtl w:val="0"/>
              </w:rPr>
              <w:t xml:space="preserve">Rodrigo Soto</w:t>
            </w:r>
          </w:p>
          <w:p w:rsidR="00000000" w:rsidDel="00000000" w:rsidP="00000000" w:rsidRDefault="00000000" w:rsidRPr="00000000" w14:paraId="000000C4">
            <w:pPr>
              <w:jc w:val="both"/>
              <w:rPr>
                <w:i w:val="1"/>
                <w:iCs w:val="1"/>
                <w:color w:val="548dd4"/>
                <w:sz w:val="18"/>
                <w:szCs w:val="18"/>
              </w:rPr>
            </w:pPr>
            <w:r w:rsidDel="00000000" w:rsidR="00000000" w:rsidRPr="00000000">
              <w:rPr>
                <w:i w:val="1"/>
                <w:iCs w:val="1"/>
                <w:color w:val="548dd4"/>
                <w:sz w:val="18"/>
                <w:szCs w:val="18"/>
                <w:rtl w:val="0"/>
              </w:rPr>
              <w:t xml:space="preserve">Rodrigo Riquelme</w:t>
            </w:r>
          </w:p>
          <w:p w:rsidR="00000000" w:rsidDel="00000000" w:rsidP="00000000" w:rsidRDefault="00000000" w:rsidRPr="00000000" w14:paraId="000000C5">
            <w:pPr>
              <w:jc w:val="both"/>
              <w:rPr>
                <w:i w:val="1"/>
                <w:iCs w:val="1"/>
                <w:color w:val="548dd4"/>
                <w:sz w:val="18"/>
                <w:szCs w:val="18"/>
              </w:rPr>
            </w:pPr>
            <w:r w:rsidDel="00000000" w:rsidR="00000000" w:rsidRPr="00000000">
              <w:rPr>
                <w:i w:val="1"/>
                <w:iCs w:val="1"/>
                <w:color w:val="548dd4"/>
                <w:sz w:val="18"/>
                <w:szCs w:val="18"/>
                <w:rtl w:val="0"/>
              </w:rPr>
              <w:t xml:space="preserve">Marco Robles</w:t>
            </w:r>
          </w:p>
          <w:p w:rsidR="00000000" w:rsidDel="00000000" w:rsidP="00000000" w:rsidRDefault="00000000" w:rsidRPr="00000000" w14:paraId="000000C6">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7">
            <w:pPr>
              <w:jc w:val="both"/>
              <w:rPr>
                <w:i w:val="1"/>
                <w:iCs w:val="1"/>
                <w:color w:val="548dd4"/>
                <w:sz w:val="18"/>
                <w:szCs w:val="18"/>
              </w:rPr>
            </w:pPr>
            <w:r w:rsidDel="00000000" w:rsidR="00000000" w:rsidRPr="00000000">
              <w:rPr>
                <w:i w:val="1"/>
                <w:iCs w:val="1"/>
                <w:color w:val="548dd4"/>
                <w:sz w:val="18"/>
                <w:szCs w:val="18"/>
                <w:rtl w:val="0"/>
              </w:rPr>
              <w:t xml:space="preserve">Facilitador: Automatización de compilaciones y código previamente versionado.</w:t>
            </w:r>
          </w:p>
          <w:p w:rsidR="00000000" w:rsidDel="00000000" w:rsidP="00000000" w:rsidRDefault="00000000" w:rsidRPr="00000000" w14:paraId="000000C8">
            <w:pPr>
              <w:jc w:val="both"/>
              <w:rPr>
                <w:i w:val="1"/>
                <w:iCs w:val="1"/>
                <w:color w:val="548dd4"/>
                <w:sz w:val="18"/>
                <w:szCs w:val="18"/>
              </w:rPr>
            </w:pPr>
            <w:r w:rsidDel="00000000" w:rsidR="00000000" w:rsidRPr="00000000">
              <w:rPr>
                <w:i w:val="1"/>
                <w:iCs w:val="1"/>
                <w:color w:val="548dd4"/>
                <w:sz w:val="18"/>
                <w:szCs w:val="18"/>
                <w:rtl w:val="0"/>
              </w:rPr>
              <w:t xml:space="preserve">Dificultad: Configuración de variables de entorno y certificados SSL en el entorno productivo.</w:t>
            </w:r>
            <w:r w:rsidDel="00000000" w:rsidR="00000000" w:rsidRPr="00000000">
              <w:rPr>
                <w:rtl w:val="0"/>
              </w:rPr>
            </w:r>
          </w:p>
        </w:tc>
      </w:tr>
    </w:tbl>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tbl>
      <w:tblPr>
        <w:tblStyle w:val="Table16"/>
        <w:tblW w:w="9570.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345"/>
        <w:gridCol w:w="390"/>
        <w:gridCol w:w="330"/>
        <w:gridCol w:w="375"/>
        <w:gridCol w:w="390"/>
        <w:gridCol w:w="375"/>
        <w:gridCol w:w="375"/>
        <w:gridCol w:w="390"/>
        <w:gridCol w:w="360"/>
        <w:gridCol w:w="420"/>
        <w:gridCol w:w="420"/>
        <w:gridCol w:w="405"/>
        <w:gridCol w:w="465"/>
        <w:gridCol w:w="465"/>
        <w:gridCol w:w="465"/>
        <w:gridCol w:w="345"/>
        <w:gridCol w:w="105"/>
        <w:gridCol w:w="465"/>
        <w:gridCol w:w="480"/>
        <w:gridCol w:w="540"/>
        <w:gridCol w:w="105"/>
        <w:tblGridChange w:id="0">
          <w:tblGrid>
            <w:gridCol w:w="1560"/>
            <w:gridCol w:w="345"/>
            <w:gridCol w:w="390"/>
            <w:gridCol w:w="330"/>
            <w:gridCol w:w="375"/>
            <w:gridCol w:w="390"/>
            <w:gridCol w:w="375"/>
            <w:gridCol w:w="375"/>
            <w:gridCol w:w="390"/>
            <w:gridCol w:w="360"/>
            <w:gridCol w:w="420"/>
            <w:gridCol w:w="420"/>
            <w:gridCol w:w="405"/>
            <w:gridCol w:w="465"/>
            <w:gridCol w:w="465"/>
            <w:gridCol w:w="465"/>
            <w:gridCol w:w="345"/>
            <w:gridCol w:w="105"/>
            <w:gridCol w:w="465"/>
            <w:gridCol w:w="480"/>
            <w:gridCol w:w="540"/>
            <w:gridCol w:w="105"/>
          </w:tblGrid>
        </w:tblGridChange>
      </w:tblGrid>
      <w:tr>
        <w:trPr>
          <w:cantSplit w:val="0"/>
          <w:trHeight w:val="294" w:hRule="atLeast"/>
          <w:tblHeader w:val="0"/>
        </w:trPr>
        <w:tc>
          <w:tcPr>
            <w:vMerge w:val="restart"/>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5"/>
            <w:shd w:fill="fbe4d5" w:val="clear"/>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760.9375" w:hRule="atLeast"/>
          <w:tblHeader w:val="0"/>
        </w:trPr>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18</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S19</w:t>
            </w:r>
          </w:p>
        </w:tc>
      </w:tr>
      <w:tr>
        <w:trPr>
          <w:cantSplit w:val="0"/>
          <w:trHeight w:val="294" w:hRule="atLeast"/>
          <w:tblHeader w:val="0"/>
        </w:trPr>
        <w:tc>
          <w:tcPr/>
          <w:p w:rsidR="00000000" w:rsidDel="00000000" w:rsidP="00000000" w:rsidRDefault="00000000" w:rsidRPr="00000000" w14:paraId="000000F9">
            <w:pPr>
              <w:spacing w:line="360" w:lineRule="auto"/>
              <w:jc w:val="center"/>
              <w:rPr>
                <w:rFonts w:ascii="Arial" w:cs="Arial" w:eastAsia="Arial" w:hAnsi="Arial"/>
                <w:b w:val="1"/>
                <w:bCs w:val="1"/>
                <w:color w:val="548dd4"/>
                <w:sz w:val="16"/>
                <w:szCs w:val="16"/>
              </w:rPr>
            </w:pPr>
            <w:r w:rsidDel="00000000" w:rsidR="00000000" w:rsidRPr="00000000">
              <w:rPr>
                <w:rFonts w:ascii="Arial" w:cs="Arial" w:eastAsia="Arial" w:hAnsi="Arial"/>
                <w:b w:val="1"/>
                <w:bCs w:val="1"/>
                <w:color w:val="548dd4"/>
                <w:sz w:val="16"/>
                <w:szCs w:val="16"/>
                <w:rtl w:val="0"/>
              </w:rPr>
              <w:t xml:space="preserve">Levantamiento y Definición (Acta, alcance y requerimientos)</w:t>
            </w:r>
          </w:p>
        </w:tc>
        <w:tc>
          <w:tcPr>
            <w:shd w:fill="e2efd9" w:val="clear"/>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E">
            <w:pPr>
              <w:spacing w:line="360" w:lineRule="auto"/>
              <w:jc w:val="center"/>
              <w:rPr>
                <w:rFonts w:ascii="Arial" w:cs="Arial" w:eastAsia="Arial" w:hAnsi="Arial"/>
                <w:b w:val="1"/>
                <w:bCs w:val="1"/>
                <w:color w:val="548dd4"/>
                <w:sz w:val="16"/>
                <w:szCs w:val="16"/>
              </w:rPr>
            </w:pPr>
            <w:r w:rsidDel="00000000" w:rsidR="00000000" w:rsidRPr="00000000">
              <w:rPr>
                <w:rFonts w:ascii="Arial" w:cs="Arial" w:eastAsia="Arial" w:hAnsi="Arial"/>
                <w:b w:val="1"/>
                <w:bCs w:val="1"/>
                <w:color w:val="548dd4"/>
                <w:sz w:val="16"/>
                <w:szCs w:val="16"/>
                <w:rtl w:val="0"/>
              </w:rPr>
              <w:t xml:space="preserve">Diseño de Arquitectura y UI/UX (Modelo BD y prototipos en Figma)</w:t>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3">
            <w:pPr>
              <w:spacing w:line="360" w:lineRule="auto"/>
              <w:jc w:val="center"/>
              <w:rPr>
                <w:rFonts w:ascii="Arial" w:cs="Arial" w:eastAsia="Arial" w:hAnsi="Arial"/>
                <w:b w:val="1"/>
                <w:bCs w:val="1"/>
                <w:color w:val="548dd4"/>
                <w:sz w:val="16"/>
                <w:szCs w:val="16"/>
              </w:rPr>
            </w:pPr>
            <w:r w:rsidDel="00000000" w:rsidR="00000000" w:rsidRPr="00000000">
              <w:rPr>
                <w:rFonts w:ascii="Arial" w:cs="Arial" w:eastAsia="Arial" w:hAnsi="Arial"/>
                <w:b w:val="1"/>
                <w:bCs w:val="1"/>
                <w:color w:val="548dd4"/>
                <w:sz w:val="16"/>
                <w:szCs w:val="16"/>
                <w:rtl w:val="0"/>
              </w:rPr>
              <w:t xml:space="preserve">Desarrollo Backend y Base de Datos (Creación de tablas y API REST)</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8">
            <w:pPr>
              <w:spacing w:line="360" w:lineRule="auto"/>
              <w:jc w:val="center"/>
              <w:rPr>
                <w:rFonts w:ascii="Arial" w:cs="Arial" w:eastAsia="Arial" w:hAnsi="Arial"/>
                <w:b w:val="1"/>
                <w:bCs w:val="1"/>
                <w:color w:val="548dd4"/>
                <w:sz w:val="16"/>
                <w:szCs w:val="16"/>
              </w:rPr>
            </w:pPr>
            <w:r w:rsidDel="00000000" w:rsidR="00000000" w:rsidRPr="00000000">
              <w:rPr>
                <w:rFonts w:ascii="Arial" w:cs="Arial" w:eastAsia="Arial" w:hAnsi="Arial"/>
                <w:b w:val="1"/>
                <w:bCs w:val="1"/>
                <w:color w:val="548dd4"/>
                <w:sz w:val="16"/>
                <w:szCs w:val="16"/>
                <w:rtl w:val="0"/>
              </w:rPr>
              <w:t xml:space="preserve">Desarrollo Frontend Web y Panel Admin (Plataforma web e interfaz admin)</w:t>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D">
            <w:pPr>
              <w:spacing w:line="360" w:lineRule="auto"/>
              <w:jc w:val="center"/>
              <w:rPr>
                <w:rFonts w:ascii="Arial" w:cs="Arial" w:eastAsia="Arial" w:hAnsi="Arial"/>
                <w:b w:val="1"/>
                <w:bCs w:val="1"/>
                <w:color w:val="548dd4"/>
                <w:sz w:val="16"/>
                <w:szCs w:val="16"/>
              </w:rPr>
            </w:pPr>
            <w:r w:rsidDel="00000000" w:rsidR="00000000" w:rsidRPr="00000000">
              <w:rPr>
                <w:rFonts w:ascii="Arial" w:cs="Arial" w:eastAsia="Arial" w:hAnsi="Arial"/>
                <w:b w:val="1"/>
                <w:bCs w:val="1"/>
                <w:color w:val="548dd4"/>
                <w:sz w:val="16"/>
                <w:szCs w:val="16"/>
                <w:rtl w:val="0"/>
              </w:rPr>
              <w:t xml:space="preserve">Desarrollo de Aplicación Móvil (Pantallas y conexión con la API)</w:t>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gridSpan w:val="2"/>
            <w:shd w:fill="fff2cb" w:val="clear"/>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2">
            <w:pPr>
              <w:spacing w:line="360" w:lineRule="auto"/>
              <w:jc w:val="center"/>
              <w:rPr>
                <w:rFonts w:ascii="Arial" w:cs="Arial" w:eastAsia="Arial" w:hAnsi="Arial"/>
                <w:b w:val="1"/>
                <w:bCs w:val="1"/>
                <w:color w:val="548dd4"/>
                <w:sz w:val="16"/>
                <w:szCs w:val="16"/>
              </w:rPr>
            </w:pPr>
            <w:r w:rsidDel="00000000" w:rsidR="00000000" w:rsidRPr="00000000">
              <w:rPr>
                <w:rFonts w:ascii="Arial" w:cs="Arial" w:eastAsia="Arial" w:hAnsi="Arial"/>
                <w:b w:val="1"/>
                <w:bCs w:val="1"/>
                <w:color w:val="548dd4"/>
                <w:sz w:val="16"/>
                <w:szCs w:val="16"/>
                <w:rtl w:val="0"/>
              </w:rPr>
              <w:t xml:space="preserve">Integración de Pasarela de Pagos (Conexión WebPay en web y móvil)</w:t>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gridSpan w:val="2"/>
            <w:shd w:fill="fff2cb" w:val="clear"/>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7">
            <w:pPr>
              <w:spacing w:line="360" w:lineRule="auto"/>
              <w:jc w:val="center"/>
              <w:rPr>
                <w:rFonts w:ascii="Arial" w:cs="Arial" w:eastAsia="Arial" w:hAnsi="Arial"/>
                <w:b w:val="1"/>
                <w:bCs w:val="1"/>
                <w:color w:val="548dd4"/>
                <w:sz w:val="16"/>
                <w:szCs w:val="16"/>
              </w:rPr>
            </w:pPr>
            <w:r w:rsidDel="00000000" w:rsidR="00000000" w:rsidRPr="00000000">
              <w:rPr>
                <w:rFonts w:ascii="Arial" w:cs="Arial" w:eastAsia="Arial" w:hAnsi="Arial"/>
                <w:b w:val="1"/>
                <w:bCs w:val="1"/>
                <w:color w:val="548dd4"/>
                <w:sz w:val="16"/>
                <w:szCs w:val="16"/>
                <w:rtl w:val="0"/>
              </w:rPr>
              <w:t xml:space="preserve">Pruebas de Integración y Correcciones (Testing de flujos y fix de bugs)</w:t>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C">
            <w:pPr>
              <w:spacing w:line="360" w:lineRule="auto"/>
              <w:jc w:val="center"/>
              <w:rPr>
                <w:rFonts w:ascii="Arial" w:cs="Arial" w:eastAsia="Arial" w:hAnsi="Arial"/>
                <w:b w:val="1"/>
                <w:bCs w:val="1"/>
                <w:color w:val="548dd4"/>
                <w:sz w:val="16"/>
                <w:szCs w:val="16"/>
              </w:rPr>
            </w:pPr>
            <w:r w:rsidDel="00000000" w:rsidR="00000000" w:rsidRPr="00000000">
              <w:rPr>
                <w:rFonts w:ascii="Arial" w:cs="Arial" w:eastAsia="Arial" w:hAnsi="Arial"/>
                <w:b w:val="1"/>
                <w:bCs w:val="1"/>
                <w:color w:val="548dd4"/>
                <w:sz w:val="16"/>
                <w:szCs w:val="16"/>
                <w:rtl w:val="0"/>
              </w:rPr>
              <w:t xml:space="preserve">Despliegue y Documentación Final (Subida a la nube, APK y entrega)</w:t>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6k5V5N0xuJMhrVb2iL33ix8l8A==">CgMxLjA4AHIhMVY3bjFoOU9XUTZuc1d2UGZ2dzV0TEVzdHZvM1dzaEpY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