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960"/>
        <w:gridCol w:w="3960"/>
      </w:tblGrid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Titel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Dokument-Typ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Pflichtenheft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Liefergegenstand-ID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Liefergegenstand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Bereich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Autor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Version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Status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Entwurf / Freigegeben</w:t>
            </w: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Freigeber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  <w:tr>
        <w:trPr>
          <w:trHeight w:hRule="exact" w:val="400"/>
        </w:trPr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  <w:r>
              <w:t xml:space="preserve">Freigabedatum</w:t>
            </w:r>
          </w:p>
        </w:tc>
        <w:tc>
          <w:tcPr>
            <w:vAlign w:val="center"/>
            <w:tcMar>
              <w:top w:w="0" w:type="dxa"/>
              <w:bottom w:w="0" w:type="dxa"/>
              <w:left w:w="80" w:type="dxa"/>
              <w:right w:w="80" w:type="dxa"/>
            </w:tcMar>
          </w:tcPr>
          <w:p>
            <w:pPr>
              <w:pStyle w:val="Compact"/>
              <w:spacing w:before="0" w:after="0" w:line="240" w:lineRule="auto"/>
            </w:pPr>
          </w:p>
        </w:tc>
      </w:tr>
    </w:tbl>
    <w:bookmarkStart w:id="9" w:name="inhalt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INHALT</w:t>
      </w:r>
    </w:p>
    <w:bookmarkEnd w:id="9"/>
    <w:bookmarkStart w:id="13" w:name="ablaufbeschreibung"/>
    <w:p>
      <w:pPr>
        <w:pStyle w:val="berschrift1"/>
      </w:pPr>
      <w:r>
        <w:rPr>
          <w:rStyle w:val="SectionNumber"/>
        </w:rPr>
        <w:t xml:space="preserve">2</w:t>
      </w:r>
      <w:r>
        <w:tab/>
      </w:r>
      <w:r>
        <w:t xml:space="preserve">1. ABLAUFBESCHREIBUNG</w:t>
      </w:r>
    </w:p>
    <w:bookmarkStart w:id="10" w:name="detaillierte-beschreibung"/>
    <w:p>
      <w:pPr>
        <w:pStyle w:val="berschrift2"/>
      </w:pPr>
      <w:r>
        <w:rPr>
          <w:rStyle w:val="SectionNumber"/>
        </w:rPr>
        <w:t xml:space="preserve">2.1</w:t>
      </w:r>
      <w:r>
        <w:tab/>
      </w:r>
      <w:r>
        <w:t xml:space="preserve">1.1. DETAILLIERTE BESCHREIBUNG</w:t>
      </w:r>
    </w:p>
    <w:bookmarkEnd w:id="10"/>
    <w:bookmarkStart w:id="11" w:name="logiken-und-funktionalitäten"/>
    <w:p>
      <w:pPr>
        <w:pStyle w:val="berschrift2"/>
      </w:pPr>
      <w:r>
        <w:rPr>
          <w:rStyle w:val="SectionNumber"/>
        </w:rPr>
        <w:t xml:space="preserve">2.2</w:t>
      </w:r>
      <w:r>
        <w:tab/>
      </w:r>
      <w:r>
        <w:t xml:space="preserve">1.2. LOGIKEN UND FUNKTIONALITÄTEN</w:t>
      </w:r>
    </w:p>
    <w:bookmarkEnd w:id="11"/>
    <w:bookmarkStart w:id="12" w:name="ausnahmen-und-sonderfälle"/>
    <w:p>
      <w:pPr>
        <w:pStyle w:val="berschrift2"/>
      </w:pPr>
      <w:r>
        <w:rPr>
          <w:rStyle w:val="SectionNumber"/>
        </w:rPr>
        <w:t xml:space="preserve">2.3</w:t>
      </w:r>
      <w:r>
        <w:tab/>
      </w:r>
      <w:r>
        <w:t xml:space="preserve">1.3. AUSNAHMEN UND SONDERFÄLLE</w:t>
      </w:r>
    </w:p>
    <w:bookmarkEnd w:id="12"/>
    <w:bookmarkEnd w:id="13"/>
    <w:bookmarkStart w:id="16" w:name="betroffene-systeme"/>
    <w:p>
      <w:pPr>
        <w:pStyle w:val="berschrift1"/>
      </w:pPr>
      <w:r>
        <w:rPr>
          <w:rStyle w:val="SectionNumber"/>
        </w:rPr>
        <w:t xml:space="preserve">3</w:t>
      </w:r>
      <w:r>
        <w:tab/>
      </w:r>
      <w:r>
        <w:t xml:space="preserve">2. BETROFFENE SYSTEME</w:t>
      </w:r>
    </w:p>
    <w:bookmarkStart w:id="14" w:name="schnittstellenbeschreibung"/>
    <w:p>
      <w:pPr>
        <w:pStyle w:val="berschrift2"/>
      </w:pPr>
      <w:r>
        <w:rPr>
          <w:rStyle w:val="SectionNumber"/>
        </w:rPr>
        <w:t xml:space="preserve">3.1</w:t>
      </w:r>
      <w:r>
        <w:tab/>
      </w:r>
      <w:r>
        <w:t xml:space="preserve">2.1. SCHNITTSTELLENBESCHREIBUNG</w:t>
      </w:r>
    </w:p>
    <w:bookmarkEnd w:id="14"/>
    <w:bookmarkStart w:id="15" w:name="infrastruktur"/>
    <w:p>
      <w:pPr>
        <w:pStyle w:val="berschrift2"/>
      </w:pPr>
      <w:r>
        <w:rPr>
          <w:rStyle w:val="SectionNumber"/>
        </w:rPr>
        <w:t xml:space="preserve">3.2</w:t>
      </w:r>
      <w:r>
        <w:tab/>
      </w:r>
      <w:r>
        <w:t xml:space="preserve">2.2. INFRASTRUKTUR</w:t>
      </w:r>
    </w:p>
    <w:bookmarkEnd w:id="15"/>
    <w:bookmarkEnd w:id="16"/>
    <w:bookmarkStart w:id="19" w:name="abnahmekriterien-und-testfälle"/>
    <w:p>
      <w:pPr>
        <w:pStyle w:val="berschrift1"/>
      </w:pPr>
      <w:r>
        <w:rPr>
          <w:rStyle w:val="SectionNumber"/>
        </w:rPr>
        <w:t xml:space="preserve">4</w:t>
      </w:r>
      <w:r>
        <w:tab/>
      </w:r>
      <w:r>
        <w:t xml:space="preserve">3. ABNAHMEKRITERIEN UND TESTFÄLLE</w:t>
      </w:r>
    </w:p>
    <w:bookmarkStart w:id="17" w:name="kriterium-1"/>
    <w:p>
      <w:pPr>
        <w:pStyle w:val="berschrift2"/>
      </w:pPr>
      <w:r>
        <w:rPr>
          <w:rStyle w:val="SectionNumber"/>
        </w:rPr>
        <w:t xml:space="preserve">4.1</w:t>
      </w:r>
      <w:r>
        <w:tab/>
      </w:r>
      <w:r>
        <w:t xml:space="preserve">3.1. KRITERIUM 1</w:t>
      </w:r>
    </w:p>
    <w:bookmarkEnd w:id="17"/>
    <w:bookmarkStart w:id="18" w:name="kriterium-2"/>
    <w:p>
      <w:pPr>
        <w:pStyle w:val="berschrift2"/>
      </w:pPr>
      <w:r>
        <w:rPr>
          <w:rStyle w:val="SectionNumber"/>
        </w:rPr>
        <w:t xml:space="preserve">4.2</w:t>
      </w:r>
      <w:r>
        <w:tab/>
      </w:r>
      <w:r>
        <w:t xml:space="preserve">3.2. KRITERIUM 2</w:t>
      </w:r>
    </w:p>
    <w:bookmarkEnd w:id="18"/>
    <w:bookmarkEnd w:id="19"/>
    <w:bookmarkStart w:id="20" w:name="risiken-offene-punkte"/>
    <w:p>
      <w:pPr>
        <w:pStyle w:val="berschrift1"/>
      </w:pPr>
      <w:r>
        <w:rPr>
          <w:rStyle w:val="SectionNumber"/>
        </w:rPr>
        <w:t xml:space="preserve">5</w:t>
      </w:r>
      <w:r>
        <w:tab/>
      </w:r>
      <w:r>
        <w:t xml:space="preserve">4. RISIKEN / OFFENE PUNKTE</w:t>
      </w:r>
    </w:p>
    <w:bookmarkEnd w:id="20"/>
    <w:bookmarkStart w:id="21" w:name="anmerkungen-digitalisierungsteam"/>
    <w:p>
      <w:pPr>
        <w:pStyle w:val="berschrift1"/>
      </w:pPr>
      <w:r>
        <w:rPr>
          <w:rStyle w:val="SectionNumber"/>
        </w:rPr>
        <w:t xml:space="preserve">6</w:t>
      </w:r>
      <w:r>
        <w:tab/>
      </w:r>
      <w:r>
        <w:t xml:space="preserve">5. ANMERKUNGEN DIGITALISIERUNGSTEAM</w:t>
      </w:r>
    </w:p>
    <w:bookmarkEnd w:id="21"/>
    <w:bookmarkStart w:id="22" w:name="änderungshistorie"/>
    <w:p>
      <w:pPr>
        <w:pStyle w:val="berschrift1"/>
      </w:pPr>
      <w:r>
        <w:rPr>
          <w:rStyle w:val="SectionNumber"/>
        </w:rPr>
        <w:t xml:space="preserve">7</w:t>
      </w:r>
      <w:r>
        <w:tab/>
      </w:r>
      <w:r>
        <w:t xml:space="preserve">6. ÄNDERUNGSHISTORIE</w:t>
      </w:r>
    </w:p>
    <w:bookmarkEnd w:id="22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efaultTableStyle w:val="Tabellenraster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1F9"/>
    <w:rsid w:val="00036938"/>
    <w:rsid w:val="00143307"/>
    <w:rsid w:val="00215DCB"/>
    <w:rsid w:val="00250AC3"/>
    <w:rsid w:val="002B415D"/>
    <w:rsid w:val="00333928"/>
    <w:rsid w:val="0034138C"/>
    <w:rsid w:val="003B5297"/>
    <w:rsid w:val="003F44A2"/>
    <w:rsid w:val="003F61F9"/>
    <w:rsid w:val="004501D0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BB34EB"/>
    <w:rsid w:val="00D565DD"/>
    <w:rsid w:val="00DB6C5D"/>
    <w:rsid w:val="00EC16F2"/>
    <w:rsid w:val="00F428BF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vorlage-n.dotx</Template>
  <TotalTime>0</TotalTime>
  <Pages>2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2026-04-04T20:58:25Z</dcterms:created>
  <dcterms:modified xsi:type="dcterms:W3CDTF">2026-04-04T20:58:25Z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