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4D25" w14:textId="67B3C9C3" w:rsidR="004019F1" w:rsidRDefault="004019F1" w:rsidP="004019F1">
      <w:pPr>
        <w:pStyle w:val="Title"/>
      </w:pPr>
      <w:r w:rsidRPr="004019F1">
        <w:t>Week 8 Mini-Project</w:t>
      </w:r>
    </w:p>
    <w:p w14:paraId="65ACFE22" w14:textId="5164D11A" w:rsidR="004019F1" w:rsidRDefault="004019F1" w:rsidP="004019F1">
      <w:pPr>
        <w:pStyle w:val="Heading1"/>
      </w:pPr>
      <w:r w:rsidRPr="004019F1">
        <w:t>Part 1 - Dataset selection and problem statement</w:t>
      </w:r>
    </w:p>
    <w:p w14:paraId="405CDF8A" w14:textId="77777777" w:rsidR="004019F1" w:rsidRPr="004019F1" w:rsidRDefault="004019F1" w:rsidP="004019F1"/>
    <w:p w14:paraId="2FD28FF7" w14:textId="4D41858B" w:rsidR="00A56D74" w:rsidRPr="00A56D74" w:rsidRDefault="00A56D74" w:rsidP="00A56D74">
      <w:r w:rsidRPr="00A56D74">
        <w:t xml:space="preserve">Yes. In fact, I think </w:t>
      </w:r>
      <w:r w:rsidRPr="00A56D74">
        <w:rPr>
          <w:b/>
          <w:bCs/>
        </w:rPr>
        <w:t>EV adoption + charging infrastructure + population</w:t>
      </w:r>
      <w:r w:rsidRPr="00A56D74">
        <w:t xml:space="preserve"> could become one of the strongest data engineering projects because all three datasets are publicly available and naturally related.</w:t>
      </w:r>
    </w:p>
    <w:p w14:paraId="3BE9CA6D" w14:textId="77777777" w:rsidR="00A56D74" w:rsidRPr="00A56D74" w:rsidRDefault="00A56D74" w:rsidP="00A56D74">
      <w:r w:rsidRPr="00A56D74">
        <w:t>Here's what is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400"/>
        <w:gridCol w:w="2404"/>
        <w:gridCol w:w="2213"/>
      </w:tblGrid>
      <w:tr w:rsidR="00A56D74" w:rsidRPr="00A56D74" w14:paraId="2E77D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78D52" w14:textId="77777777" w:rsidR="00A56D74" w:rsidRPr="00A56D74" w:rsidRDefault="00A56D74" w:rsidP="00A56D74">
            <w:pPr>
              <w:rPr>
                <w:b/>
                <w:bCs/>
              </w:rPr>
            </w:pPr>
            <w:r w:rsidRPr="00A56D7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3C52E79" w14:textId="77777777" w:rsidR="00A56D74" w:rsidRPr="00A56D74" w:rsidRDefault="00A56D74" w:rsidP="00A56D74">
            <w:pPr>
              <w:rPr>
                <w:b/>
                <w:bCs/>
              </w:rPr>
            </w:pPr>
            <w:r w:rsidRPr="00A56D74">
              <w:rPr>
                <w:b/>
                <w:bCs/>
              </w:rPr>
              <w:t>Finland</w:t>
            </w:r>
          </w:p>
        </w:tc>
        <w:tc>
          <w:tcPr>
            <w:tcW w:w="0" w:type="auto"/>
            <w:vAlign w:val="center"/>
            <w:hideMark/>
          </w:tcPr>
          <w:p w14:paraId="5E94ADD3" w14:textId="77777777" w:rsidR="00A56D74" w:rsidRPr="00A56D74" w:rsidRDefault="00A56D74" w:rsidP="00A56D74">
            <w:pPr>
              <w:rPr>
                <w:b/>
                <w:bCs/>
              </w:rPr>
            </w:pPr>
            <w:r w:rsidRPr="00A56D74">
              <w:rPr>
                <w:b/>
                <w:bCs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08DD57A4" w14:textId="77777777" w:rsidR="00A56D74" w:rsidRPr="00A56D74" w:rsidRDefault="00A56D74" w:rsidP="00A56D74">
            <w:pPr>
              <w:rPr>
                <w:b/>
                <w:bCs/>
              </w:rPr>
            </w:pPr>
            <w:r w:rsidRPr="00A56D74">
              <w:rPr>
                <w:b/>
                <w:bCs/>
              </w:rPr>
              <w:t>Join key</w:t>
            </w:r>
          </w:p>
        </w:tc>
      </w:tr>
      <w:tr w:rsidR="00A56D74" w:rsidRPr="00A56D74" w14:paraId="06C1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79D6" w14:textId="77777777" w:rsidR="00A56D74" w:rsidRPr="00A56D74" w:rsidRDefault="00A56D74" w:rsidP="00A56D74">
            <w:r w:rsidRPr="00A56D74">
              <w:t>EV charging stations</w:t>
            </w:r>
          </w:p>
        </w:tc>
        <w:tc>
          <w:tcPr>
            <w:tcW w:w="0" w:type="auto"/>
            <w:vAlign w:val="center"/>
            <w:hideMark/>
          </w:tcPr>
          <w:p w14:paraId="0B75F3B1" w14:textId="77777777" w:rsidR="00A56D74" w:rsidRPr="00A56D74" w:rsidRDefault="00A56D74" w:rsidP="00A56D74">
            <w:r w:rsidRPr="00A56D74">
              <w:rPr>
                <w:rFonts w:ascii="Segoe UI Emoji" w:hAnsi="Segoe UI Emoji" w:cs="Segoe UI Emoji"/>
              </w:rPr>
              <w:t>✅</w:t>
            </w:r>
            <w:r w:rsidRPr="00A56D74">
              <w:t xml:space="preserve"> Open Charge Map / </w:t>
            </w:r>
            <w:r w:rsidRPr="005E790C">
              <w:rPr>
                <w:strike/>
              </w:rPr>
              <w:t>NOBIL</w:t>
            </w:r>
          </w:p>
        </w:tc>
        <w:tc>
          <w:tcPr>
            <w:tcW w:w="0" w:type="auto"/>
            <w:vAlign w:val="center"/>
            <w:hideMark/>
          </w:tcPr>
          <w:p w14:paraId="471284D3" w14:textId="77777777" w:rsidR="00A56D74" w:rsidRPr="00A56D74" w:rsidRDefault="00A56D74" w:rsidP="00A56D74">
            <w:r w:rsidRPr="00A56D74">
              <w:rPr>
                <w:rFonts w:ascii="Segoe UI Emoji" w:hAnsi="Segoe UI Emoji" w:cs="Segoe UI Emoji"/>
              </w:rPr>
              <w:t>✅</w:t>
            </w:r>
            <w:r w:rsidRPr="00A56D74">
              <w:t xml:space="preserve"> Open Charge Map / </w:t>
            </w:r>
            <w:r w:rsidRPr="005E790C">
              <w:rPr>
                <w:strike/>
              </w:rPr>
              <w:t>NOBIL</w:t>
            </w:r>
          </w:p>
        </w:tc>
        <w:tc>
          <w:tcPr>
            <w:tcW w:w="0" w:type="auto"/>
            <w:vAlign w:val="center"/>
            <w:hideMark/>
          </w:tcPr>
          <w:p w14:paraId="2C7E5CFC" w14:textId="77777777" w:rsidR="00A56D74" w:rsidRPr="00A56D74" w:rsidRDefault="00A56D74" w:rsidP="00A56D74">
            <w:r w:rsidRPr="00A56D74">
              <w:t>Coordinates, municipality</w:t>
            </w:r>
          </w:p>
        </w:tc>
      </w:tr>
      <w:tr w:rsidR="00A56D74" w:rsidRPr="00A56D74" w14:paraId="7C00A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226F" w14:textId="77777777" w:rsidR="00A56D74" w:rsidRPr="00A56D74" w:rsidRDefault="00A56D74" w:rsidP="00A56D74">
            <w:r w:rsidRPr="00A56D74">
              <w:t>Registered EVs</w:t>
            </w:r>
          </w:p>
        </w:tc>
        <w:tc>
          <w:tcPr>
            <w:tcW w:w="0" w:type="auto"/>
            <w:vAlign w:val="center"/>
            <w:hideMark/>
          </w:tcPr>
          <w:p w14:paraId="228CF017" w14:textId="77777777" w:rsidR="00A56D74" w:rsidRPr="00A56D74" w:rsidRDefault="00A56D74" w:rsidP="00A56D74">
            <w:r w:rsidRPr="00A56D74">
              <w:rPr>
                <w:rFonts w:ascii="Segoe UI Emoji" w:hAnsi="Segoe UI Emoji" w:cs="Segoe UI Emoji"/>
              </w:rPr>
              <w:t>✅</w:t>
            </w:r>
            <w:r w:rsidRPr="00A56D74">
              <w:t xml:space="preserve"> Traficom</w:t>
            </w:r>
          </w:p>
        </w:tc>
        <w:tc>
          <w:tcPr>
            <w:tcW w:w="0" w:type="auto"/>
            <w:vAlign w:val="center"/>
            <w:hideMark/>
          </w:tcPr>
          <w:p w14:paraId="13E36E30" w14:textId="77777777" w:rsidR="00A56D74" w:rsidRPr="00A56D74" w:rsidRDefault="00A56D74" w:rsidP="00A56D74">
            <w:r w:rsidRPr="00A56D74">
              <w:rPr>
                <w:rFonts w:ascii="Segoe UI Emoji" w:hAnsi="Segoe UI Emoji" w:cs="Segoe UI Emoji"/>
              </w:rPr>
              <w:t>✅</w:t>
            </w:r>
            <w:r w:rsidRPr="00A56D74">
              <w:t xml:space="preserve"> SCB / Transport Analysis</w:t>
            </w:r>
          </w:p>
        </w:tc>
        <w:tc>
          <w:tcPr>
            <w:tcW w:w="0" w:type="auto"/>
            <w:vAlign w:val="center"/>
            <w:hideMark/>
          </w:tcPr>
          <w:p w14:paraId="1706D406" w14:textId="77777777" w:rsidR="00A56D74" w:rsidRPr="00A56D74" w:rsidRDefault="00A56D74" w:rsidP="00A56D74">
            <w:r w:rsidRPr="00A56D74">
              <w:t>Municipality, county</w:t>
            </w:r>
          </w:p>
        </w:tc>
      </w:tr>
      <w:tr w:rsidR="00A56D74" w:rsidRPr="00A56D74" w14:paraId="78C5C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22A9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strike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BC77F97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rFonts w:ascii="Segoe UI Emoji" w:hAnsi="Segoe UI Emoji" w:cs="Segoe UI Emoji"/>
                <w:strike/>
              </w:rPr>
              <w:t>✅</w:t>
            </w:r>
            <w:r w:rsidRPr="00741A47">
              <w:rPr>
                <w:strike/>
              </w:rPr>
              <w:t xml:space="preserve"> Statistics Finland</w:t>
            </w:r>
          </w:p>
        </w:tc>
        <w:tc>
          <w:tcPr>
            <w:tcW w:w="0" w:type="auto"/>
            <w:vAlign w:val="center"/>
            <w:hideMark/>
          </w:tcPr>
          <w:p w14:paraId="0F76A7AA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rFonts w:ascii="Segoe UI Emoji" w:hAnsi="Segoe UI Emoji" w:cs="Segoe UI Emoji"/>
                <w:strike/>
              </w:rPr>
              <w:t>✅</w:t>
            </w:r>
            <w:r w:rsidRPr="00741A47">
              <w:rPr>
                <w:strike/>
              </w:rPr>
              <w:t xml:space="preserve"> Statistics Sweden (SCB)</w:t>
            </w:r>
          </w:p>
        </w:tc>
        <w:tc>
          <w:tcPr>
            <w:tcW w:w="0" w:type="auto"/>
            <w:vAlign w:val="center"/>
            <w:hideMark/>
          </w:tcPr>
          <w:p w14:paraId="560AD622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strike/>
              </w:rPr>
              <w:t>Municipality, region</w:t>
            </w:r>
          </w:p>
        </w:tc>
      </w:tr>
      <w:tr w:rsidR="00A56D74" w:rsidRPr="00A56D74" w14:paraId="16C6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0B0B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strike/>
              </w:rPr>
              <w:t>Geographic boundaries</w:t>
            </w:r>
          </w:p>
        </w:tc>
        <w:tc>
          <w:tcPr>
            <w:tcW w:w="0" w:type="auto"/>
            <w:vAlign w:val="center"/>
            <w:hideMark/>
          </w:tcPr>
          <w:p w14:paraId="2A6D8F2C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rFonts w:ascii="Segoe UI Emoji" w:hAnsi="Segoe UI Emoji" w:cs="Segoe UI Emoji"/>
                <w:strike/>
              </w:rPr>
              <w:t>✅</w:t>
            </w:r>
            <w:r w:rsidRPr="00741A47">
              <w:rPr>
                <w:strike/>
              </w:rPr>
              <w:t xml:space="preserve"> Statistics Finland</w:t>
            </w:r>
          </w:p>
        </w:tc>
        <w:tc>
          <w:tcPr>
            <w:tcW w:w="0" w:type="auto"/>
            <w:vAlign w:val="center"/>
            <w:hideMark/>
          </w:tcPr>
          <w:p w14:paraId="481A4D39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rFonts w:ascii="Segoe UI Emoji" w:hAnsi="Segoe UI Emoji" w:cs="Segoe UI Emoji"/>
                <w:strike/>
              </w:rPr>
              <w:t>✅</w:t>
            </w:r>
            <w:r w:rsidRPr="00741A47">
              <w:rPr>
                <w:strike/>
              </w:rPr>
              <w:t xml:space="preserve"> SCB</w:t>
            </w:r>
          </w:p>
        </w:tc>
        <w:tc>
          <w:tcPr>
            <w:tcW w:w="0" w:type="auto"/>
            <w:vAlign w:val="center"/>
            <w:hideMark/>
          </w:tcPr>
          <w:p w14:paraId="34114D10" w14:textId="77777777" w:rsidR="00A56D74" w:rsidRPr="00741A47" w:rsidRDefault="00A56D74" w:rsidP="00A56D74">
            <w:pPr>
              <w:rPr>
                <w:strike/>
              </w:rPr>
            </w:pPr>
            <w:r w:rsidRPr="00741A47">
              <w:rPr>
                <w:strike/>
              </w:rPr>
              <w:t>Municipality code</w:t>
            </w:r>
          </w:p>
        </w:tc>
      </w:tr>
    </w:tbl>
    <w:p w14:paraId="4C785BD9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 xml:space="preserve">Option 1: EV charging infrastructure vs EV adoption </w:t>
      </w:r>
      <w:r w:rsidRPr="00A56D74">
        <w:rPr>
          <w:rFonts w:ascii="Segoe UI Emoji" w:hAnsi="Segoe UI Emoji" w:cs="Segoe UI Emoji"/>
          <w:b/>
          <w:bCs/>
        </w:rPr>
        <w:t>⭐⭐⭐⭐⭐</w:t>
      </w:r>
    </w:p>
    <w:p w14:paraId="406882BA" w14:textId="77777777" w:rsidR="00A56D74" w:rsidRPr="00A56D74" w:rsidRDefault="00A56D74" w:rsidP="00A56D74">
      <w:r w:rsidRPr="00A56D74">
        <w:t>This is probably the most interesting.</w:t>
      </w:r>
    </w:p>
    <w:p w14:paraId="046BECD2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Dataset A</w:t>
      </w:r>
    </w:p>
    <w:p w14:paraId="3B68E033" w14:textId="77777777" w:rsidR="00A56D74" w:rsidRPr="00A56D74" w:rsidRDefault="00A56D74" w:rsidP="00A56D74">
      <w:r w:rsidRPr="00A56D74">
        <w:t>Charging stations</w:t>
      </w:r>
    </w:p>
    <w:p w14:paraId="416DC8F0" w14:textId="77777777" w:rsidR="00A56D74" w:rsidRPr="00A56D74" w:rsidRDefault="00A56D74" w:rsidP="00A56D74">
      <w:pPr>
        <w:numPr>
          <w:ilvl w:val="0"/>
          <w:numId w:val="1"/>
        </w:numPr>
      </w:pPr>
      <w:r w:rsidRPr="00A56D74">
        <w:t xml:space="preserve">Open Charge Map API </w:t>
      </w:r>
    </w:p>
    <w:p w14:paraId="2BC272CF" w14:textId="77777777" w:rsidR="00A56D74" w:rsidRPr="00BA1ACF" w:rsidRDefault="00A56D74" w:rsidP="00A56D74">
      <w:pPr>
        <w:numPr>
          <w:ilvl w:val="0"/>
          <w:numId w:val="1"/>
        </w:numPr>
        <w:rPr>
          <w:strike/>
        </w:rPr>
      </w:pPr>
      <w:r w:rsidRPr="00BA1ACF">
        <w:rPr>
          <w:strike/>
        </w:rPr>
        <w:t xml:space="preserve">NOBIL (widely used across the Nordics) </w:t>
      </w:r>
    </w:p>
    <w:p w14:paraId="5DBB3DF3" w14:textId="77777777" w:rsidR="00A56D74" w:rsidRPr="00A56D74" w:rsidRDefault="00A56D74" w:rsidP="00A56D74">
      <w:r w:rsidRPr="00A56D74">
        <w:t>Contains</w:t>
      </w:r>
    </w:p>
    <w:p w14:paraId="73446971" w14:textId="77777777" w:rsidR="00A56D74" w:rsidRPr="00A56D74" w:rsidRDefault="00A56D74" w:rsidP="00A56D74">
      <w:pPr>
        <w:numPr>
          <w:ilvl w:val="0"/>
          <w:numId w:val="2"/>
        </w:numPr>
      </w:pPr>
      <w:r w:rsidRPr="00A56D74">
        <w:t xml:space="preserve">Station name </w:t>
      </w:r>
    </w:p>
    <w:p w14:paraId="228E0FE9" w14:textId="77777777" w:rsidR="00A56D74" w:rsidRPr="00A56D74" w:rsidRDefault="00A56D74" w:rsidP="00A56D74">
      <w:pPr>
        <w:numPr>
          <w:ilvl w:val="0"/>
          <w:numId w:val="2"/>
        </w:numPr>
      </w:pPr>
      <w:r w:rsidRPr="00A56D74">
        <w:t xml:space="preserve">Latitude/Longitude </w:t>
      </w:r>
    </w:p>
    <w:p w14:paraId="3F051ADD" w14:textId="77777777" w:rsidR="00A56D74" w:rsidRPr="00A56D74" w:rsidRDefault="00A56D74" w:rsidP="00A56D74">
      <w:pPr>
        <w:numPr>
          <w:ilvl w:val="0"/>
          <w:numId w:val="2"/>
        </w:numPr>
      </w:pPr>
      <w:r w:rsidRPr="00A56D74">
        <w:t xml:space="preserve">Municipality </w:t>
      </w:r>
    </w:p>
    <w:p w14:paraId="41E4531F" w14:textId="77777777" w:rsidR="00A56D74" w:rsidRPr="00A56D74" w:rsidRDefault="00A56D74" w:rsidP="00A56D74">
      <w:pPr>
        <w:numPr>
          <w:ilvl w:val="0"/>
          <w:numId w:val="2"/>
        </w:numPr>
      </w:pPr>
      <w:r w:rsidRPr="00A56D74">
        <w:t xml:space="preserve">Number of connectors </w:t>
      </w:r>
    </w:p>
    <w:p w14:paraId="6F55A6FF" w14:textId="77777777" w:rsidR="00A56D74" w:rsidRPr="00A56D74" w:rsidRDefault="00A56D74" w:rsidP="00A56D74">
      <w:pPr>
        <w:numPr>
          <w:ilvl w:val="0"/>
          <w:numId w:val="2"/>
        </w:numPr>
      </w:pPr>
      <w:r w:rsidRPr="00A56D74">
        <w:t xml:space="preserve">Charging speed </w:t>
      </w:r>
    </w:p>
    <w:p w14:paraId="43F48391" w14:textId="77777777" w:rsidR="00A56D74" w:rsidRPr="00A56D74" w:rsidRDefault="00A56D74" w:rsidP="00A56D74">
      <w:pPr>
        <w:numPr>
          <w:ilvl w:val="0"/>
          <w:numId w:val="2"/>
        </w:numPr>
      </w:pPr>
      <w:r w:rsidRPr="00A56D74">
        <w:t xml:space="preserve">Operator </w:t>
      </w:r>
    </w:p>
    <w:p w14:paraId="16682021" w14:textId="77777777" w:rsidR="00A56D74" w:rsidRPr="00A56D74" w:rsidRDefault="003D4332" w:rsidP="00A56D74">
      <w:r>
        <w:pict w14:anchorId="51452FEB">
          <v:rect id="_x0000_i1025" style="width:0;height:1.5pt" o:hralign="center" o:hrstd="t" o:hr="t" fillcolor="#a0a0a0" stroked="f"/>
        </w:pict>
      </w:r>
    </w:p>
    <w:p w14:paraId="33A54C49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lastRenderedPageBreak/>
        <w:t>Dataset B</w:t>
      </w:r>
    </w:p>
    <w:p w14:paraId="676C4C22" w14:textId="77777777" w:rsidR="00A56D74" w:rsidRPr="00A56D74" w:rsidRDefault="00A56D74" w:rsidP="00A56D74">
      <w:r w:rsidRPr="00A56D74">
        <w:t>EV registrations</w:t>
      </w:r>
    </w:p>
    <w:p w14:paraId="40B1965C" w14:textId="77777777" w:rsidR="00A56D74" w:rsidRPr="00A56D74" w:rsidRDefault="00A56D74" w:rsidP="00A56D74">
      <w:r w:rsidRPr="00A56D74">
        <w:t>For Finland</w:t>
      </w:r>
    </w:p>
    <w:p w14:paraId="77E2115F" w14:textId="77777777" w:rsidR="00A56D74" w:rsidRPr="00A56D74" w:rsidRDefault="00A56D74" w:rsidP="00A56D74">
      <w:r w:rsidRPr="00A56D74">
        <w:t xml:space="preserve">Traficom publishes open vehicle registration statistics, including information derived from the national vehicle register. Statistics Finland also publishes annual motor vehicle stock and first registrations based on Traficom data. </w:t>
      </w:r>
    </w:p>
    <w:p w14:paraId="36C1746E" w14:textId="77777777" w:rsidR="00A56D74" w:rsidRPr="00A56D74" w:rsidRDefault="00A56D74" w:rsidP="00A56D74">
      <w:r w:rsidRPr="00A56D74">
        <w:t>For Sweden</w:t>
      </w:r>
    </w:p>
    <w:p w14:paraId="369C70CF" w14:textId="77777777" w:rsidR="00A56D74" w:rsidRPr="00A56D74" w:rsidRDefault="00A56D74" w:rsidP="00A56D74">
      <w:r w:rsidRPr="00A56D74">
        <w:t xml:space="preserve">Statistics Sweden (SCB), together with Transport Analysis, publishes vehicle stock and regional statistics down to county and municipality level. </w:t>
      </w:r>
    </w:p>
    <w:p w14:paraId="2AA08EAA" w14:textId="77777777" w:rsidR="00A56D74" w:rsidRPr="00A56D74" w:rsidRDefault="00A56D74" w:rsidP="00A56D74">
      <w:r w:rsidRPr="00A56D74">
        <w:t>Typical fields</w:t>
      </w:r>
    </w:p>
    <w:p w14:paraId="6C8DE4F3" w14:textId="77777777" w:rsidR="00A56D74" w:rsidRPr="00A56D74" w:rsidRDefault="00A56D74" w:rsidP="00A56D74">
      <w:pPr>
        <w:numPr>
          <w:ilvl w:val="0"/>
          <w:numId w:val="3"/>
        </w:numPr>
      </w:pPr>
      <w:r w:rsidRPr="00A56D74">
        <w:t xml:space="preserve">Municipality </w:t>
      </w:r>
    </w:p>
    <w:p w14:paraId="1A952C46" w14:textId="77777777" w:rsidR="00A56D74" w:rsidRPr="00A56D74" w:rsidRDefault="00A56D74" w:rsidP="00A56D74">
      <w:pPr>
        <w:numPr>
          <w:ilvl w:val="0"/>
          <w:numId w:val="3"/>
        </w:numPr>
      </w:pPr>
      <w:r w:rsidRPr="00A56D74">
        <w:t xml:space="preserve">Year </w:t>
      </w:r>
    </w:p>
    <w:p w14:paraId="67D045C8" w14:textId="77777777" w:rsidR="00A56D74" w:rsidRPr="00A56D74" w:rsidRDefault="00A56D74" w:rsidP="00A56D74">
      <w:pPr>
        <w:numPr>
          <w:ilvl w:val="0"/>
          <w:numId w:val="3"/>
        </w:numPr>
      </w:pPr>
      <w:r w:rsidRPr="00A56D74">
        <w:t xml:space="preserve">Number of BEVs </w:t>
      </w:r>
    </w:p>
    <w:p w14:paraId="3C11E704" w14:textId="77777777" w:rsidR="00A56D74" w:rsidRPr="00A56D74" w:rsidRDefault="00A56D74" w:rsidP="00A56D74">
      <w:pPr>
        <w:numPr>
          <w:ilvl w:val="0"/>
          <w:numId w:val="3"/>
        </w:numPr>
      </w:pPr>
      <w:r w:rsidRPr="00A56D74">
        <w:t xml:space="preserve">Number of PHEVs </w:t>
      </w:r>
    </w:p>
    <w:p w14:paraId="15D86ABC" w14:textId="77777777" w:rsidR="00A56D74" w:rsidRPr="00A56D74" w:rsidRDefault="00A56D74" w:rsidP="00A56D74">
      <w:pPr>
        <w:numPr>
          <w:ilvl w:val="0"/>
          <w:numId w:val="3"/>
        </w:numPr>
      </w:pPr>
      <w:r w:rsidRPr="00A56D74">
        <w:t xml:space="preserve">Total passenger cars </w:t>
      </w:r>
    </w:p>
    <w:p w14:paraId="2A835F74" w14:textId="77777777" w:rsidR="00A56D74" w:rsidRPr="00A56D74" w:rsidRDefault="00A56D74" w:rsidP="00A56D74">
      <w:r w:rsidRPr="00A56D74">
        <w:t>From these you can calculate</w:t>
      </w:r>
    </w:p>
    <w:p w14:paraId="0CF19E9D" w14:textId="77777777" w:rsidR="00A56D74" w:rsidRPr="00A56D74" w:rsidRDefault="00A56D74" w:rsidP="00A56D74">
      <w:r w:rsidRPr="00A56D74">
        <w:t>EV adoption rate = EVs / Total passenger cars</w:t>
      </w:r>
    </w:p>
    <w:p w14:paraId="2C5EACBA" w14:textId="77777777" w:rsidR="00A56D74" w:rsidRPr="00A56D74" w:rsidRDefault="003D4332" w:rsidP="00A56D74">
      <w:r>
        <w:pict w14:anchorId="664C25EE">
          <v:rect id="_x0000_i1026" style="width:0;height:1.5pt" o:hralign="center" o:hrstd="t" o:hr="t" fillcolor="#a0a0a0" stroked="f"/>
        </w:pict>
      </w:r>
    </w:p>
    <w:p w14:paraId="47151E2E" w14:textId="77777777" w:rsidR="00A56D74" w:rsidRPr="00036A8B" w:rsidRDefault="00A56D74" w:rsidP="00A56D74">
      <w:pPr>
        <w:rPr>
          <w:b/>
          <w:bCs/>
          <w:strike/>
        </w:rPr>
      </w:pPr>
      <w:r w:rsidRPr="00036A8B">
        <w:rPr>
          <w:b/>
          <w:bCs/>
          <w:strike/>
        </w:rPr>
        <w:t>Dataset C</w:t>
      </w:r>
    </w:p>
    <w:p w14:paraId="1033B6E9" w14:textId="77777777" w:rsidR="00A56D74" w:rsidRPr="00036A8B" w:rsidRDefault="00A56D74" w:rsidP="00A56D74">
      <w:pPr>
        <w:rPr>
          <w:strike/>
        </w:rPr>
      </w:pPr>
      <w:r w:rsidRPr="00036A8B">
        <w:rPr>
          <w:strike/>
        </w:rPr>
        <w:t>Population</w:t>
      </w:r>
    </w:p>
    <w:p w14:paraId="2AFCC736" w14:textId="77777777" w:rsidR="00A56D74" w:rsidRPr="00036A8B" w:rsidRDefault="00A56D74" w:rsidP="00A56D74">
      <w:pPr>
        <w:rPr>
          <w:strike/>
        </w:rPr>
      </w:pPr>
      <w:r w:rsidRPr="00036A8B">
        <w:rPr>
          <w:strike/>
        </w:rPr>
        <w:t>Statistics Finland</w:t>
      </w:r>
    </w:p>
    <w:p w14:paraId="3E732FCB" w14:textId="77777777" w:rsidR="00A56D74" w:rsidRPr="00036A8B" w:rsidRDefault="00A56D74" w:rsidP="00A56D74">
      <w:pPr>
        <w:rPr>
          <w:strike/>
        </w:rPr>
      </w:pPr>
      <w:r w:rsidRPr="00036A8B">
        <w:rPr>
          <w:strike/>
        </w:rPr>
        <w:t>Statistics Sweden (SCB)</w:t>
      </w:r>
    </w:p>
    <w:p w14:paraId="63FD5C08" w14:textId="77777777" w:rsidR="00A56D74" w:rsidRPr="00036A8B" w:rsidRDefault="00A56D74" w:rsidP="00A56D74">
      <w:pPr>
        <w:rPr>
          <w:strike/>
        </w:rPr>
      </w:pPr>
      <w:r w:rsidRPr="00036A8B">
        <w:rPr>
          <w:strike/>
        </w:rPr>
        <w:t>Fields</w:t>
      </w:r>
    </w:p>
    <w:p w14:paraId="09C07E38" w14:textId="77777777" w:rsidR="00A56D74" w:rsidRPr="00036A8B" w:rsidRDefault="00A56D74" w:rsidP="00A56D74">
      <w:pPr>
        <w:numPr>
          <w:ilvl w:val="0"/>
          <w:numId w:val="4"/>
        </w:numPr>
        <w:rPr>
          <w:strike/>
        </w:rPr>
      </w:pPr>
      <w:r w:rsidRPr="00036A8B">
        <w:rPr>
          <w:strike/>
        </w:rPr>
        <w:t xml:space="preserve">Municipality </w:t>
      </w:r>
    </w:p>
    <w:p w14:paraId="38B6DF9E" w14:textId="77777777" w:rsidR="00A56D74" w:rsidRPr="00036A8B" w:rsidRDefault="00A56D74" w:rsidP="00A56D74">
      <w:pPr>
        <w:numPr>
          <w:ilvl w:val="0"/>
          <w:numId w:val="4"/>
        </w:numPr>
        <w:rPr>
          <w:strike/>
        </w:rPr>
      </w:pPr>
      <w:r w:rsidRPr="00036A8B">
        <w:rPr>
          <w:strike/>
        </w:rPr>
        <w:t xml:space="preserve">Population </w:t>
      </w:r>
    </w:p>
    <w:p w14:paraId="5AAD8FDB" w14:textId="77777777" w:rsidR="00A56D74" w:rsidRPr="00036A8B" w:rsidRDefault="00A56D74" w:rsidP="00A56D74">
      <w:pPr>
        <w:numPr>
          <w:ilvl w:val="0"/>
          <w:numId w:val="4"/>
        </w:numPr>
        <w:rPr>
          <w:strike/>
        </w:rPr>
      </w:pPr>
      <w:r w:rsidRPr="00036A8B">
        <w:rPr>
          <w:strike/>
        </w:rPr>
        <w:t xml:space="preserve">Area </w:t>
      </w:r>
    </w:p>
    <w:p w14:paraId="4F74AE22" w14:textId="77777777" w:rsidR="00A56D74" w:rsidRPr="00036A8B" w:rsidRDefault="00A56D74" w:rsidP="00A56D74">
      <w:pPr>
        <w:numPr>
          <w:ilvl w:val="0"/>
          <w:numId w:val="4"/>
        </w:numPr>
        <w:rPr>
          <w:strike/>
        </w:rPr>
      </w:pPr>
      <w:r w:rsidRPr="00036A8B">
        <w:rPr>
          <w:strike/>
        </w:rPr>
        <w:t xml:space="preserve">Density </w:t>
      </w:r>
    </w:p>
    <w:p w14:paraId="4A492591" w14:textId="77777777" w:rsidR="00A56D74" w:rsidRPr="00A56D74" w:rsidRDefault="003D4332" w:rsidP="00A56D74">
      <w:r>
        <w:pict w14:anchorId="12581A51">
          <v:rect id="_x0000_i1027" style="width:0;height:1.5pt" o:hralign="center" o:hrstd="t" o:hr="t" fillcolor="#a0a0a0" stroked="f"/>
        </w:pict>
      </w:r>
    </w:p>
    <w:p w14:paraId="733315FF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Possible Gold layer</w:t>
      </w:r>
    </w:p>
    <w:p w14:paraId="09DFCE2D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Fact_EV_Adoption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499"/>
        <w:gridCol w:w="427"/>
        <w:gridCol w:w="1022"/>
        <w:gridCol w:w="945"/>
      </w:tblGrid>
      <w:tr w:rsidR="00A56D74" w:rsidRPr="00A56D74" w14:paraId="04187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5559C" w14:textId="77777777" w:rsidR="00A56D74" w:rsidRPr="00A56D74" w:rsidRDefault="00A56D74" w:rsidP="00A56D74">
            <w:pPr>
              <w:rPr>
                <w:b/>
                <w:lang w:val="sv-SE"/>
              </w:rPr>
            </w:pPr>
            <w:r w:rsidRPr="7FCD868C">
              <w:rPr>
                <w:b/>
                <w:lang w:val="sv-SE"/>
              </w:rPr>
              <w:t>Municipality</w:t>
            </w:r>
          </w:p>
        </w:tc>
        <w:tc>
          <w:tcPr>
            <w:tcW w:w="0" w:type="auto"/>
            <w:vAlign w:val="center"/>
            <w:hideMark/>
          </w:tcPr>
          <w:p w14:paraId="03E22388" w14:textId="77777777" w:rsidR="00A56D74" w:rsidRPr="00A56D74" w:rsidRDefault="00A56D74" w:rsidP="00A56D74">
            <w:pPr>
              <w:rPr>
                <w:b/>
                <w:bCs/>
              </w:rPr>
            </w:pPr>
            <w:r w:rsidRPr="00A56D7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579D46D" w14:textId="77777777" w:rsidR="00A56D74" w:rsidRPr="00A56D74" w:rsidRDefault="00A56D74" w:rsidP="00A56D74">
            <w:pPr>
              <w:rPr>
                <w:b/>
                <w:lang w:val="sv-SE"/>
              </w:rPr>
            </w:pPr>
            <w:r w:rsidRPr="7FCD868C">
              <w:rPr>
                <w:b/>
                <w:lang w:val="sv-SE"/>
              </w:rPr>
              <w:t>EVs</w:t>
            </w:r>
          </w:p>
        </w:tc>
        <w:tc>
          <w:tcPr>
            <w:tcW w:w="0" w:type="auto"/>
            <w:vAlign w:val="center"/>
            <w:hideMark/>
          </w:tcPr>
          <w:p w14:paraId="7DD72007" w14:textId="77777777" w:rsidR="00A56D74" w:rsidRPr="00A56D74" w:rsidRDefault="00A56D74" w:rsidP="00A56D74">
            <w:pPr>
              <w:rPr>
                <w:b/>
                <w:lang w:val="sv-SE"/>
              </w:rPr>
            </w:pPr>
            <w:r w:rsidRPr="7FCD868C">
              <w:rPr>
                <w:b/>
                <w:lang w:val="sv-SE"/>
              </w:rPr>
              <w:t>Total cars</w:t>
            </w:r>
          </w:p>
        </w:tc>
        <w:tc>
          <w:tcPr>
            <w:tcW w:w="0" w:type="auto"/>
            <w:vAlign w:val="center"/>
            <w:hideMark/>
          </w:tcPr>
          <w:p w14:paraId="40F4A2DB" w14:textId="77777777" w:rsidR="00A56D74" w:rsidRPr="00A56D74" w:rsidRDefault="00A56D74" w:rsidP="00A56D74">
            <w:pPr>
              <w:rPr>
                <w:b/>
                <w:lang w:val="sv-SE"/>
              </w:rPr>
            </w:pPr>
            <w:r w:rsidRPr="7FCD868C">
              <w:rPr>
                <w:b/>
                <w:lang w:val="sv-SE"/>
              </w:rPr>
              <w:t>EV share</w:t>
            </w:r>
          </w:p>
        </w:tc>
      </w:tr>
    </w:tbl>
    <w:p w14:paraId="3AAE7824" w14:textId="77777777" w:rsidR="00A56D74" w:rsidRPr="00A56D74" w:rsidRDefault="003D4332" w:rsidP="00A56D74">
      <w:r>
        <w:pict w14:anchorId="58F65CC2">
          <v:rect id="_x0000_i1028" style="width:0;height:1.5pt" o:hralign="center" o:hrstd="t" o:hr="t" fillcolor="#a0a0a0" stroked="f"/>
        </w:pict>
      </w:r>
    </w:p>
    <w:p w14:paraId="5243E275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lastRenderedPageBreak/>
        <w:t>Fact_ChargingStations</w:t>
      </w:r>
    </w:p>
    <w:p w14:paraId="11537321" w14:textId="77777777" w:rsidR="00A56D74" w:rsidRPr="00A56D74" w:rsidRDefault="00A56D74" w:rsidP="00A56D74">
      <w:r w:rsidRPr="00A56D74">
        <w:t>| Municipality | Chargers | Fast chargers | Connectors |</w:t>
      </w:r>
    </w:p>
    <w:p w14:paraId="49747D8C" w14:textId="77777777" w:rsidR="00A56D74" w:rsidRPr="00A56D74" w:rsidRDefault="003D4332" w:rsidP="00A56D74">
      <w:r>
        <w:pict w14:anchorId="7E515551">
          <v:rect id="_x0000_i1029" style="width:0;height:1.5pt" o:hralign="center" o:hrstd="t" o:hr="t" fillcolor="#a0a0a0" stroked="f"/>
        </w:pict>
      </w:r>
    </w:p>
    <w:p w14:paraId="1501456B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Dim_Municipality</w:t>
      </w:r>
    </w:p>
    <w:p w14:paraId="6CD0E060" w14:textId="77777777" w:rsidR="00A56D74" w:rsidRPr="00A56D74" w:rsidRDefault="00A56D74" w:rsidP="00A56D74">
      <w:pPr>
        <w:numPr>
          <w:ilvl w:val="0"/>
          <w:numId w:val="5"/>
        </w:numPr>
      </w:pPr>
      <w:r w:rsidRPr="00A56D74">
        <w:t xml:space="preserve">Municipality </w:t>
      </w:r>
    </w:p>
    <w:p w14:paraId="243CC028" w14:textId="77777777" w:rsidR="00A56D74" w:rsidRPr="00A56D74" w:rsidRDefault="00A56D74" w:rsidP="00A56D74">
      <w:pPr>
        <w:numPr>
          <w:ilvl w:val="0"/>
          <w:numId w:val="5"/>
        </w:numPr>
      </w:pPr>
      <w:r w:rsidRPr="00A56D74">
        <w:t xml:space="preserve">Region </w:t>
      </w:r>
    </w:p>
    <w:p w14:paraId="49A48CFB" w14:textId="77777777" w:rsidR="00A56D74" w:rsidRPr="00A56D74" w:rsidRDefault="00A56D74" w:rsidP="00A56D74">
      <w:pPr>
        <w:numPr>
          <w:ilvl w:val="0"/>
          <w:numId w:val="5"/>
        </w:numPr>
      </w:pPr>
      <w:r w:rsidRPr="00A56D74">
        <w:t xml:space="preserve">Country </w:t>
      </w:r>
    </w:p>
    <w:p w14:paraId="48C159D7" w14:textId="77777777" w:rsidR="00A56D74" w:rsidRPr="00A56D74" w:rsidRDefault="00A56D74" w:rsidP="00A56D74">
      <w:pPr>
        <w:numPr>
          <w:ilvl w:val="0"/>
          <w:numId w:val="5"/>
        </w:numPr>
      </w:pPr>
      <w:r w:rsidRPr="00A56D74">
        <w:t xml:space="preserve">Population </w:t>
      </w:r>
    </w:p>
    <w:p w14:paraId="3CA07315" w14:textId="77777777" w:rsidR="00A56D74" w:rsidRPr="00A56D74" w:rsidRDefault="00A56D74" w:rsidP="00A56D74">
      <w:pPr>
        <w:numPr>
          <w:ilvl w:val="0"/>
          <w:numId w:val="5"/>
        </w:numPr>
      </w:pPr>
      <w:r w:rsidRPr="00A56D74">
        <w:t xml:space="preserve">Area </w:t>
      </w:r>
    </w:p>
    <w:p w14:paraId="726BCEA2" w14:textId="77777777" w:rsidR="00A56D74" w:rsidRPr="00A56D74" w:rsidRDefault="003D4332" w:rsidP="00A56D74">
      <w:r>
        <w:pict w14:anchorId="1142F246">
          <v:rect id="_x0000_i1030" style="width:0;height:1.5pt" o:hralign="center" o:hrstd="t" o:hr="t" fillcolor="#a0a0a0" stroked="f"/>
        </w:pict>
      </w:r>
    </w:p>
    <w:p w14:paraId="2CE30D2C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Interesting KPIs</w:t>
      </w:r>
    </w:p>
    <w:p w14:paraId="1D7D0F41" w14:textId="77777777" w:rsidR="00A56D74" w:rsidRPr="00A56D74" w:rsidRDefault="00A56D74" w:rsidP="00A56D74">
      <w:r w:rsidRPr="00A56D74">
        <w:t>Instead of only showing maps, you could derive useful metrics:</w:t>
      </w:r>
    </w:p>
    <w:p w14:paraId="61BEE1EA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EVs per charging station </w:t>
      </w:r>
    </w:p>
    <w:p w14:paraId="72EDBBC6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Chargers per 1,000 inhabitants </w:t>
      </w:r>
    </w:p>
    <w:p w14:paraId="25499F1B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EVs per 1,000 inhabitants </w:t>
      </w:r>
    </w:p>
    <w:p w14:paraId="1469922C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Fast chargers per municipality </w:t>
      </w:r>
    </w:p>
    <w:p w14:paraId="311960C7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Charger density (per km²) </w:t>
      </w:r>
    </w:p>
    <w:p w14:paraId="35A26E03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Population per charger </w:t>
      </w:r>
    </w:p>
    <w:p w14:paraId="33633A03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Growth in EV adoption </w:t>
      </w:r>
    </w:p>
    <w:p w14:paraId="00B56587" w14:textId="77777777" w:rsidR="00A56D74" w:rsidRPr="00A56D74" w:rsidRDefault="00A56D74" w:rsidP="00A56D74">
      <w:pPr>
        <w:numPr>
          <w:ilvl w:val="0"/>
          <w:numId w:val="6"/>
        </w:numPr>
      </w:pPr>
      <w:r w:rsidRPr="00A56D74">
        <w:t xml:space="preserve">Growth in charging infrastructure </w:t>
      </w:r>
    </w:p>
    <w:p w14:paraId="4A0496C0" w14:textId="77777777" w:rsidR="00A56D74" w:rsidRPr="00A56D74" w:rsidRDefault="003D4332" w:rsidP="00A56D74">
      <w:r>
        <w:pict w14:anchorId="505525FF">
          <v:rect id="_x0000_i1031" style="width:0;height:1.5pt" o:hralign="center" o:hrstd="t" o:hr="t" fillcolor="#a0a0a0" stroked="f"/>
        </w:pict>
      </w:r>
    </w:p>
    <w:p w14:paraId="2D18321F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Business questions</w:t>
      </w:r>
    </w:p>
    <w:p w14:paraId="7AE6538E" w14:textId="469B1CE9" w:rsidR="00CF10C8" w:rsidRDefault="00CF10C8" w:rsidP="00CF10C8">
      <w:pPr>
        <w:pStyle w:val="ListParagraph"/>
        <w:numPr>
          <w:ilvl w:val="0"/>
          <w:numId w:val="9"/>
        </w:numPr>
      </w:pPr>
      <w:r>
        <w:t xml:space="preserve">Is there a correlation between </w:t>
      </w:r>
      <w:r w:rsidR="00C73B12">
        <w:t xml:space="preserve">EV adoption </w:t>
      </w:r>
      <w:r w:rsidR="0043001F">
        <w:t>(</w:t>
      </w:r>
      <w:r w:rsidR="0043001F" w:rsidRPr="00D330E0">
        <w:rPr>
          <w:u w:val="single"/>
        </w:rPr>
        <w:t>registrations</w:t>
      </w:r>
      <w:r w:rsidR="00D330E0" w:rsidRPr="00D330E0">
        <w:rPr>
          <w:u w:val="single"/>
        </w:rPr>
        <w:t xml:space="preserve"> of new cars</w:t>
      </w:r>
      <w:r w:rsidR="0043001F">
        <w:t xml:space="preserve">) and </w:t>
      </w:r>
      <w:r w:rsidR="00FC2DEA">
        <w:t xml:space="preserve">public </w:t>
      </w:r>
      <w:r w:rsidR="0043001F">
        <w:t xml:space="preserve">EV charging </w:t>
      </w:r>
      <w:r w:rsidR="000A2E55">
        <w:t>infrastructure</w:t>
      </w:r>
      <w:r w:rsidR="001B6D9A">
        <w:t>?</w:t>
      </w:r>
    </w:p>
    <w:p w14:paraId="4E9AA05A" w14:textId="08532965" w:rsidR="00CB3EBF" w:rsidRDefault="007B3C76" w:rsidP="00CF10C8">
      <w:pPr>
        <w:pStyle w:val="ListParagraph"/>
        <w:numPr>
          <w:ilvl w:val="0"/>
          <w:numId w:val="9"/>
        </w:numPr>
      </w:pPr>
      <w:r>
        <w:t xml:space="preserve">Is there a difference between </w:t>
      </w:r>
      <w:r w:rsidR="00D50177">
        <w:t>city</w:t>
      </w:r>
      <w:r w:rsidR="00362913">
        <w:t xml:space="preserve"> a</w:t>
      </w:r>
      <w:r w:rsidR="00BD3F07">
        <w:t>nd rural areas?</w:t>
      </w:r>
    </w:p>
    <w:p w14:paraId="6C605C2D" w14:textId="47BD15CB" w:rsidR="00AE77BA" w:rsidRDefault="00AE77BA" w:rsidP="00CF10C8">
      <w:pPr>
        <w:pStyle w:val="ListParagraph"/>
        <w:numPr>
          <w:ilvl w:val="0"/>
          <w:numId w:val="9"/>
        </w:numPr>
      </w:pPr>
      <w:r w:rsidRPr="00A56D74">
        <w:t>Which municipalities appear underserved?</w:t>
      </w:r>
    </w:p>
    <w:p w14:paraId="73C5DE4A" w14:textId="77777777" w:rsidR="009C6132" w:rsidRPr="00A56D74" w:rsidRDefault="009C6132" w:rsidP="009C6132">
      <w:pPr>
        <w:numPr>
          <w:ilvl w:val="0"/>
          <w:numId w:val="9"/>
        </w:numPr>
      </w:pPr>
      <w:r w:rsidRPr="00A56D74">
        <w:t xml:space="preserve">Is charging infrastructure keeping pace with EV growth? </w:t>
      </w:r>
    </w:p>
    <w:p w14:paraId="3F93E73A" w14:textId="77777777" w:rsidR="009C6132" w:rsidRDefault="009C6132" w:rsidP="009C6132">
      <w:pPr>
        <w:numPr>
          <w:ilvl w:val="0"/>
          <w:numId w:val="9"/>
        </w:numPr>
      </w:pPr>
      <w:r w:rsidRPr="00A56D74">
        <w:t xml:space="preserve">Which municipalities have the highest EV adoption? </w:t>
      </w:r>
    </w:p>
    <w:p w14:paraId="5033C7DC" w14:textId="6F5A0298" w:rsidR="00774EA9" w:rsidRPr="00A56D74" w:rsidRDefault="00774EA9" w:rsidP="00774EA9">
      <w:pPr>
        <w:numPr>
          <w:ilvl w:val="0"/>
          <w:numId w:val="9"/>
        </w:numPr>
      </w:pPr>
      <w:r w:rsidRPr="00A56D74">
        <w:t>Where would new charging stations have the greatest impact?</w:t>
      </w:r>
    </w:p>
    <w:p w14:paraId="3D09855B" w14:textId="0B41AABB" w:rsidR="004402CD" w:rsidRDefault="004402CD" w:rsidP="004402CD">
      <w:pPr>
        <w:numPr>
          <w:ilvl w:val="0"/>
          <w:numId w:val="9"/>
        </w:numPr>
      </w:pPr>
      <w:r w:rsidRPr="00A56D74">
        <w:t>How do Finland and Sweden compare?</w:t>
      </w:r>
    </w:p>
    <w:p w14:paraId="57A29F9B" w14:textId="7DC96462" w:rsidR="00801E9A" w:rsidRPr="00A56D74" w:rsidRDefault="00801E9A" w:rsidP="004402CD">
      <w:pPr>
        <w:numPr>
          <w:ilvl w:val="0"/>
          <w:numId w:val="9"/>
        </w:numPr>
      </w:pPr>
      <w:r>
        <w:t xml:space="preserve">What is the </w:t>
      </w:r>
      <w:r w:rsidR="00C304E9">
        <w:t>portion of fully electric cars vs. the others?</w:t>
      </w:r>
    </w:p>
    <w:p w14:paraId="2ECA13FA" w14:textId="77777777" w:rsidR="00CB3EBF" w:rsidRDefault="00CB3EBF" w:rsidP="00996050">
      <w:pPr>
        <w:pStyle w:val="ListParagraph"/>
      </w:pPr>
    </w:p>
    <w:p w14:paraId="54C3527F" w14:textId="2ABD1200" w:rsidR="000A2E55" w:rsidRDefault="00675BA1" w:rsidP="00CB3EBF">
      <w:r>
        <w:lastRenderedPageBreak/>
        <w:t>Possibly</w:t>
      </w:r>
      <w:r w:rsidR="00996050">
        <w:t>:</w:t>
      </w:r>
    </w:p>
    <w:p w14:paraId="67F675DB" w14:textId="5267CDCB" w:rsidR="00996050" w:rsidRDefault="00996050" w:rsidP="00CF10C8">
      <w:pPr>
        <w:pStyle w:val="ListParagraph"/>
        <w:numPr>
          <w:ilvl w:val="0"/>
          <w:numId w:val="9"/>
        </w:numPr>
      </w:pPr>
      <w:r>
        <w:t xml:space="preserve">How is the gasoline price </w:t>
      </w:r>
      <w:r w:rsidR="000A4811">
        <w:t>affec</w:t>
      </w:r>
      <w:r w:rsidR="00CB3EBF">
        <w:t xml:space="preserve">ting EV adoption? </w:t>
      </w:r>
    </w:p>
    <w:p w14:paraId="43D33058" w14:textId="77777777" w:rsidR="00CB3EBF" w:rsidRDefault="00CB3EBF" w:rsidP="00A56D74"/>
    <w:p w14:paraId="1447A38F" w14:textId="33B326DA" w:rsidR="00A56D74" w:rsidRPr="00A56D74" w:rsidRDefault="00A56D74" w:rsidP="00A56D74">
      <w:r w:rsidRPr="00A56D74">
        <w:t>Examples:</w:t>
      </w:r>
    </w:p>
    <w:p w14:paraId="5C0EAA1A" w14:textId="6AAD5A54" w:rsidR="00A56D74" w:rsidRPr="00A56D74" w:rsidRDefault="00A56D74" w:rsidP="00A56D74">
      <w:pPr>
        <w:numPr>
          <w:ilvl w:val="0"/>
          <w:numId w:val="7"/>
        </w:numPr>
      </w:pPr>
    </w:p>
    <w:p w14:paraId="600502BD" w14:textId="77777777" w:rsidR="00A56D74" w:rsidRPr="007F2498" w:rsidRDefault="00A56D74" w:rsidP="00A56D74">
      <w:pPr>
        <w:numPr>
          <w:ilvl w:val="0"/>
          <w:numId w:val="7"/>
        </w:numPr>
        <w:rPr>
          <w:strike/>
        </w:rPr>
      </w:pPr>
      <w:r w:rsidRPr="007F2498">
        <w:rPr>
          <w:strike/>
        </w:rPr>
        <w:t xml:space="preserve">Does population density explain charger availability? </w:t>
      </w:r>
    </w:p>
    <w:p w14:paraId="2C10B6A3" w14:textId="77777777" w:rsidR="00A56D74" w:rsidRPr="00A56D74" w:rsidRDefault="00A56D74" w:rsidP="00A56D74">
      <w:r w:rsidRPr="00A56D74">
        <w:t>These questions lend themselves well to a dimensional model and Power BI dashboard.</w:t>
      </w:r>
    </w:p>
    <w:p w14:paraId="183B4F7A" w14:textId="77777777" w:rsidR="00A56D74" w:rsidRPr="00A56D74" w:rsidRDefault="003D4332" w:rsidP="00A56D74">
      <w:r>
        <w:pict w14:anchorId="6D9F74CF">
          <v:rect id="_x0000_i1032" style="width:0;height:1.5pt" o:hralign="center" o:hrstd="t" o:hr="t" fillcolor="#a0a0a0" stroked="f"/>
        </w:pict>
      </w:r>
    </w:p>
    <w:p w14:paraId="3664C101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Even better: add a third dataset</w:t>
      </w:r>
    </w:p>
    <w:p w14:paraId="524D1A5B" w14:textId="77777777" w:rsidR="00A56D74" w:rsidRPr="00A56D74" w:rsidRDefault="00A56D74" w:rsidP="00A56D74">
      <w:r w:rsidRPr="00A56D74">
        <w:t>One of these could make the project more analytical:</w:t>
      </w:r>
    </w:p>
    <w:p w14:paraId="72F8EA79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Electricity prices</w:t>
      </w:r>
    </w:p>
    <w:p w14:paraId="524826DB" w14:textId="77777777" w:rsidR="00A56D74" w:rsidRPr="00A56D74" w:rsidRDefault="00A56D74" w:rsidP="00A56D74">
      <w:r w:rsidRPr="00A56D74">
        <w:t>Nord Pool spot prices</w:t>
      </w:r>
    </w:p>
    <w:p w14:paraId="350785FD" w14:textId="77777777" w:rsidR="00A56D74" w:rsidRPr="00A56D74" w:rsidRDefault="00A56D74" w:rsidP="00A56D74">
      <w:r w:rsidRPr="00A56D74">
        <w:t>Question:</w:t>
      </w:r>
    </w:p>
    <w:p w14:paraId="7CABF9FF" w14:textId="77777777" w:rsidR="00A56D74" w:rsidRPr="00A56D74" w:rsidRDefault="00A56D74" w:rsidP="00A56D74">
      <w:r w:rsidRPr="00A56D74">
        <w:t>Do municipalities with higher EV adoption also face higher charging costs?</w:t>
      </w:r>
    </w:p>
    <w:p w14:paraId="6CA2A997" w14:textId="77777777" w:rsidR="00A56D74" w:rsidRPr="00A56D74" w:rsidRDefault="003D4332" w:rsidP="00A56D74">
      <w:r>
        <w:pict w14:anchorId="19512CDA">
          <v:rect id="_x0000_i1033" style="width:0;height:1.5pt" o:hralign="center" o:hrstd="t" o:hr="t" fillcolor="#a0a0a0" stroked="f"/>
        </w:pict>
      </w:r>
    </w:p>
    <w:p w14:paraId="3750ECBC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Household income</w:t>
      </w:r>
    </w:p>
    <w:p w14:paraId="3696AAE9" w14:textId="77777777" w:rsidR="00A56D74" w:rsidRPr="00A56D74" w:rsidRDefault="00A56D74" w:rsidP="00A56D74">
      <w:r w:rsidRPr="00A56D74">
        <w:t>Statistics Finland</w:t>
      </w:r>
    </w:p>
    <w:p w14:paraId="4D27727A" w14:textId="77777777" w:rsidR="00A56D74" w:rsidRPr="00A56D74" w:rsidRDefault="00A56D74" w:rsidP="00A56D74">
      <w:r w:rsidRPr="00A56D74">
        <w:t>SCB</w:t>
      </w:r>
    </w:p>
    <w:p w14:paraId="7D5F973F" w14:textId="77777777" w:rsidR="00A56D74" w:rsidRPr="00A56D74" w:rsidRDefault="00A56D74" w:rsidP="00A56D74">
      <w:r w:rsidRPr="00A56D74">
        <w:t>Question:</w:t>
      </w:r>
    </w:p>
    <w:p w14:paraId="573A3F6D" w14:textId="77777777" w:rsidR="00A56D74" w:rsidRPr="00A56D74" w:rsidRDefault="00A56D74" w:rsidP="00A56D74">
      <w:r w:rsidRPr="00A56D74">
        <w:t>Does higher income correlate with EV adoption?</w:t>
      </w:r>
    </w:p>
    <w:p w14:paraId="70A01608" w14:textId="77777777" w:rsidR="00A56D74" w:rsidRPr="00A56D74" w:rsidRDefault="003D4332" w:rsidP="00A56D74">
      <w:r>
        <w:pict w14:anchorId="5A326037">
          <v:rect id="_x0000_i1034" style="width:0;height:1.5pt" o:hralign="center" o:hrstd="t" o:hr="t" fillcolor="#a0a0a0" stroked="f"/>
        </w:pict>
      </w:r>
    </w:p>
    <w:p w14:paraId="487A1E27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Road network</w:t>
      </w:r>
    </w:p>
    <w:p w14:paraId="0FE391B7" w14:textId="77777777" w:rsidR="00A56D74" w:rsidRPr="00A56D74" w:rsidRDefault="00A56D74" w:rsidP="00A56D74">
      <w:r w:rsidRPr="00A56D74">
        <w:t>OpenStreetMap</w:t>
      </w:r>
    </w:p>
    <w:p w14:paraId="2859E143" w14:textId="77777777" w:rsidR="00A56D74" w:rsidRPr="00A56D74" w:rsidRDefault="00A56D74" w:rsidP="00A56D74">
      <w:r w:rsidRPr="00A56D74">
        <w:t>Question:</w:t>
      </w:r>
    </w:p>
    <w:p w14:paraId="1B23A1A2" w14:textId="77777777" w:rsidR="00A56D74" w:rsidRPr="00A56D74" w:rsidRDefault="00A56D74" w:rsidP="00A56D74">
      <w:r w:rsidRPr="00A56D74">
        <w:t>Are charging stations located near major roads?</w:t>
      </w:r>
    </w:p>
    <w:p w14:paraId="40FC729B" w14:textId="77777777" w:rsidR="00A56D74" w:rsidRPr="00A56D74" w:rsidRDefault="003D4332" w:rsidP="00A56D74">
      <w:r>
        <w:pict w14:anchorId="59A20096">
          <v:rect id="_x0000_i1035" style="width:0;height:1.5pt" o:hralign="center" o:hrstd="t" o:hr="t" fillcolor="#a0a0a0" stroked="f"/>
        </w:pict>
      </w:r>
    </w:p>
    <w:p w14:paraId="2FC58B56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Tourism</w:t>
      </w:r>
    </w:p>
    <w:p w14:paraId="487F32B7" w14:textId="77777777" w:rsidR="00A56D74" w:rsidRPr="00A56D74" w:rsidRDefault="00A56D74" w:rsidP="00A56D74">
      <w:r w:rsidRPr="00A56D74">
        <w:t>Question:</w:t>
      </w:r>
    </w:p>
    <w:p w14:paraId="52C97377" w14:textId="77777777" w:rsidR="00A56D74" w:rsidRPr="00A56D74" w:rsidRDefault="00A56D74" w:rsidP="00A56D74">
      <w:r w:rsidRPr="00A56D74">
        <w:t>Are chargers concentrated in tourist destinations?</w:t>
      </w:r>
    </w:p>
    <w:p w14:paraId="155F8608" w14:textId="77777777" w:rsidR="00A56D74" w:rsidRPr="00A56D74" w:rsidRDefault="003D4332" w:rsidP="00A56D74">
      <w:r>
        <w:pict w14:anchorId="36FD55D5">
          <v:rect id="_x0000_i1036" style="width:0;height:1.5pt" o:hralign="center" o:hrstd="t" o:hr="t" fillcolor="#a0a0a0" stroked="f"/>
        </w:pict>
      </w:r>
    </w:p>
    <w:p w14:paraId="0CA5A6AB" w14:textId="77777777" w:rsidR="00A56D74" w:rsidRPr="00A56D74" w:rsidRDefault="00A56D74" w:rsidP="00A56D74">
      <w:pPr>
        <w:rPr>
          <w:b/>
          <w:bCs/>
        </w:rPr>
      </w:pPr>
      <w:r w:rsidRPr="00A56D74">
        <w:rPr>
          <w:b/>
          <w:bCs/>
        </w:rPr>
        <w:t>My favorite combination</w:t>
      </w:r>
    </w:p>
    <w:p w14:paraId="49F7A5B8" w14:textId="77777777" w:rsidR="00A56D74" w:rsidRPr="00A56D74" w:rsidRDefault="00A56D74" w:rsidP="00A56D74">
      <w:r w:rsidRPr="00A56D74">
        <w:lastRenderedPageBreak/>
        <w:t>I would build the project around these three datasets:</w:t>
      </w:r>
    </w:p>
    <w:p w14:paraId="3C9D5524" w14:textId="77777777" w:rsidR="00A56D74" w:rsidRPr="00A56D74" w:rsidRDefault="00A56D74" w:rsidP="00A56D74">
      <w:pPr>
        <w:numPr>
          <w:ilvl w:val="0"/>
          <w:numId w:val="8"/>
        </w:numPr>
      </w:pPr>
      <w:r w:rsidRPr="00A56D74">
        <w:rPr>
          <w:b/>
          <w:bCs/>
        </w:rPr>
        <w:t>Open Charge Map</w:t>
      </w:r>
      <w:r w:rsidRPr="00A56D74">
        <w:t xml:space="preserve"> (or NOBIL) – charging station locations </w:t>
      </w:r>
    </w:p>
    <w:p w14:paraId="7AD822FC" w14:textId="77777777" w:rsidR="00A56D74" w:rsidRPr="00A56D74" w:rsidRDefault="00A56D74" w:rsidP="00A56D74">
      <w:pPr>
        <w:numPr>
          <w:ilvl w:val="0"/>
          <w:numId w:val="8"/>
        </w:numPr>
      </w:pPr>
      <w:r w:rsidRPr="00A56D74">
        <w:rPr>
          <w:b/>
          <w:bCs/>
        </w:rPr>
        <w:t>Traficom (Finland) + SCB/Transport Analysis (Sweden)</w:t>
      </w:r>
      <w:r w:rsidRPr="00A56D74">
        <w:t xml:space="preserve"> – EV registrations by municipality </w:t>
      </w:r>
    </w:p>
    <w:p w14:paraId="50C326BD" w14:textId="77777777" w:rsidR="00A56D74" w:rsidRPr="00A56D74" w:rsidRDefault="00A56D74" w:rsidP="00A56D74">
      <w:pPr>
        <w:numPr>
          <w:ilvl w:val="0"/>
          <w:numId w:val="8"/>
        </w:numPr>
      </w:pPr>
      <w:r w:rsidRPr="00A56D74">
        <w:rPr>
          <w:b/>
          <w:bCs/>
        </w:rPr>
        <w:t>Statistics Finland + Statistics Sweden</w:t>
      </w:r>
      <w:r w:rsidRPr="00A56D74">
        <w:t xml:space="preserve"> – municipality population </w:t>
      </w:r>
    </w:p>
    <w:p w14:paraId="69B210FA" w14:textId="77777777" w:rsidR="00A56D74" w:rsidRPr="00A56D74" w:rsidRDefault="00A56D74" w:rsidP="00A56D74">
      <w:r w:rsidRPr="00A56D74">
        <w:t xml:space="preserve">The result is a clean star schema with one shared </w:t>
      </w:r>
      <w:r w:rsidRPr="00A56D74">
        <w:rPr>
          <w:b/>
          <w:bCs/>
        </w:rPr>
        <w:t>Municipality</w:t>
      </w:r>
      <w:r w:rsidRPr="00A56D74">
        <w:t xml:space="preserve"> dimension and two fact tables (EV adoption and charging infrastructure). It demonstrates several core data engineering concepts: ingesting multiple public data sources, standardizing geographic keys across countries, building a dimensional model, and creating derived metrics for analytics. It also provides plenty of opportunities for interactive Power BI visuals such as maps, rankings, and cross-country comparisons.</w:t>
      </w:r>
    </w:p>
    <w:p w14:paraId="342177F7" w14:textId="77777777" w:rsidR="003A537F" w:rsidRDefault="003A537F"/>
    <w:sectPr w:rsidR="003A5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528"/>
    <w:multiLevelType w:val="multilevel"/>
    <w:tmpl w:val="3F9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3A12"/>
    <w:multiLevelType w:val="multilevel"/>
    <w:tmpl w:val="044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78DF"/>
    <w:multiLevelType w:val="multilevel"/>
    <w:tmpl w:val="BC1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6411"/>
    <w:multiLevelType w:val="multilevel"/>
    <w:tmpl w:val="6E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2323"/>
    <w:multiLevelType w:val="hybridMultilevel"/>
    <w:tmpl w:val="3E5499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67D37"/>
    <w:multiLevelType w:val="multilevel"/>
    <w:tmpl w:val="DC9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75444"/>
    <w:multiLevelType w:val="multilevel"/>
    <w:tmpl w:val="DB2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B3D"/>
    <w:multiLevelType w:val="multilevel"/>
    <w:tmpl w:val="0E9C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C5469"/>
    <w:multiLevelType w:val="multilevel"/>
    <w:tmpl w:val="2B7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38836">
    <w:abstractNumId w:val="2"/>
  </w:num>
  <w:num w:numId="2" w16cid:durableId="487089580">
    <w:abstractNumId w:val="6"/>
  </w:num>
  <w:num w:numId="3" w16cid:durableId="1980375058">
    <w:abstractNumId w:val="5"/>
  </w:num>
  <w:num w:numId="4" w16cid:durableId="105851035">
    <w:abstractNumId w:val="1"/>
  </w:num>
  <w:num w:numId="5" w16cid:durableId="1762942841">
    <w:abstractNumId w:val="3"/>
  </w:num>
  <w:num w:numId="6" w16cid:durableId="541282968">
    <w:abstractNumId w:val="0"/>
  </w:num>
  <w:num w:numId="7" w16cid:durableId="75589620">
    <w:abstractNumId w:val="8"/>
  </w:num>
  <w:num w:numId="8" w16cid:durableId="31152872">
    <w:abstractNumId w:val="7"/>
  </w:num>
  <w:num w:numId="9" w16cid:durableId="1704747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74"/>
    <w:rsid w:val="0001005C"/>
    <w:rsid w:val="00036A8B"/>
    <w:rsid w:val="000A2E55"/>
    <w:rsid w:val="000A4811"/>
    <w:rsid w:val="00111936"/>
    <w:rsid w:val="00133462"/>
    <w:rsid w:val="00137BFB"/>
    <w:rsid w:val="001B6D9A"/>
    <w:rsid w:val="001F7831"/>
    <w:rsid w:val="002069C8"/>
    <w:rsid w:val="00362913"/>
    <w:rsid w:val="003A537F"/>
    <w:rsid w:val="004019F1"/>
    <w:rsid w:val="00417F8C"/>
    <w:rsid w:val="0043001F"/>
    <w:rsid w:val="004402CD"/>
    <w:rsid w:val="004B03BB"/>
    <w:rsid w:val="00563CC1"/>
    <w:rsid w:val="005E790C"/>
    <w:rsid w:val="00624CC0"/>
    <w:rsid w:val="00671B01"/>
    <w:rsid w:val="00675BA1"/>
    <w:rsid w:val="006B5D08"/>
    <w:rsid w:val="006C3DFB"/>
    <w:rsid w:val="00741A47"/>
    <w:rsid w:val="00774EA9"/>
    <w:rsid w:val="007B3C76"/>
    <w:rsid w:val="007E27F9"/>
    <w:rsid w:val="007F2498"/>
    <w:rsid w:val="00801E9A"/>
    <w:rsid w:val="00804BD7"/>
    <w:rsid w:val="00886E12"/>
    <w:rsid w:val="00902057"/>
    <w:rsid w:val="00996050"/>
    <w:rsid w:val="009A22BB"/>
    <w:rsid w:val="009B1AB5"/>
    <w:rsid w:val="009C01DB"/>
    <w:rsid w:val="009C6132"/>
    <w:rsid w:val="00A56D74"/>
    <w:rsid w:val="00AE77BA"/>
    <w:rsid w:val="00B26634"/>
    <w:rsid w:val="00BA1ACF"/>
    <w:rsid w:val="00BD3F07"/>
    <w:rsid w:val="00BD6C12"/>
    <w:rsid w:val="00C11D6A"/>
    <w:rsid w:val="00C304E9"/>
    <w:rsid w:val="00C729D8"/>
    <w:rsid w:val="00C73B12"/>
    <w:rsid w:val="00CA71AD"/>
    <w:rsid w:val="00CB3EBF"/>
    <w:rsid w:val="00CF10C8"/>
    <w:rsid w:val="00CF5587"/>
    <w:rsid w:val="00D330E0"/>
    <w:rsid w:val="00D50177"/>
    <w:rsid w:val="00D52102"/>
    <w:rsid w:val="00F96E49"/>
    <w:rsid w:val="00FA248B"/>
    <w:rsid w:val="00FB560D"/>
    <w:rsid w:val="00FC2DEA"/>
    <w:rsid w:val="7FCD8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B438A"/>
  <w15:chartTrackingRefBased/>
  <w15:docId w15:val="{D8AE3B2A-04D4-4ED4-9C29-A5D3AA66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Jakonen</dc:creator>
  <cp:keywords/>
  <dc:description/>
  <cp:lastModifiedBy>Markus Jakonen</cp:lastModifiedBy>
  <cp:revision>53</cp:revision>
  <dcterms:created xsi:type="dcterms:W3CDTF">2026-06-27T05:16:00Z</dcterms:created>
  <dcterms:modified xsi:type="dcterms:W3CDTF">2026-06-30T07:42:00Z</dcterms:modified>
</cp:coreProperties>
</file>