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№10</w:t>
      </w:r>
    </w:p>
    <w:p>
      <w:pPr>
        <w:pStyle w:val="Subtitle"/>
      </w:pPr>
      <w:r>
        <w:t xml:space="preserve">Дисциплина:</w:t>
      </w:r>
      <w:r>
        <w:t xml:space="preserve"> </w:t>
      </w:r>
      <w:r>
        <w:t xml:space="preserve">Архитектура</w:t>
      </w:r>
      <w:r>
        <w:t xml:space="preserve"> </w:t>
      </w:r>
      <w:r>
        <w:t xml:space="preserve">Компьютером</w:t>
      </w:r>
    </w:p>
    <w:p>
      <w:pPr>
        <w:pStyle w:val="Author"/>
      </w:pPr>
      <w:r>
        <w:t xml:space="preserve">Мургия</w:t>
      </w:r>
      <w:r>
        <w:t xml:space="preserve"> </w:t>
      </w:r>
      <w:r>
        <w:t xml:space="preserve">Марк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навыков написания программ для работы с файлами.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  <w:pStyle w:val="Compact"/>
      </w:pPr>
      <w:r>
        <w:t xml:space="preserve">Понять работу с chmod.</w:t>
      </w:r>
    </w:p>
    <w:p>
      <w:pPr>
        <w:numPr>
          <w:ilvl w:val="0"/>
          <w:numId w:val="1001"/>
        </w:numPr>
        <w:pStyle w:val="Compact"/>
      </w:pPr>
      <w:r>
        <w:t xml:space="preserve">Записывать текст в файлы txt.</w:t>
      </w:r>
    </w:p>
    <w:bookmarkEnd w:id="21"/>
    <w:bookmarkStart w:id="23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bookmarkStart w:id="22" w:name="tbl:std-dir"/>
    <w:p>
      <w:pPr>
        <w:pStyle w:val="TableCaption"/>
      </w:pPr>
      <w:r>
        <w:t xml:space="preserve">Таблица 1: Возможные значения аргументов команды chmod</w:t>
      </w:r>
    </w:p>
    <w:tbl>
      <w:tblPr>
        <w:tblStyle w:val="Table"/>
        <w:tblW w:type="pct" w:w="5000"/>
        <w:tblLook w:firstRow="1" w:lastRow="0" w:firstColumn="0" w:lastColumn="0" w:noHBand="0" w:noVBand="0" w:val="0020"/>
        <w:jc w:val="start"/>
        <w:tblCaption w:val="Таблица 1: Возможные значения аргументов команды chmod"/>
      </w:tblPr>
      <w:tblGrid>
        <w:gridCol w:w="1760"/>
        <w:gridCol w:w="1271"/>
        <w:gridCol w:w="488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Категория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Обозначение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Значение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Принадлежность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Владелец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Группа владельца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Прочие пользователи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Все пользователи, то есть</w:t>
            </w:r>
            <w:r>
              <w:t xml:space="preserve"> </w:t>
            </w:r>
            <w:r>
              <w:t xml:space="preserve">“</w:t>
            </w:r>
            <w:r>
              <w:t xml:space="preserve">a</w:t>
            </w:r>
            <w:r>
              <w:t xml:space="preserve">”</w:t>
            </w:r>
            <w:r>
              <w:t xml:space="preserve"> </w:t>
            </w:r>
            <w:r>
              <w:t xml:space="preserve">эквивалентно</w:t>
            </w:r>
            <w:r>
              <w:t xml:space="preserve"> </w:t>
            </w:r>
            <w:r>
              <w:t xml:space="preserve">“</w:t>
            </w:r>
            <w:r>
              <w:t xml:space="preserve">ugo</w:t>
            </w:r>
            <w:r>
              <w:t xml:space="preserve">”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Действие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+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Добавить набор прав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Отменить набор прав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=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Назначить набор прав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Право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Право на чтение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w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Право на запись</w:t>
            </w:r>
          </w:p>
        </w:tc>
      </w:tr>
      <w:tr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Право на исполнение</w:t>
            </w:r>
          </w:p>
        </w:tc>
      </w:tr>
    </w:tbl>
    <w:bookmarkEnd w:id="22"/>
    <w:bookmarkEnd w:id="23"/>
    <w:bookmarkStart w:id="4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В ассемблерском файле мы пишем программу, которая будет вписывать текст. Использую chmod, мы можем изменить права на исполнение файлов.</w:t>
      </w:r>
    </w:p>
    <w:p>
      <w:pPr>
        <w:pStyle w:val="CaptionedFigure"/>
      </w:pPr>
      <w:r>
        <w:drawing>
          <wp:inline>
            <wp:extent cx="3733800" cy="2756835"/>
            <wp:effectExtent b="0" l="0" r="0" t="0"/>
            <wp:docPr descr="lab10-1.asm" title="" id="25" name="Picture"/>
            <a:graphic>
              <a:graphicData uri="http://schemas.openxmlformats.org/drawingml/2006/picture">
                <pic:pic>
                  <pic:nvPicPr>
                    <pic:cNvPr descr="image/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6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lab10-1.asm</w:t>
      </w:r>
    </w:p>
    <w:p>
      <w:pPr>
        <w:pStyle w:val="CaptionedFigure"/>
      </w:pPr>
      <w:r>
        <w:drawing>
          <wp:inline>
            <wp:extent cx="3733800" cy="2756835"/>
            <wp:effectExtent b="0" l="0" r="0" t="0"/>
            <wp:docPr descr="Ввод текста" title="" id="28" name="Picture"/>
            <a:graphic>
              <a:graphicData uri="http://schemas.openxmlformats.org/drawingml/2006/picture">
                <pic:pic>
                  <pic:nvPicPr>
                    <pic:cNvPr descr="image/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6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Ввод текста</w:t>
      </w:r>
    </w:p>
    <w:p>
      <w:pPr>
        <w:pStyle w:val="CaptionedFigure"/>
      </w:pPr>
      <w:r>
        <w:drawing>
          <wp:inline>
            <wp:extent cx="3733800" cy="2756835"/>
            <wp:effectExtent b="0" l="0" r="0" t="0"/>
            <wp:docPr descr="Доказательство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6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Доказательство</w:t>
      </w:r>
    </w:p>
    <w:p>
      <w:pPr>
        <w:pStyle w:val="CaptionedFigure"/>
      </w:pPr>
      <w:r>
        <w:drawing>
          <wp:inline>
            <wp:extent cx="3733800" cy="2756835"/>
            <wp:effectExtent b="0" l="0" r="0" t="0"/>
            <wp:docPr descr="Использование chmod" title="" id="34" name="Picture"/>
            <a:graphic>
              <a:graphicData uri="http://schemas.openxmlformats.org/drawingml/2006/picture">
                <pic:pic>
                  <pic:nvPicPr>
                    <pic:cNvPr descr="image/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6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Использование chmod</w:t>
      </w:r>
    </w:p>
    <w:p>
      <w:pPr>
        <w:pStyle w:val="CaptionedFigure"/>
      </w:pPr>
      <w:r>
        <w:drawing>
          <wp:inline>
            <wp:extent cx="3733800" cy="2756835"/>
            <wp:effectExtent b="0" l="0" r="0" t="0"/>
            <wp:docPr descr="Доказательство" title="" id="37" name="Picture"/>
            <a:graphic>
              <a:graphicData uri="http://schemas.openxmlformats.org/drawingml/2006/picture">
                <pic:pic>
                  <pic:nvPicPr>
                    <pic:cNvPr descr="image/5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6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Доказательство</w:t>
      </w:r>
    </w:p>
    <w:p>
      <w:pPr>
        <w:pStyle w:val="CaptionedFigure"/>
      </w:pPr>
      <w:r>
        <w:drawing>
          <wp:inline>
            <wp:extent cx="3733800" cy="2756835"/>
            <wp:effectExtent b="0" l="0" r="0" t="0"/>
            <wp:docPr descr="chmod на текстовые файлы" title="" id="40" name="Picture"/>
            <a:graphic>
              <a:graphicData uri="http://schemas.openxmlformats.org/drawingml/2006/picture">
                <pic:pic>
                  <pic:nvPicPr>
                    <pic:cNvPr descr="image/6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6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chmod на текстовые файлы</w:t>
      </w:r>
    </w:p>
    <w:p>
      <w:pPr>
        <w:pStyle w:val="CaptionedFigure"/>
      </w:pPr>
      <w:r>
        <w:drawing>
          <wp:inline>
            <wp:extent cx="3733800" cy="2756835"/>
            <wp:effectExtent b="0" l="0" r="0" t="0"/>
            <wp:docPr descr="ls" title="" id="43" name="Picture"/>
            <a:graphic>
              <a:graphicData uri="http://schemas.openxmlformats.org/drawingml/2006/picture">
                <pic:pic>
                  <pic:nvPicPr>
                    <pic:cNvPr descr="image/7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7568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ls</w:t>
      </w:r>
    </w:p>
    <w:bookmarkEnd w:id="45"/>
    <w:bookmarkStart w:id="4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Мы приобрели навыки написания программ для работы с файлами.</w:t>
      </w:r>
    </w:p>
    <w:bookmarkEnd w:id="46"/>
    <w:bookmarkStart w:id="48" w:name="список-литературы"/>
    <w:p>
      <w:pPr>
        <w:pStyle w:val="Heading1"/>
      </w:pPr>
      <w:r>
        <w:t xml:space="preserve">Список литературы</w:t>
      </w:r>
    </w:p>
    <w:bookmarkStart w:id="47" w:name="refs"/>
    <w:bookmarkEnd w:id="47"/>
    <w:bookmarkEnd w:id="4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№10</dc:title>
  <dc:creator>Мургия Марк Максимович</dc:creator>
  <dc:language>ru-RU</dc:language>
  <cp:keywords/>
  <dcterms:created xsi:type="dcterms:W3CDTF">2024-12-14T07:53:11Z</dcterms:created>
  <dcterms:modified xsi:type="dcterms:W3CDTF">2024-12-14T07:53:11Z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Дисциплина: Архитектура Компьютером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2</vt:lpwstr>
  </property>
  <property fmtid="{D5CDD505-2E9C-101B-9397-08002B2CF9AE}" pid="98" name="toc-title">
    <vt:lpwstr>Содержание</vt:lpwstr>
  </property>
</Properties>
</file>