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70734" w14:textId="2A76C487" w:rsidR="00517D54" w:rsidRPr="000F2A47" w:rsidRDefault="00010ADF" w:rsidP="00010ADF">
      <w:pPr>
        <w:pStyle w:val="Titel"/>
        <w:jc w:val="center"/>
        <w:rPr>
          <w:lang w:val="en-US"/>
        </w:rPr>
      </w:pPr>
      <w:r w:rsidRPr="000F2A47">
        <w:rPr>
          <w:lang w:val="en-US"/>
        </w:rPr>
        <w:t xml:space="preserve">Project </w:t>
      </w:r>
      <w:r w:rsidR="00CE2B68">
        <w:rPr>
          <w:lang w:val="en-US"/>
        </w:rPr>
        <w:t>3</w:t>
      </w:r>
      <w:r w:rsidRPr="000F2A47">
        <w:rPr>
          <w:lang w:val="en-US"/>
        </w:rPr>
        <w:t xml:space="preserve">: </w:t>
      </w:r>
      <w:r w:rsidR="00CE2B68">
        <w:rPr>
          <w:lang w:val="en-US"/>
        </w:rPr>
        <w:t>Multi Agents</w:t>
      </w:r>
    </w:p>
    <w:p w14:paraId="076C3833" w14:textId="19D02CB8" w:rsidR="00010ADF" w:rsidRPr="000F2A47" w:rsidRDefault="00010ADF" w:rsidP="00010ADF">
      <w:pPr>
        <w:pStyle w:val="Titel"/>
        <w:jc w:val="center"/>
        <w:rPr>
          <w:sz w:val="40"/>
          <w:szCs w:val="40"/>
          <w:lang w:val="en-US"/>
        </w:rPr>
      </w:pPr>
      <w:r w:rsidRPr="000F2A47">
        <w:rPr>
          <w:sz w:val="40"/>
          <w:szCs w:val="40"/>
          <w:lang w:val="en-US"/>
        </w:rPr>
        <w:t xml:space="preserve">Featuring the </w:t>
      </w:r>
      <w:r w:rsidR="00CC2AC4">
        <w:rPr>
          <w:sz w:val="40"/>
          <w:szCs w:val="40"/>
          <w:lang w:val="en-US"/>
        </w:rPr>
        <w:t>Tennis</w:t>
      </w:r>
      <w:r w:rsidRPr="000F2A47">
        <w:rPr>
          <w:sz w:val="40"/>
          <w:szCs w:val="40"/>
          <w:lang w:val="en-US"/>
        </w:rPr>
        <w:t xml:space="preserve"> environment</w:t>
      </w:r>
    </w:p>
    <w:p w14:paraId="5DB4BBFD" w14:textId="77777777" w:rsidR="00010ADF" w:rsidRPr="000F2A47" w:rsidRDefault="00010ADF" w:rsidP="00010ADF">
      <w:pPr>
        <w:rPr>
          <w:lang w:val="en-US"/>
        </w:rPr>
      </w:pPr>
    </w:p>
    <w:p w14:paraId="799CD357" w14:textId="295E3E18" w:rsidR="00010ADF" w:rsidRDefault="00010ADF" w:rsidP="00010ADF">
      <w:pPr>
        <w:pStyle w:val="berschrift1"/>
        <w:rPr>
          <w:lang w:val="en-US"/>
        </w:rPr>
      </w:pPr>
      <w:r w:rsidRPr="00010ADF">
        <w:rPr>
          <w:lang w:val="en-US"/>
        </w:rPr>
        <w:t>Learning Algorithm</w:t>
      </w:r>
    </w:p>
    <w:p w14:paraId="1F80EA66" w14:textId="2FAD1011" w:rsidR="00CE2B68" w:rsidRDefault="00CE2B68" w:rsidP="00CE2B68">
      <w:pPr>
        <w:rPr>
          <w:lang w:val="en-US"/>
        </w:rPr>
      </w:pPr>
    </w:p>
    <w:p w14:paraId="1941C3B5" w14:textId="0AFDB014" w:rsidR="00CE2B68" w:rsidRDefault="00CE2B68" w:rsidP="00CE2B68">
      <w:pPr>
        <w:rPr>
          <w:lang w:val="en-US"/>
        </w:rPr>
      </w:pPr>
    </w:p>
    <w:p w14:paraId="4158A105" w14:textId="002607AD" w:rsidR="00CE2B68" w:rsidRDefault="00CE2B68" w:rsidP="00CE2B68">
      <w:pPr>
        <w:rPr>
          <w:lang w:val="en-US"/>
        </w:rPr>
      </w:pPr>
    </w:p>
    <w:p w14:paraId="4E011691" w14:textId="77777777" w:rsidR="00CE2B68" w:rsidRPr="00CE2B68" w:rsidRDefault="00CE2B68" w:rsidP="00CE2B68">
      <w:pPr>
        <w:rPr>
          <w:lang w:val="en-US"/>
        </w:rPr>
      </w:pPr>
    </w:p>
    <w:p w14:paraId="1064A92B" w14:textId="77777777" w:rsidR="00010ADF" w:rsidRPr="00010ADF" w:rsidRDefault="00010ADF" w:rsidP="00010ADF">
      <w:pPr>
        <w:rPr>
          <w:lang w:val="en-US"/>
        </w:rPr>
      </w:pPr>
    </w:p>
    <w:p w14:paraId="00BA9424" w14:textId="77777777" w:rsidR="00010ADF" w:rsidRDefault="00010ADF" w:rsidP="00010ADF">
      <w:pPr>
        <w:rPr>
          <w:b/>
          <w:bCs/>
          <w:lang w:val="en-US"/>
        </w:rPr>
      </w:pPr>
      <w:r w:rsidRPr="00010ADF">
        <w:rPr>
          <w:b/>
          <w:bCs/>
          <w:lang w:val="en-US"/>
        </w:rPr>
        <w:t>Deep Deterministic Policy Gradient (DDPG)</w:t>
      </w:r>
    </w:p>
    <w:p w14:paraId="10D1E16D" w14:textId="1C5543E4" w:rsidR="00010ADF" w:rsidRDefault="00010ADF" w:rsidP="00010ADF">
      <w:pPr>
        <w:rPr>
          <w:b/>
          <w:bCs/>
          <w:lang w:val="en-US"/>
        </w:rPr>
      </w:pPr>
    </w:p>
    <w:p w14:paraId="0E1A3083" w14:textId="2BB6FD3F" w:rsidR="000F2A47" w:rsidRDefault="000F2A47" w:rsidP="000F2A47">
      <w:pPr>
        <w:rPr>
          <w:lang w:val="en-US"/>
        </w:rPr>
      </w:pPr>
      <w:r>
        <w:rPr>
          <w:lang w:val="en-US"/>
        </w:rPr>
        <w:t>Deep-Deterministic-Policy-Gradient is an Actor-Critic algorithm which is model-free as well as off-policy</w:t>
      </w:r>
      <w:r w:rsidR="0084013E">
        <w:rPr>
          <w:lang w:val="en-US"/>
        </w:rPr>
        <w:t xml:space="preserve"> (</w:t>
      </w:r>
      <w:proofErr w:type="spellStart"/>
      <w:r w:rsidR="0084013E">
        <w:rPr>
          <w:lang w:val="en-US"/>
        </w:rPr>
        <w:t>Lillicrap</w:t>
      </w:r>
      <w:proofErr w:type="spellEnd"/>
      <w:r w:rsidR="0084013E">
        <w:rPr>
          <w:lang w:val="en-US"/>
        </w:rPr>
        <w:t xml:space="preserve"> et. Al. 2015)</w:t>
      </w:r>
      <w:r>
        <w:rPr>
          <w:lang w:val="en-US"/>
        </w:rPr>
        <w:t xml:space="preserve">. The method consists of two main components. The Actor and the Critic. Both are represented by Neural Networks. It uses </w:t>
      </w:r>
      <w:r w:rsidR="00620A30">
        <w:rPr>
          <w:lang w:val="en-US"/>
        </w:rPr>
        <w:t>concepts from both the Deep-Q-Network (DQN) as well as policy methods. By combining elements of both, DDPQ (or actor-critic models in general) are able to apply the concepts of DQNs on continuous action spaces through application of policy evaluation and noise, while also improving the stability and robustness of policy methods</w:t>
      </w:r>
      <w:r w:rsidR="004353AE">
        <w:rPr>
          <w:lang w:val="en-US"/>
        </w:rPr>
        <w:t>.</w:t>
      </w:r>
    </w:p>
    <w:p w14:paraId="5EC1DCDA" w14:textId="77777777" w:rsidR="00010ADF" w:rsidRDefault="00010ADF" w:rsidP="00010ADF">
      <w:pPr>
        <w:rPr>
          <w:b/>
          <w:bCs/>
          <w:lang w:val="en-US"/>
        </w:rPr>
      </w:pPr>
    </w:p>
    <w:p w14:paraId="4E427CC3" w14:textId="3912763D" w:rsidR="00010ADF" w:rsidRPr="000F2A47" w:rsidRDefault="000F2A47" w:rsidP="00010ADF">
      <w:pPr>
        <w:rPr>
          <w:lang w:val="en-US"/>
        </w:rPr>
      </w:pPr>
      <w:r>
        <w:rPr>
          <w:b/>
          <w:bCs/>
          <w:lang w:val="en-US"/>
        </w:rPr>
        <w:t xml:space="preserve">The </w:t>
      </w:r>
      <w:r w:rsidR="00010ADF">
        <w:rPr>
          <w:b/>
          <w:bCs/>
          <w:lang w:val="en-US"/>
        </w:rPr>
        <w:t xml:space="preserve">Actor </w:t>
      </w:r>
      <w:r>
        <w:rPr>
          <w:lang w:val="en-US"/>
        </w:rPr>
        <w:t xml:space="preserve">is </w:t>
      </w:r>
      <w:r w:rsidR="00083D30">
        <w:rPr>
          <w:lang w:val="en-US"/>
        </w:rPr>
        <w:t>represented by a</w:t>
      </w:r>
      <w:r>
        <w:rPr>
          <w:lang w:val="en-US"/>
        </w:rPr>
        <w:t xml:space="preserve"> neural </w:t>
      </w:r>
      <w:r w:rsidR="00083D30">
        <w:rPr>
          <w:lang w:val="en-US"/>
        </w:rPr>
        <w:t>n</w:t>
      </w:r>
      <w:r>
        <w:rPr>
          <w:lang w:val="en-US"/>
        </w:rPr>
        <w:t xml:space="preserve">etwork </w:t>
      </w:r>
      <w:r w:rsidR="00083D30">
        <w:rPr>
          <w:lang w:val="en-US"/>
        </w:rPr>
        <w:t xml:space="preserve">(NN). It is used to evaluate the best action to take considering the current state of the environment, as calculated by the current policy. </w:t>
      </w:r>
    </w:p>
    <w:p w14:paraId="67B913AA" w14:textId="77777777" w:rsidR="00010ADF" w:rsidRDefault="00010ADF" w:rsidP="00010ADF">
      <w:pPr>
        <w:rPr>
          <w:b/>
          <w:bCs/>
          <w:lang w:val="en-US"/>
        </w:rPr>
      </w:pPr>
    </w:p>
    <w:p w14:paraId="42343DE5" w14:textId="77777777" w:rsidR="00010ADF" w:rsidRDefault="00010ADF" w:rsidP="00010ADF">
      <w:pPr>
        <w:rPr>
          <w:b/>
          <w:bCs/>
          <w:lang w:val="en-US"/>
        </w:rPr>
      </w:pPr>
    </w:p>
    <w:p w14:paraId="69374B90" w14:textId="7537B626" w:rsidR="00010ADF" w:rsidRPr="00967CC9" w:rsidRDefault="000F2A47" w:rsidP="00010ADF">
      <w:pPr>
        <w:rPr>
          <w:b/>
          <w:bCs/>
          <w:lang w:val="en-US"/>
        </w:rPr>
      </w:pPr>
      <w:r>
        <w:rPr>
          <w:b/>
          <w:bCs/>
          <w:lang w:val="en-US"/>
        </w:rPr>
        <w:t xml:space="preserve">The </w:t>
      </w:r>
      <w:r w:rsidR="00010ADF">
        <w:rPr>
          <w:b/>
          <w:bCs/>
          <w:lang w:val="en-US"/>
        </w:rPr>
        <w:t>Critic</w:t>
      </w:r>
      <w:r w:rsidR="00967CC9">
        <w:rPr>
          <w:b/>
          <w:bCs/>
          <w:lang w:val="en-US"/>
        </w:rPr>
        <w:t xml:space="preserve"> </w:t>
      </w:r>
      <w:r w:rsidR="00967CC9" w:rsidRPr="00967CC9">
        <w:rPr>
          <w:lang w:val="en-US"/>
        </w:rPr>
        <w:t>is also re</w:t>
      </w:r>
      <w:r w:rsidR="00967CC9">
        <w:rPr>
          <w:lang w:val="en-US"/>
        </w:rPr>
        <w:t xml:space="preserve">presented by a NN and is used to improve the learning of the actor. To accomplish this, the critic is also trained on the same pool of data as the actor but is then used to calculate the loss of the current actor model. This improves the trajectory of the learning. </w:t>
      </w:r>
    </w:p>
    <w:p w14:paraId="095AB732" w14:textId="77777777" w:rsidR="00010ADF" w:rsidRDefault="00010ADF" w:rsidP="00010ADF">
      <w:pPr>
        <w:rPr>
          <w:b/>
          <w:bCs/>
          <w:lang w:val="en-US"/>
        </w:rPr>
      </w:pPr>
    </w:p>
    <w:p w14:paraId="7832B182" w14:textId="77777777" w:rsidR="00010ADF" w:rsidRDefault="00010ADF" w:rsidP="00010ADF">
      <w:pPr>
        <w:rPr>
          <w:b/>
          <w:bCs/>
          <w:lang w:val="en-US"/>
        </w:rPr>
      </w:pPr>
    </w:p>
    <w:p w14:paraId="4BD0B8D8" w14:textId="77777777" w:rsidR="00010ADF" w:rsidRDefault="00010ADF" w:rsidP="00010ADF">
      <w:pPr>
        <w:rPr>
          <w:b/>
          <w:bCs/>
          <w:lang w:val="en-US"/>
        </w:rPr>
      </w:pPr>
    </w:p>
    <w:p w14:paraId="2150109C" w14:textId="1B101EF1" w:rsidR="00010ADF" w:rsidRDefault="00010ADF" w:rsidP="00010ADF">
      <w:pPr>
        <w:pStyle w:val="berschrift2"/>
        <w:rPr>
          <w:lang w:val="en-US"/>
        </w:rPr>
      </w:pPr>
      <w:r>
        <w:rPr>
          <w:lang w:val="en-US"/>
        </w:rPr>
        <w:t>Parameters:</w:t>
      </w:r>
    </w:p>
    <w:p w14:paraId="547FD0E0" w14:textId="277FE484" w:rsidR="00DE0821" w:rsidRPr="00DE0821" w:rsidRDefault="00DE0821" w:rsidP="00DE0821">
      <w:pPr>
        <w:rPr>
          <w:lang w:val="en-US"/>
        </w:rPr>
      </w:pPr>
      <w:r>
        <w:rPr>
          <w:lang w:val="en-US"/>
        </w:rPr>
        <w:t>The parameters were set as following:</w:t>
      </w:r>
    </w:p>
    <w:p w14:paraId="30379F81" w14:textId="60EEDC0C" w:rsidR="002D1EB7" w:rsidRDefault="002D1EB7" w:rsidP="002D1EB7">
      <w:pPr>
        <w:rPr>
          <w:lang w:val="en-US"/>
        </w:rPr>
      </w:pPr>
    </w:p>
    <w:tbl>
      <w:tblPr>
        <w:tblStyle w:val="Tabellenraster"/>
        <w:tblW w:w="0" w:type="auto"/>
        <w:tblLook w:val="04A0" w:firstRow="1" w:lastRow="0" w:firstColumn="1" w:lastColumn="0" w:noHBand="0" w:noVBand="1"/>
      </w:tblPr>
      <w:tblGrid>
        <w:gridCol w:w="2830"/>
        <w:gridCol w:w="6226"/>
      </w:tblGrid>
      <w:tr w:rsidR="002D1EB7" w:rsidRPr="00B84DA5" w14:paraId="6D17D58C" w14:textId="7EB6AC5E" w:rsidTr="006D1C66">
        <w:tc>
          <w:tcPr>
            <w:tcW w:w="2830" w:type="dxa"/>
          </w:tcPr>
          <w:p w14:paraId="5E7C9974" w14:textId="77777777" w:rsidR="002D1EB7" w:rsidRPr="006D1C66" w:rsidRDefault="002D1EB7" w:rsidP="00FB2C33">
            <w:pPr>
              <w:rPr>
                <w:sz w:val="28"/>
                <w:szCs w:val="28"/>
                <w:lang w:val="en-US"/>
              </w:rPr>
            </w:pPr>
            <w:r w:rsidRPr="006D1C66">
              <w:rPr>
                <w:sz w:val="28"/>
                <w:szCs w:val="28"/>
                <w:lang w:val="en-US"/>
              </w:rPr>
              <w:t xml:space="preserve">BUFFER_SIZE: </w:t>
            </w:r>
          </w:p>
        </w:tc>
        <w:tc>
          <w:tcPr>
            <w:tcW w:w="6226" w:type="dxa"/>
          </w:tcPr>
          <w:p w14:paraId="316E7D5B" w14:textId="77777777" w:rsidR="002D1EB7" w:rsidRPr="006D1C66" w:rsidRDefault="002D1EB7" w:rsidP="00FB2C33">
            <w:pPr>
              <w:rPr>
                <w:sz w:val="28"/>
                <w:szCs w:val="28"/>
                <w:lang w:val="en-US"/>
              </w:rPr>
            </w:pPr>
            <w:r w:rsidRPr="006D1C66">
              <w:rPr>
                <w:sz w:val="28"/>
                <w:szCs w:val="28"/>
                <w:lang w:val="en-US"/>
              </w:rPr>
              <w:t>The size of the experience buffer (deletes from bottom if overflow).</w:t>
            </w:r>
          </w:p>
          <w:p w14:paraId="40FF865D" w14:textId="68B44E44" w:rsidR="002D1EB7" w:rsidRPr="006D1C66" w:rsidRDefault="002D1EB7" w:rsidP="00FB2C33">
            <w:pPr>
              <w:rPr>
                <w:sz w:val="28"/>
                <w:szCs w:val="28"/>
                <w:lang w:val="en-US"/>
              </w:rPr>
            </w:pPr>
            <w:r w:rsidRPr="006D1C66">
              <w:rPr>
                <w:sz w:val="28"/>
                <w:szCs w:val="28"/>
                <w:lang w:val="en-US"/>
              </w:rPr>
              <w:t>Seemed fairly robust to changes.</w:t>
            </w:r>
          </w:p>
        </w:tc>
      </w:tr>
      <w:tr w:rsidR="002D1EB7" w:rsidRPr="00B84DA5" w14:paraId="2BDD2C5B" w14:textId="25D26D23" w:rsidTr="006D1C66">
        <w:tc>
          <w:tcPr>
            <w:tcW w:w="2830" w:type="dxa"/>
          </w:tcPr>
          <w:p w14:paraId="466856F7" w14:textId="77777777" w:rsidR="002D1EB7" w:rsidRPr="006D1C66" w:rsidRDefault="002D1EB7" w:rsidP="00FB2C33">
            <w:pPr>
              <w:rPr>
                <w:sz w:val="28"/>
                <w:szCs w:val="28"/>
                <w:lang w:val="en-US"/>
              </w:rPr>
            </w:pPr>
            <w:r w:rsidRPr="006D1C66">
              <w:rPr>
                <w:sz w:val="28"/>
                <w:szCs w:val="28"/>
                <w:lang w:val="en-US"/>
              </w:rPr>
              <w:t>BATCH_SIZE</w:t>
            </w:r>
          </w:p>
        </w:tc>
        <w:tc>
          <w:tcPr>
            <w:tcW w:w="6226" w:type="dxa"/>
          </w:tcPr>
          <w:p w14:paraId="034B3EFD" w14:textId="25D456E0" w:rsidR="002D1EB7" w:rsidRPr="006D1C66" w:rsidRDefault="002D1EB7" w:rsidP="00FB2C33">
            <w:pPr>
              <w:rPr>
                <w:sz w:val="28"/>
                <w:szCs w:val="28"/>
                <w:lang w:val="en-US"/>
              </w:rPr>
            </w:pPr>
            <w:r w:rsidRPr="006D1C66">
              <w:rPr>
                <w:sz w:val="28"/>
                <w:szCs w:val="28"/>
                <w:lang w:val="en-US"/>
              </w:rPr>
              <w:t xml:space="preserve">The size of the experience </w:t>
            </w:r>
            <w:proofErr w:type="gramStart"/>
            <w:r w:rsidRPr="006D1C66">
              <w:rPr>
                <w:sz w:val="28"/>
                <w:szCs w:val="28"/>
                <w:lang w:val="en-US"/>
              </w:rPr>
              <w:t>sample</w:t>
            </w:r>
            <w:proofErr w:type="gramEnd"/>
            <w:r w:rsidRPr="006D1C66">
              <w:rPr>
                <w:sz w:val="28"/>
                <w:szCs w:val="28"/>
                <w:lang w:val="en-US"/>
              </w:rPr>
              <w:t xml:space="preserve"> the networks are updated with.</w:t>
            </w:r>
          </w:p>
          <w:p w14:paraId="14B198E8" w14:textId="4645EABD" w:rsidR="002D1EB7" w:rsidRPr="006D1C66" w:rsidRDefault="002D1EB7" w:rsidP="00FB2C33">
            <w:pPr>
              <w:rPr>
                <w:sz w:val="28"/>
                <w:szCs w:val="28"/>
                <w:lang w:val="en-US"/>
              </w:rPr>
            </w:pPr>
            <w:r w:rsidRPr="006D1C66">
              <w:rPr>
                <w:sz w:val="28"/>
                <w:szCs w:val="28"/>
                <w:lang w:val="en-US"/>
              </w:rPr>
              <w:t>Best Value was 128. 256 reduced training velocity significantly.</w:t>
            </w:r>
          </w:p>
        </w:tc>
      </w:tr>
      <w:tr w:rsidR="002D1EB7" w:rsidRPr="002D1EB7" w14:paraId="6D54A403" w14:textId="7C43B0CD" w:rsidTr="006D1C66">
        <w:tc>
          <w:tcPr>
            <w:tcW w:w="2830" w:type="dxa"/>
          </w:tcPr>
          <w:p w14:paraId="5EFB64BE" w14:textId="77777777" w:rsidR="002D1EB7" w:rsidRPr="006D1C66" w:rsidRDefault="002D1EB7" w:rsidP="00FB2C33">
            <w:pPr>
              <w:rPr>
                <w:sz w:val="28"/>
                <w:szCs w:val="28"/>
                <w:lang w:val="en-US"/>
              </w:rPr>
            </w:pPr>
            <w:proofErr w:type="spellStart"/>
            <w:r w:rsidRPr="006D1C66">
              <w:rPr>
                <w:sz w:val="28"/>
                <w:szCs w:val="28"/>
                <w:lang w:val="en-US"/>
              </w:rPr>
              <w:t>random_seed</w:t>
            </w:r>
            <w:proofErr w:type="spellEnd"/>
          </w:p>
        </w:tc>
        <w:tc>
          <w:tcPr>
            <w:tcW w:w="6226" w:type="dxa"/>
          </w:tcPr>
          <w:p w14:paraId="4BE2B556" w14:textId="7B0B8924" w:rsidR="002D1EB7" w:rsidRPr="006D1C66" w:rsidRDefault="002D1EB7" w:rsidP="00FB2C33">
            <w:pPr>
              <w:rPr>
                <w:sz w:val="28"/>
                <w:szCs w:val="28"/>
                <w:lang w:val="en-US"/>
              </w:rPr>
            </w:pPr>
            <w:r w:rsidRPr="006D1C66">
              <w:rPr>
                <w:sz w:val="28"/>
                <w:szCs w:val="28"/>
                <w:lang w:val="en-US"/>
              </w:rPr>
              <w:t>A random seed to create reproducible results. This greatly had effect on the performance. Selected seed was 1.</w:t>
            </w:r>
          </w:p>
        </w:tc>
      </w:tr>
      <w:tr w:rsidR="002D1EB7" w:rsidRPr="002D1EB7" w14:paraId="1DEC018D" w14:textId="535390AA" w:rsidTr="006D1C66">
        <w:tc>
          <w:tcPr>
            <w:tcW w:w="2830" w:type="dxa"/>
          </w:tcPr>
          <w:p w14:paraId="632502DF" w14:textId="77777777" w:rsidR="002D1EB7" w:rsidRPr="006D1C66" w:rsidRDefault="002D1EB7" w:rsidP="00FB2C33">
            <w:pPr>
              <w:rPr>
                <w:sz w:val="28"/>
                <w:szCs w:val="28"/>
                <w:lang w:val="en-US"/>
              </w:rPr>
            </w:pPr>
            <w:r w:rsidRPr="006D1C66">
              <w:rPr>
                <w:sz w:val="28"/>
                <w:szCs w:val="28"/>
                <w:lang w:val="en-US"/>
              </w:rPr>
              <w:lastRenderedPageBreak/>
              <w:t>GAMMA</w:t>
            </w:r>
          </w:p>
        </w:tc>
        <w:tc>
          <w:tcPr>
            <w:tcW w:w="6226" w:type="dxa"/>
          </w:tcPr>
          <w:p w14:paraId="47E19D3A" w14:textId="3D12B64C" w:rsidR="002D1EB7" w:rsidRPr="006D1C66" w:rsidRDefault="002D1EB7" w:rsidP="00FB2C33">
            <w:pPr>
              <w:rPr>
                <w:sz w:val="28"/>
                <w:szCs w:val="28"/>
                <w:lang w:val="en-US"/>
              </w:rPr>
            </w:pPr>
            <w:r w:rsidRPr="006D1C66">
              <w:rPr>
                <w:sz w:val="28"/>
                <w:szCs w:val="28"/>
                <w:lang w:val="en-US"/>
              </w:rPr>
              <w:t>The cost of future rewards. Did not seem to impact greatly except for fairly high/low values. Was left to 0.99.</w:t>
            </w:r>
          </w:p>
        </w:tc>
      </w:tr>
      <w:tr w:rsidR="002D1EB7" w:rsidRPr="00B84DA5" w14:paraId="38831FEC" w14:textId="77777777" w:rsidTr="006D1C66">
        <w:tc>
          <w:tcPr>
            <w:tcW w:w="2830" w:type="dxa"/>
          </w:tcPr>
          <w:p w14:paraId="4B2E174A" w14:textId="29FB8935" w:rsidR="002D1EB7" w:rsidRPr="006D1C66" w:rsidRDefault="002D1EB7" w:rsidP="00FB2C33">
            <w:pPr>
              <w:rPr>
                <w:sz w:val="28"/>
                <w:szCs w:val="28"/>
                <w:lang w:val="en-US"/>
              </w:rPr>
            </w:pPr>
            <w:r w:rsidRPr="006D1C66">
              <w:rPr>
                <w:sz w:val="28"/>
                <w:szCs w:val="28"/>
                <w:lang w:val="en-US"/>
              </w:rPr>
              <w:t>TAU</w:t>
            </w:r>
          </w:p>
        </w:tc>
        <w:tc>
          <w:tcPr>
            <w:tcW w:w="6226" w:type="dxa"/>
          </w:tcPr>
          <w:p w14:paraId="4240517E" w14:textId="2FD8D4C9" w:rsidR="002D1EB7" w:rsidRPr="006D1C66" w:rsidRDefault="002D1EB7" w:rsidP="00FB2C33">
            <w:pPr>
              <w:rPr>
                <w:sz w:val="28"/>
                <w:szCs w:val="28"/>
                <w:lang w:val="en-US"/>
              </w:rPr>
            </w:pPr>
            <w:r w:rsidRPr="006D1C66">
              <w:rPr>
                <w:sz w:val="28"/>
                <w:szCs w:val="28"/>
                <w:lang w:val="en-US"/>
              </w:rPr>
              <w:t>The gravity of change to the target network during update. This was set to 0.001. Higher values led to bad performance.</w:t>
            </w:r>
          </w:p>
        </w:tc>
      </w:tr>
      <w:tr w:rsidR="002D1EB7" w:rsidRPr="00B84DA5" w14:paraId="77D37C19" w14:textId="3559A13F" w:rsidTr="006D1C66">
        <w:tc>
          <w:tcPr>
            <w:tcW w:w="2830" w:type="dxa"/>
          </w:tcPr>
          <w:p w14:paraId="02043E37" w14:textId="21FE0B12" w:rsidR="002D1EB7" w:rsidRPr="006D1C66" w:rsidRDefault="002D1EB7" w:rsidP="00FB2C33">
            <w:pPr>
              <w:rPr>
                <w:sz w:val="28"/>
                <w:szCs w:val="28"/>
                <w:lang w:val="en-US"/>
              </w:rPr>
            </w:pPr>
            <w:r w:rsidRPr="006D1C66">
              <w:rPr>
                <w:sz w:val="28"/>
                <w:szCs w:val="28"/>
                <w:lang w:val="en-US"/>
              </w:rPr>
              <w:t>LR_ACTOR</w:t>
            </w:r>
          </w:p>
        </w:tc>
        <w:tc>
          <w:tcPr>
            <w:tcW w:w="6226" w:type="dxa"/>
          </w:tcPr>
          <w:p w14:paraId="4A8BCC4C" w14:textId="4F43752D" w:rsidR="002D1EB7" w:rsidRPr="006D1C66" w:rsidRDefault="002D1EB7" w:rsidP="00FB2C33">
            <w:pPr>
              <w:rPr>
                <w:sz w:val="28"/>
                <w:szCs w:val="28"/>
                <w:lang w:val="en-US"/>
              </w:rPr>
            </w:pPr>
            <w:r w:rsidRPr="006D1C66">
              <w:rPr>
                <w:sz w:val="28"/>
                <w:szCs w:val="28"/>
                <w:lang w:val="en-US"/>
              </w:rPr>
              <w:t xml:space="preserve">The Learning Rate of the critic. </w:t>
            </w:r>
          </w:p>
        </w:tc>
      </w:tr>
      <w:tr w:rsidR="002D1EB7" w:rsidRPr="00B84DA5" w14:paraId="2867750A" w14:textId="7029545A" w:rsidTr="006D1C66">
        <w:tc>
          <w:tcPr>
            <w:tcW w:w="2830" w:type="dxa"/>
          </w:tcPr>
          <w:p w14:paraId="074CCD2A" w14:textId="77777777" w:rsidR="002D1EB7" w:rsidRPr="006D1C66" w:rsidRDefault="002D1EB7" w:rsidP="00FB2C33">
            <w:pPr>
              <w:rPr>
                <w:sz w:val="28"/>
                <w:szCs w:val="28"/>
                <w:lang w:val="en-US"/>
              </w:rPr>
            </w:pPr>
            <w:r w:rsidRPr="006D1C66">
              <w:rPr>
                <w:sz w:val="28"/>
                <w:szCs w:val="28"/>
                <w:lang w:val="en-US"/>
              </w:rPr>
              <w:t>LR_CRITIC</w:t>
            </w:r>
          </w:p>
        </w:tc>
        <w:tc>
          <w:tcPr>
            <w:tcW w:w="6226" w:type="dxa"/>
          </w:tcPr>
          <w:p w14:paraId="7C95EB3D" w14:textId="09652DE7" w:rsidR="002D1EB7" w:rsidRPr="006D1C66" w:rsidRDefault="002D1EB7" w:rsidP="00FB2C33">
            <w:pPr>
              <w:rPr>
                <w:sz w:val="28"/>
                <w:szCs w:val="28"/>
                <w:lang w:val="en-US"/>
              </w:rPr>
            </w:pPr>
            <w:r w:rsidRPr="006D1C66">
              <w:rPr>
                <w:sz w:val="28"/>
                <w:szCs w:val="28"/>
                <w:lang w:val="en-US"/>
              </w:rPr>
              <w:t>The learning rate of the critic.</w:t>
            </w:r>
            <w:r w:rsidR="00A11E11" w:rsidRPr="006D1C66">
              <w:rPr>
                <w:sz w:val="28"/>
                <w:szCs w:val="28"/>
                <w:lang w:val="en-US"/>
              </w:rPr>
              <w:t xml:space="preserve"> Positive Effect if it was lower than the LR of the Actor</w:t>
            </w:r>
          </w:p>
        </w:tc>
      </w:tr>
      <w:tr w:rsidR="002D1EB7" w:rsidRPr="00B84DA5" w14:paraId="71D4776B" w14:textId="1E6E8EC1" w:rsidTr="006D1C66">
        <w:tc>
          <w:tcPr>
            <w:tcW w:w="2830" w:type="dxa"/>
          </w:tcPr>
          <w:p w14:paraId="2401BDA0" w14:textId="77777777" w:rsidR="002D1EB7" w:rsidRPr="006D1C66" w:rsidRDefault="002D1EB7" w:rsidP="00FB2C33">
            <w:pPr>
              <w:rPr>
                <w:sz w:val="28"/>
                <w:szCs w:val="28"/>
                <w:lang w:val="en-US"/>
              </w:rPr>
            </w:pPr>
            <w:r w:rsidRPr="006D1C66">
              <w:rPr>
                <w:sz w:val="28"/>
                <w:szCs w:val="28"/>
                <w:lang w:val="en-US"/>
              </w:rPr>
              <w:t>WEIGHT_DECAY</w:t>
            </w:r>
          </w:p>
        </w:tc>
        <w:tc>
          <w:tcPr>
            <w:tcW w:w="6226" w:type="dxa"/>
          </w:tcPr>
          <w:p w14:paraId="126744E1" w14:textId="30A95EF9" w:rsidR="002D1EB7" w:rsidRPr="006D1C66" w:rsidRDefault="00A11E11" w:rsidP="00FB2C33">
            <w:pPr>
              <w:rPr>
                <w:sz w:val="28"/>
                <w:szCs w:val="28"/>
                <w:lang w:val="en-US"/>
              </w:rPr>
            </w:pPr>
            <w:r w:rsidRPr="006D1C66">
              <w:rPr>
                <w:sz w:val="28"/>
                <w:szCs w:val="28"/>
                <w:lang w:val="en-US"/>
              </w:rPr>
              <w:t>Decay of the network weights. Was not used in this sample.</w:t>
            </w:r>
          </w:p>
        </w:tc>
      </w:tr>
      <w:tr w:rsidR="002D1EB7" w:rsidRPr="00B84DA5" w14:paraId="44DB69E6" w14:textId="1ECA1926" w:rsidTr="006D1C66">
        <w:tc>
          <w:tcPr>
            <w:tcW w:w="2830" w:type="dxa"/>
          </w:tcPr>
          <w:p w14:paraId="7EF62AF8" w14:textId="77777777" w:rsidR="002D1EB7" w:rsidRPr="006D1C66" w:rsidRDefault="002D1EB7" w:rsidP="00FB2C33">
            <w:pPr>
              <w:rPr>
                <w:sz w:val="28"/>
                <w:szCs w:val="28"/>
                <w:lang w:val="en-US"/>
              </w:rPr>
            </w:pPr>
            <w:r w:rsidRPr="006D1C66">
              <w:rPr>
                <w:sz w:val="28"/>
                <w:szCs w:val="28"/>
                <w:lang w:val="en-US"/>
              </w:rPr>
              <w:t>UPDATE_EVERY</w:t>
            </w:r>
          </w:p>
        </w:tc>
        <w:tc>
          <w:tcPr>
            <w:tcW w:w="6226" w:type="dxa"/>
          </w:tcPr>
          <w:p w14:paraId="4A337D21" w14:textId="082A8F1B" w:rsidR="002D1EB7" w:rsidRPr="006D1C66" w:rsidRDefault="00A11E11" w:rsidP="00FB2C33">
            <w:pPr>
              <w:rPr>
                <w:sz w:val="28"/>
                <w:szCs w:val="28"/>
                <w:lang w:val="en-US"/>
              </w:rPr>
            </w:pPr>
            <w:r w:rsidRPr="006D1C66">
              <w:rPr>
                <w:sz w:val="28"/>
                <w:szCs w:val="28"/>
                <w:lang w:val="en-US"/>
              </w:rPr>
              <w:t>Update Cycle of multi-agents. Was not used in this sample.</w:t>
            </w:r>
          </w:p>
        </w:tc>
      </w:tr>
      <w:tr w:rsidR="00A11E11" w:rsidRPr="00B84DA5" w14:paraId="64FA53EA" w14:textId="345428EA" w:rsidTr="006D1C66">
        <w:tc>
          <w:tcPr>
            <w:tcW w:w="2830" w:type="dxa"/>
          </w:tcPr>
          <w:p w14:paraId="307A757F" w14:textId="77777777" w:rsidR="00A11E11" w:rsidRPr="006D1C66" w:rsidRDefault="00A11E11" w:rsidP="00A11E11">
            <w:pPr>
              <w:rPr>
                <w:sz w:val="28"/>
                <w:szCs w:val="28"/>
                <w:lang w:val="en-US"/>
              </w:rPr>
            </w:pPr>
            <w:r w:rsidRPr="006D1C66">
              <w:rPr>
                <w:sz w:val="28"/>
                <w:szCs w:val="28"/>
                <w:lang w:val="en-US"/>
              </w:rPr>
              <w:t>UPDATE_NETWORK</w:t>
            </w:r>
          </w:p>
        </w:tc>
        <w:tc>
          <w:tcPr>
            <w:tcW w:w="6226" w:type="dxa"/>
          </w:tcPr>
          <w:p w14:paraId="1BB26F41" w14:textId="5485F502" w:rsidR="00A11E11" w:rsidRPr="006D1C66" w:rsidRDefault="00A11E11" w:rsidP="00A11E11">
            <w:pPr>
              <w:rPr>
                <w:sz w:val="28"/>
                <w:szCs w:val="28"/>
                <w:lang w:val="en-US"/>
              </w:rPr>
            </w:pPr>
            <w:r w:rsidRPr="006D1C66">
              <w:rPr>
                <w:sz w:val="28"/>
                <w:szCs w:val="28"/>
                <w:lang w:val="en-US"/>
              </w:rPr>
              <w:t xml:space="preserve">Update </w:t>
            </w:r>
            <w:r w:rsidR="0040284C" w:rsidRPr="006D1C66">
              <w:rPr>
                <w:sz w:val="28"/>
                <w:szCs w:val="28"/>
                <w:lang w:val="en-US"/>
              </w:rPr>
              <w:t>Number</w:t>
            </w:r>
            <w:r w:rsidRPr="006D1C66">
              <w:rPr>
                <w:sz w:val="28"/>
                <w:szCs w:val="28"/>
                <w:lang w:val="en-US"/>
              </w:rPr>
              <w:t xml:space="preserve"> of multi-agents. Was not used in this sample.</w:t>
            </w:r>
          </w:p>
        </w:tc>
      </w:tr>
      <w:tr w:rsidR="00A11E11" w:rsidRPr="00B84DA5" w14:paraId="1EBBB124" w14:textId="2762C6B7" w:rsidTr="006D1C66">
        <w:tc>
          <w:tcPr>
            <w:tcW w:w="2830" w:type="dxa"/>
          </w:tcPr>
          <w:p w14:paraId="72721C7C" w14:textId="77777777" w:rsidR="00A11E11" w:rsidRPr="006D1C66" w:rsidRDefault="00A11E11" w:rsidP="00A11E11">
            <w:pPr>
              <w:rPr>
                <w:sz w:val="28"/>
                <w:szCs w:val="28"/>
                <w:lang w:val="en-US"/>
              </w:rPr>
            </w:pPr>
            <w:proofErr w:type="spellStart"/>
            <w:r w:rsidRPr="006D1C66">
              <w:rPr>
                <w:sz w:val="28"/>
                <w:szCs w:val="28"/>
                <w:lang w:val="en-US"/>
              </w:rPr>
              <w:t>max_t</w:t>
            </w:r>
            <w:proofErr w:type="spellEnd"/>
          </w:p>
        </w:tc>
        <w:tc>
          <w:tcPr>
            <w:tcW w:w="6226" w:type="dxa"/>
          </w:tcPr>
          <w:p w14:paraId="136E1381" w14:textId="0EA15BD3" w:rsidR="00A11E11" w:rsidRPr="006D1C66" w:rsidRDefault="00A11E11" w:rsidP="00A11E11">
            <w:pPr>
              <w:rPr>
                <w:sz w:val="28"/>
                <w:szCs w:val="28"/>
                <w:lang w:val="en-US"/>
              </w:rPr>
            </w:pPr>
            <w:r w:rsidRPr="006D1C66">
              <w:rPr>
                <w:sz w:val="28"/>
                <w:szCs w:val="28"/>
                <w:lang w:val="en-US"/>
              </w:rPr>
              <w:t>The number of steps taken every episode. Performance dropped if under 600 or over 1200.</w:t>
            </w:r>
          </w:p>
        </w:tc>
      </w:tr>
    </w:tbl>
    <w:p w14:paraId="1799F7DB" w14:textId="77777777" w:rsidR="00010ADF" w:rsidRDefault="00010ADF" w:rsidP="00010ADF">
      <w:pPr>
        <w:rPr>
          <w:b/>
          <w:bCs/>
          <w:lang w:val="en-US"/>
        </w:rPr>
      </w:pPr>
    </w:p>
    <w:p w14:paraId="08C65578" w14:textId="77777777" w:rsidR="00010ADF" w:rsidRDefault="00010ADF" w:rsidP="00010ADF">
      <w:pPr>
        <w:rPr>
          <w:b/>
          <w:bCs/>
          <w:lang w:val="en-US"/>
        </w:rPr>
      </w:pPr>
    </w:p>
    <w:p w14:paraId="3BC985F4" w14:textId="2AED8468" w:rsidR="00010ADF" w:rsidRDefault="00010ADF" w:rsidP="00010ADF">
      <w:pPr>
        <w:pStyle w:val="berschrift2"/>
        <w:rPr>
          <w:lang w:val="en-US"/>
        </w:rPr>
      </w:pPr>
      <w:r>
        <w:rPr>
          <w:lang w:val="en-US"/>
        </w:rPr>
        <w:t>Components</w:t>
      </w:r>
      <w:r w:rsidR="006F4120">
        <w:rPr>
          <w:lang w:val="en-US"/>
        </w:rPr>
        <w:t>:</w:t>
      </w:r>
    </w:p>
    <w:p w14:paraId="5365B283" w14:textId="77777777" w:rsidR="0040284C" w:rsidRDefault="00A17B96" w:rsidP="00A17B96">
      <w:pPr>
        <w:rPr>
          <w:lang w:val="en-US"/>
        </w:rPr>
      </w:pPr>
      <w:r>
        <w:rPr>
          <w:lang w:val="en-US"/>
        </w:rPr>
        <w:t xml:space="preserve">Environment: </w:t>
      </w:r>
    </w:p>
    <w:p w14:paraId="74FD54A2" w14:textId="03A48638" w:rsidR="00A17B96" w:rsidRDefault="00A17B96" w:rsidP="00A17B96">
      <w:pPr>
        <w:rPr>
          <w:lang w:val="en-US"/>
        </w:rPr>
      </w:pPr>
      <w:r>
        <w:rPr>
          <w:lang w:val="en-US"/>
        </w:rPr>
        <w:t xml:space="preserve">This is the environment the agent interacts with. In this case the </w:t>
      </w:r>
      <w:r w:rsidR="0027534C">
        <w:rPr>
          <w:lang w:val="en-US"/>
        </w:rPr>
        <w:t>tennis</w:t>
      </w:r>
      <w:r>
        <w:rPr>
          <w:lang w:val="en-US"/>
        </w:rPr>
        <w:t xml:space="preserve"> environment from the </w:t>
      </w:r>
      <w:proofErr w:type="spellStart"/>
      <w:r>
        <w:rPr>
          <w:lang w:val="en-US"/>
        </w:rPr>
        <w:t>UnityAgents</w:t>
      </w:r>
      <w:proofErr w:type="spellEnd"/>
      <w:r>
        <w:rPr>
          <w:lang w:val="en-US"/>
        </w:rPr>
        <w:t xml:space="preserve">. The environment is reset at every episode and the actions calculated by the agent are passed in order to </w:t>
      </w:r>
      <w:r w:rsidR="00B80E00">
        <w:rPr>
          <w:lang w:val="en-US"/>
        </w:rPr>
        <w:t xml:space="preserve">make a </w:t>
      </w:r>
      <w:proofErr w:type="gramStart"/>
      <w:r w:rsidR="00B80E00">
        <w:rPr>
          <w:lang w:val="en-US"/>
        </w:rPr>
        <w:t>step in</w:t>
      </w:r>
      <w:proofErr w:type="gramEnd"/>
      <w:r w:rsidR="00B80E00">
        <w:rPr>
          <w:lang w:val="en-US"/>
        </w:rPr>
        <w:t xml:space="preserve"> time.</w:t>
      </w:r>
      <w:r w:rsidR="0027534C">
        <w:rPr>
          <w:lang w:val="en-US"/>
        </w:rPr>
        <w:t xml:space="preserve"> Each environment consist of two agents which have independent actions and observations. </w:t>
      </w:r>
      <w:bookmarkStart w:id="0" w:name="_GoBack"/>
      <w:bookmarkEnd w:id="0"/>
    </w:p>
    <w:p w14:paraId="0AF26DBC" w14:textId="77777777" w:rsidR="00A17B96" w:rsidRPr="00A17B96" w:rsidRDefault="00A17B96" w:rsidP="00A17B96">
      <w:pPr>
        <w:rPr>
          <w:lang w:val="en-US"/>
        </w:rPr>
      </w:pPr>
    </w:p>
    <w:p w14:paraId="23527390" w14:textId="6848F7C2" w:rsidR="00A17B96" w:rsidRDefault="00A17B96" w:rsidP="00A17B96">
      <w:pPr>
        <w:rPr>
          <w:lang w:val="en-US"/>
        </w:rPr>
      </w:pPr>
      <w:r>
        <w:rPr>
          <w:lang w:val="en-US"/>
        </w:rPr>
        <w:t>Memory:</w:t>
      </w:r>
    </w:p>
    <w:p w14:paraId="5255B613" w14:textId="4187F543" w:rsidR="00A17B96" w:rsidRDefault="00A17B96" w:rsidP="00A17B96">
      <w:pPr>
        <w:rPr>
          <w:lang w:val="en-US"/>
        </w:rPr>
      </w:pPr>
      <w:r>
        <w:rPr>
          <w:lang w:val="en-US"/>
        </w:rPr>
        <w:t xml:space="preserve">This is the shared memory buffer. If the environment only uses one </w:t>
      </w:r>
      <w:r w:rsidR="00B80E00">
        <w:rPr>
          <w:lang w:val="en-US"/>
        </w:rPr>
        <w:t>agent, this is identical to an agent owned memory. If the environment uses multiple agents, this memory serves as shared experience pool for all agents.</w:t>
      </w:r>
    </w:p>
    <w:p w14:paraId="2177FF20" w14:textId="2A2BD90B" w:rsidR="00A17B96" w:rsidRDefault="00A17B96" w:rsidP="00A17B96">
      <w:pPr>
        <w:rPr>
          <w:lang w:val="en-US"/>
        </w:rPr>
      </w:pPr>
    </w:p>
    <w:p w14:paraId="6F324CD1" w14:textId="71E64879" w:rsidR="00A17B96" w:rsidRDefault="00A17B96" w:rsidP="00A17B96">
      <w:pPr>
        <w:rPr>
          <w:lang w:val="en-US"/>
        </w:rPr>
      </w:pPr>
      <w:r>
        <w:rPr>
          <w:lang w:val="en-US"/>
        </w:rPr>
        <w:t>Agent</w:t>
      </w:r>
      <w:r w:rsidR="0040284C">
        <w:rPr>
          <w:lang w:val="en-US"/>
        </w:rPr>
        <w:t>:</w:t>
      </w:r>
    </w:p>
    <w:p w14:paraId="2A773C26" w14:textId="39ED9FC8" w:rsidR="0040284C" w:rsidRDefault="0040284C" w:rsidP="00A17B96">
      <w:pPr>
        <w:rPr>
          <w:lang w:val="en-US"/>
        </w:rPr>
      </w:pPr>
      <w:r>
        <w:rPr>
          <w:lang w:val="en-US"/>
        </w:rPr>
        <w:t>This is the</w:t>
      </w:r>
      <w:r w:rsidR="00EC6716">
        <w:rPr>
          <w:lang w:val="en-US"/>
        </w:rPr>
        <w:t xml:space="preserve"> </w:t>
      </w:r>
      <w:r>
        <w:rPr>
          <w:lang w:val="en-US"/>
        </w:rPr>
        <w:t>instance of the Agent class tha</w:t>
      </w:r>
      <w:r w:rsidR="00E04BEC">
        <w:rPr>
          <w:lang w:val="en-US"/>
        </w:rPr>
        <w:t>t</w:t>
      </w:r>
      <w:r>
        <w:rPr>
          <w:lang w:val="en-US"/>
        </w:rPr>
        <w:t xml:space="preserve"> interacts with the environment. At the beginning of every episode the agent is reset. It then calculates the preferred action with </w:t>
      </w:r>
      <w:proofErr w:type="gramStart"/>
      <w:r>
        <w:rPr>
          <w:lang w:val="en-US"/>
        </w:rPr>
        <w:t>the .act</w:t>
      </w:r>
      <w:proofErr w:type="gramEnd"/>
      <w:r w:rsidR="00735D96">
        <w:rPr>
          <w:lang w:val="en-US"/>
        </w:rPr>
        <w:t>()</w:t>
      </w:r>
      <w:r>
        <w:rPr>
          <w:lang w:val="en-US"/>
        </w:rPr>
        <w:t xml:space="preserve"> function, using its local actor network. After interaction with the environment, the interaction is passed to the </w:t>
      </w:r>
      <w:proofErr w:type="spellStart"/>
      <w:proofErr w:type="gramStart"/>
      <w:r>
        <w:rPr>
          <w:lang w:val="en-US"/>
        </w:rPr>
        <w:t>agents.step</w:t>
      </w:r>
      <w:proofErr w:type="spellEnd"/>
      <w:proofErr w:type="gramEnd"/>
      <w:r>
        <w:rPr>
          <w:lang w:val="en-US"/>
        </w:rPr>
        <w:t>() function which saves the experience and eventually updates the local and target networks.</w:t>
      </w:r>
    </w:p>
    <w:p w14:paraId="52B3955D" w14:textId="4E75EDB2" w:rsidR="00A17B96" w:rsidRDefault="00A17B96" w:rsidP="00A17B96">
      <w:pPr>
        <w:rPr>
          <w:lang w:val="en-US"/>
        </w:rPr>
      </w:pPr>
    </w:p>
    <w:p w14:paraId="1D2CA87F" w14:textId="46A76E61" w:rsidR="00A17B96" w:rsidRDefault="00A17B96" w:rsidP="00A17B96">
      <w:pPr>
        <w:rPr>
          <w:lang w:val="en-US"/>
        </w:rPr>
      </w:pPr>
      <w:r>
        <w:rPr>
          <w:lang w:val="en-US"/>
        </w:rPr>
        <w:t xml:space="preserve">Scores, </w:t>
      </w:r>
      <w:proofErr w:type="spellStart"/>
      <w:r>
        <w:rPr>
          <w:lang w:val="en-US"/>
        </w:rPr>
        <w:t>scores_dequ</w:t>
      </w:r>
      <w:r w:rsidR="00B95825">
        <w:rPr>
          <w:lang w:val="en-US"/>
        </w:rPr>
        <w:t>e</w:t>
      </w:r>
      <w:proofErr w:type="spellEnd"/>
      <w:r>
        <w:rPr>
          <w:lang w:val="en-US"/>
        </w:rPr>
        <w:t xml:space="preserve">, </w:t>
      </w:r>
      <w:proofErr w:type="spellStart"/>
      <w:r>
        <w:rPr>
          <w:lang w:val="en-US"/>
        </w:rPr>
        <w:t>scores_list</w:t>
      </w:r>
      <w:proofErr w:type="spellEnd"/>
      <w:r w:rsidR="00B95825">
        <w:rPr>
          <w:lang w:val="en-US"/>
        </w:rPr>
        <w:t>, data</w:t>
      </w:r>
      <w:r w:rsidR="0040284C">
        <w:rPr>
          <w:lang w:val="en-US"/>
        </w:rPr>
        <w:t>:</w:t>
      </w:r>
    </w:p>
    <w:p w14:paraId="5CFB93D8" w14:textId="53F21B3A" w:rsidR="00330900" w:rsidRDefault="00330900" w:rsidP="00010ADF">
      <w:pPr>
        <w:rPr>
          <w:lang w:val="en-US"/>
        </w:rPr>
      </w:pPr>
      <w:r>
        <w:rPr>
          <w:lang w:val="en-US"/>
        </w:rPr>
        <w:t>These variables</w:t>
      </w:r>
      <w:r w:rsidR="0040284C">
        <w:rPr>
          <w:lang w:val="en-US"/>
        </w:rPr>
        <w:t xml:space="preserve"> are used to store the performance of the agent over time.</w:t>
      </w:r>
    </w:p>
    <w:p w14:paraId="1D59EA7D" w14:textId="27BD11C8" w:rsidR="00716EE7" w:rsidRDefault="00716EE7">
      <w:pPr>
        <w:rPr>
          <w:lang w:val="en-US"/>
        </w:rPr>
      </w:pPr>
    </w:p>
    <w:p w14:paraId="1B5FF8FB" w14:textId="4CD76F63" w:rsidR="00417836" w:rsidRDefault="00417836" w:rsidP="00417836">
      <w:pPr>
        <w:pStyle w:val="berschrift2"/>
        <w:rPr>
          <w:lang w:val="en-US"/>
        </w:rPr>
      </w:pPr>
      <w:r>
        <w:rPr>
          <w:lang w:val="en-US"/>
        </w:rPr>
        <w:t>Model:</w:t>
      </w:r>
    </w:p>
    <w:p w14:paraId="7FD8F84F" w14:textId="5B43FCCB" w:rsidR="00417836" w:rsidRDefault="00417836">
      <w:pPr>
        <w:rPr>
          <w:lang w:val="en-US"/>
        </w:rPr>
      </w:pPr>
      <w:r>
        <w:rPr>
          <w:lang w:val="en-US"/>
        </w:rPr>
        <w:t xml:space="preserve">The model used for both the actor and critic are neural nets with three layers. </w:t>
      </w:r>
    </w:p>
    <w:p w14:paraId="406C3A41" w14:textId="365A198F" w:rsidR="00417836" w:rsidRDefault="00417836">
      <w:pPr>
        <w:rPr>
          <w:lang w:val="en-US"/>
        </w:rPr>
      </w:pPr>
      <w:r>
        <w:rPr>
          <w:lang w:val="en-US"/>
        </w:rPr>
        <w:t>The actor is a very simple net that uses three fully connected layers. Th</w:t>
      </w:r>
      <w:r w:rsidR="00B95825">
        <w:rPr>
          <w:lang w:val="en-US"/>
        </w:rPr>
        <w:t>e</w:t>
      </w:r>
      <w:r>
        <w:rPr>
          <w:lang w:val="en-US"/>
        </w:rPr>
        <w:t xml:space="preserve"> input layer </w:t>
      </w:r>
      <w:r w:rsidR="00735D96">
        <w:rPr>
          <w:lang w:val="en-US"/>
        </w:rPr>
        <w:t>converts</w:t>
      </w:r>
      <w:r>
        <w:rPr>
          <w:lang w:val="en-US"/>
        </w:rPr>
        <w:t xml:space="preserve"> the state of 33 values to a net of 128 neurons. The second layer processes this </w:t>
      </w:r>
      <w:r w:rsidR="00AB21F6">
        <w:rPr>
          <w:lang w:val="en-US"/>
        </w:rPr>
        <w:t xml:space="preserve">to 256 </w:t>
      </w:r>
      <w:r w:rsidR="00AB21F6">
        <w:rPr>
          <w:lang w:val="en-US"/>
        </w:rPr>
        <w:lastRenderedPageBreak/>
        <w:t>units/neurons.</w:t>
      </w:r>
      <w:r>
        <w:rPr>
          <w:lang w:val="en-US"/>
        </w:rPr>
        <w:t xml:space="preserve"> The ou</w:t>
      </w:r>
      <w:r w:rsidR="00735D96">
        <w:rPr>
          <w:lang w:val="en-US"/>
        </w:rPr>
        <w:t>t</w:t>
      </w:r>
      <w:r>
        <w:rPr>
          <w:lang w:val="en-US"/>
        </w:rPr>
        <w:t>put is then converted to the action size of 4 in the output layer.</w:t>
      </w:r>
      <w:r w:rsidR="00B316E9">
        <w:rPr>
          <w:lang w:val="en-US"/>
        </w:rPr>
        <w:t xml:space="preserve"> All layers are activated with the RELU function, except the output layer, which is activated by tanh.</w:t>
      </w:r>
    </w:p>
    <w:p w14:paraId="6B1BEDA4" w14:textId="2978A2D1" w:rsidR="00B316E9" w:rsidRDefault="00B316E9">
      <w:pPr>
        <w:rPr>
          <w:lang w:val="en-US"/>
        </w:rPr>
      </w:pPr>
    </w:p>
    <w:p w14:paraId="140AF7AE" w14:textId="6219FBF3" w:rsidR="00B316E9" w:rsidRDefault="00B316E9">
      <w:pPr>
        <w:rPr>
          <w:lang w:val="en-US"/>
        </w:rPr>
      </w:pPr>
      <w:r>
        <w:rPr>
          <w:lang w:val="en-US"/>
        </w:rPr>
        <w:t xml:space="preserve">The model used for the critic is similar in structure, as it uses the same layers, although the output layer only has a size of one. Also, in the processing, the first layer is converted to a categorical value to atone for the critics eval. Output, which </w:t>
      </w:r>
      <w:r w:rsidR="006243B7">
        <w:rPr>
          <w:lang w:val="en-US"/>
        </w:rPr>
        <w:t>eliminates</w:t>
      </w:r>
      <w:r>
        <w:rPr>
          <w:lang w:val="en-US"/>
        </w:rPr>
        <w:t xml:space="preserve"> the need for the tanh activation of the output layer. </w:t>
      </w:r>
    </w:p>
    <w:p w14:paraId="19E38613" w14:textId="489B56DA" w:rsidR="00CE1DEE" w:rsidRDefault="00CE1DEE">
      <w:pPr>
        <w:rPr>
          <w:lang w:val="en-US"/>
        </w:rPr>
      </w:pPr>
    </w:p>
    <w:p w14:paraId="0A5FBBC5" w14:textId="4A62CF41" w:rsidR="00CE1DEE" w:rsidRDefault="00CE1DEE">
      <w:pPr>
        <w:rPr>
          <w:rFonts w:asciiTheme="majorHAnsi" w:eastAsiaTheme="majorEastAsia" w:hAnsiTheme="majorHAnsi" w:cstheme="majorBidi"/>
          <w:b/>
          <w:color w:val="2F5496" w:themeColor="accent1" w:themeShade="BF"/>
          <w:sz w:val="36"/>
          <w:szCs w:val="32"/>
          <w:lang w:val="en-US"/>
        </w:rPr>
      </w:pPr>
      <w:r>
        <w:rPr>
          <w:lang w:val="en-US"/>
        </w:rPr>
        <w:t>Both Critic and Actor are comprised of a local model, which is trained directly, and a target model which is updated using a soft-update method.</w:t>
      </w:r>
    </w:p>
    <w:p w14:paraId="10F96528" w14:textId="2DD79707" w:rsidR="00010ADF" w:rsidRDefault="00010ADF" w:rsidP="00010ADF">
      <w:pPr>
        <w:pStyle w:val="berschrift1"/>
        <w:rPr>
          <w:lang w:val="en-US"/>
        </w:rPr>
      </w:pPr>
      <w:r>
        <w:rPr>
          <w:lang w:val="en-US"/>
        </w:rPr>
        <w:t>Training</w:t>
      </w:r>
    </w:p>
    <w:p w14:paraId="42C9AC8D" w14:textId="4DED823A" w:rsidR="00EC21D9" w:rsidRDefault="00EC21D9" w:rsidP="00EC21D9">
      <w:pPr>
        <w:rPr>
          <w:lang w:val="en-US"/>
        </w:rPr>
      </w:pPr>
    </w:p>
    <w:p w14:paraId="2BA9BF37" w14:textId="668DA0E3" w:rsidR="00EC21D9" w:rsidRDefault="00EC21D9" w:rsidP="00295E25">
      <w:pPr>
        <w:pStyle w:val="berschrift2"/>
        <w:rPr>
          <w:lang w:val="en-US"/>
        </w:rPr>
      </w:pPr>
      <w:r>
        <w:rPr>
          <w:lang w:val="en-US"/>
        </w:rPr>
        <w:t>Experiments:</w:t>
      </w:r>
    </w:p>
    <w:p w14:paraId="626200B3" w14:textId="11325E7A" w:rsidR="00295E25" w:rsidRDefault="00295E25" w:rsidP="00295E25">
      <w:pPr>
        <w:rPr>
          <w:lang w:val="en-US"/>
        </w:rPr>
      </w:pPr>
      <w:r>
        <w:rPr>
          <w:lang w:val="en-US"/>
        </w:rPr>
        <w:t>In the following section I go into detail about my experiments and which changes I made to evaluate and improve performance of the model.</w:t>
      </w:r>
    </w:p>
    <w:p w14:paraId="545F32E1" w14:textId="632FC34B" w:rsidR="00295E25" w:rsidRDefault="00295E25" w:rsidP="00295E25">
      <w:pPr>
        <w:rPr>
          <w:lang w:val="en-US"/>
        </w:rPr>
      </w:pPr>
    </w:p>
    <w:p w14:paraId="3A64011E" w14:textId="6C8550A8" w:rsidR="00295E25" w:rsidRDefault="00295E25" w:rsidP="00B84DA5">
      <w:pPr>
        <w:pStyle w:val="berschrift3"/>
        <w:rPr>
          <w:lang w:val="en-US"/>
        </w:rPr>
      </w:pPr>
      <w:r>
        <w:rPr>
          <w:lang w:val="en-US"/>
        </w:rPr>
        <w:t>First experiment:</w:t>
      </w:r>
    </w:p>
    <w:p w14:paraId="51742D93" w14:textId="13847F7D" w:rsidR="00295E25" w:rsidRDefault="00295E25" w:rsidP="00295E25">
      <w:pPr>
        <w:rPr>
          <w:lang w:val="en-US"/>
        </w:rPr>
      </w:pPr>
      <w:r>
        <w:rPr>
          <w:lang w:val="en-US"/>
        </w:rPr>
        <w:t xml:space="preserve">In the first experiment I adapted my Code from the second project and modified it to work with multiple agents. This was somewhat simple, as it mostly meant adding a few loops for e.g. the </w:t>
      </w:r>
      <w:proofErr w:type="spellStart"/>
      <w:proofErr w:type="gramStart"/>
      <w:r>
        <w:rPr>
          <w:lang w:val="en-US"/>
        </w:rPr>
        <w:t>agent.act</w:t>
      </w:r>
      <w:proofErr w:type="spellEnd"/>
      <w:r>
        <w:rPr>
          <w:lang w:val="en-US"/>
        </w:rPr>
        <w:t>(</w:t>
      </w:r>
      <w:proofErr w:type="gramEnd"/>
      <w:r>
        <w:rPr>
          <w:lang w:val="en-US"/>
        </w:rPr>
        <w:t xml:space="preserve">) and </w:t>
      </w:r>
      <w:proofErr w:type="spellStart"/>
      <w:r>
        <w:rPr>
          <w:lang w:val="en-US"/>
        </w:rPr>
        <w:t>agent.step</w:t>
      </w:r>
      <w:proofErr w:type="spellEnd"/>
      <w:r>
        <w:rPr>
          <w:lang w:val="en-US"/>
        </w:rPr>
        <w:t xml:space="preserve">() functions. A bit more challenging was the adaptation of the neural network, as the new input was one-dimensional, but the </w:t>
      </w:r>
      <w:proofErr w:type="gramStart"/>
      <w:r>
        <w:rPr>
          <w:lang w:val="en-US"/>
        </w:rPr>
        <w:t>nn.Batchnorm</w:t>
      </w:r>
      <w:proofErr w:type="gramEnd"/>
      <w:r>
        <w:rPr>
          <w:lang w:val="en-US"/>
        </w:rPr>
        <w:t xml:space="preserve">1D function requires 2D or 3D data. With a bit more effort than I care to admit I found that </w:t>
      </w:r>
      <w:r w:rsidR="00EF55DA">
        <w:rPr>
          <w:lang w:val="en-US"/>
        </w:rPr>
        <w:t>transforming</w:t>
      </w:r>
      <w:r>
        <w:rPr>
          <w:lang w:val="en-US"/>
        </w:rPr>
        <w:t xml:space="preserve"> the state data from an array to a tensor and then using </w:t>
      </w:r>
      <w:proofErr w:type="spellStart"/>
      <w:r>
        <w:rPr>
          <w:lang w:val="en-US"/>
        </w:rPr>
        <w:t>unsqueeze</w:t>
      </w:r>
      <w:proofErr w:type="spellEnd"/>
      <w:r>
        <w:rPr>
          <w:lang w:val="en-US"/>
        </w:rPr>
        <w:t xml:space="preserve"> brought the data in a working format. I was worried that this would </w:t>
      </w:r>
      <w:r w:rsidR="00EF55DA">
        <w:rPr>
          <w:lang w:val="en-US"/>
        </w:rPr>
        <w:t>hinder training, but after a short run I could see some learning, more or less.</w:t>
      </w:r>
    </w:p>
    <w:p w14:paraId="5D1BA48B" w14:textId="23F9EAF7" w:rsidR="00EF55DA" w:rsidRDefault="00EF55DA" w:rsidP="00295E25">
      <w:pPr>
        <w:rPr>
          <w:lang w:val="en-US"/>
        </w:rPr>
      </w:pPr>
    </w:p>
    <w:p w14:paraId="05C5CBDD" w14:textId="45B7CA5D" w:rsidR="00EF55DA" w:rsidRPr="00EF55DA" w:rsidRDefault="00EF55DA" w:rsidP="00EF55DA">
      <w:pPr>
        <w:rPr>
          <w:lang w:val="en-US"/>
        </w:rPr>
      </w:pPr>
      <w:r>
        <w:rPr>
          <w:noProof/>
          <w:lang w:val="en-US"/>
        </w:rPr>
        <mc:AlternateContent>
          <mc:Choice Requires="wps">
            <w:drawing>
              <wp:anchor distT="0" distB="0" distL="114300" distR="114300" simplePos="0" relativeHeight="251659264" behindDoc="1" locked="0" layoutInCell="1" allowOverlap="1" wp14:anchorId="1BECB818" wp14:editId="51680011">
                <wp:simplePos x="0" y="0"/>
                <wp:positionH relativeFrom="column">
                  <wp:posOffset>-39582</wp:posOffset>
                </wp:positionH>
                <wp:positionV relativeFrom="paragraph">
                  <wp:posOffset>-52917</wp:posOffset>
                </wp:positionV>
                <wp:extent cx="5795645" cy="501015"/>
                <wp:effectExtent l="0" t="0" r="0" b="0"/>
                <wp:wrapNone/>
                <wp:docPr id="2" name="Rechteck 2"/>
                <wp:cNvGraphicFramePr/>
                <a:graphic xmlns:a="http://schemas.openxmlformats.org/drawingml/2006/main">
                  <a:graphicData uri="http://schemas.microsoft.com/office/word/2010/wordprocessingShape">
                    <wps:wsp>
                      <wps:cNvSpPr/>
                      <wps:spPr>
                        <a:xfrm>
                          <a:off x="0" y="0"/>
                          <a:ext cx="5795645" cy="501015"/>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D6B37" id="Rechteck 2" o:spid="_x0000_s1026" style="position:absolute;margin-left:-3.1pt;margin-top:-4.15pt;width:456.35pt;height:3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" fillcolor="#cfcdcd [2894]" stroked="f" strokeweight="1pt"/>
            </w:pict>
          </mc:Fallback>
        </mc:AlternateContent>
      </w:r>
      <w:r w:rsidRPr="00EF55DA">
        <w:rPr>
          <w:lang w:val="en-US"/>
        </w:rPr>
        <w:t xml:space="preserve">state = </w:t>
      </w:r>
      <w:proofErr w:type="spellStart"/>
      <w:proofErr w:type="gramStart"/>
      <w:r w:rsidRPr="00EF55DA">
        <w:rPr>
          <w:lang w:val="en-US"/>
        </w:rPr>
        <w:t>torch.from</w:t>
      </w:r>
      <w:proofErr w:type="gramEnd"/>
      <w:r w:rsidRPr="00EF55DA">
        <w:rPr>
          <w:lang w:val="en-US"/>
        </w:rPr>
        <w:t>_numpy</w:t>
      </w:r>
      <w:proofErr w:type="spellEnd"/>
      <w:r w:rsidRPr="00EF55DA">
        <w:rPr>
          <w:lang w:val="en-US"/>
        </w:rPr>
        <w:t>(state).float().to(device)</w:t>
      </w:r>
    </w:p>
    <w:p w14:paraId="5508ADE1" w14:textId="1B406DAF" w:rsidR="00EF55DA" w:rsidRPr="00295E25" w:rsidRDefault="00EF55DA" w:rsidP="00EF55DA">
      <w:pPr>
        <w:rPr>
          <w:lang w:val="en-US"/>
        </w:rPr>
      </w:pPr>
      <w:r w:rsidRPr="00EF55DA">
        <w:rPr>
          <w:lang w:val="en-US"/>
        </w:rPr>
        <w:t xml:space="preserve">state = </w:t>
      </w:r>
      <w:proofErr w:type="spellStart"/>
      <w:proofErr w:type="gramStart"/>
      <w:r w:rsidRPr="00EF55DA">
        <w:rPr>
          <w:lang w:val="en-US"/>
        </w:rPr>
        <w:t>state.unsqueeze</w:t>
      </w:r>
      <w:proofErr w:type="spellEnd"/>
      <w:proofErr w:type="gramEnd"/>
      <w:r w:rsidRPr="00EF55DA">
        <w:rPr>
          <w:lang w:val="en-US"/>
        </w:rPr>
        <w:t>(0)</w:t>
      </w:r>
    </w:p>
    <w:p w14:paraId="6A0EDA26" w14:textId="26120587" w:rsidR="00EC21D9" w:rsidRDefault="00EC21D9" w:rsidP="00EC21D9">
      <w:pPr>
        <w:rPr>
          <w:lang w:val="en-US"/>
        </w:rPr>
      </w:pPr>
    </w:p>
    <w:p w14:paraId="1C6AD0FB" w14:textId="77777777" w:rsidR="00B84DA5" w:rsidRDefault="00B84DA5" w:rsidP="00EC21D9">
      <w:pPr>
        <w:rPr>
          <w:lang w:val="en-US"/>
        </w:rPr>
      </w:pPr>
    </w:p>
    <w:p w14:paraId="1E7FC0BE" w14:textId="28F8B510" w:rsidR="00B84DA5" w:rsidRPr="00EC21D9" w:rsidRDefault="00B84DA5" w:rsidP="00EC21D9">
      <w:pPr>
        <w:rPr>
          <w:lang w:val="en-US"/>
        </w:rPr>
      </w:pPr>
    </w:p>
    <w:p w14:paraId="5DEF9753" w14:textId="456C5E58" w:rsidR="00295E25" w:rsidRDefault="00295E25" w:rsidP="00B84DA5">
      <w:pPr>
        <w:pStyle w:val="berschrift3"/>
        <w:rPr>
          <w:lang w:val="en-US"/>
        </w:rPr>
      </w:pPr>
      <w:r>
        <w:rPr>
          <w:lang w:val="en-US"/>
        </w:rPr>
        <w:t xml:space="preserve">Second </w:t>
      </w:r>
      <w:r w:rsidR="00B84DA5">
        <w:rPr>
          <w:lang w:val="en-US"/>
        </w:rPr>
        <w:t>experiment:</w:t>
      </w:r>
    </w:p>
    <w:p w14:paraId="4B8D2537" w14:textId="77777777" w:rsidR="00295E25" w:rsidRDefault="00295E25" w:rsidP="00295E25">
      <w:pPr>
        <w:pStyle w:val="Listenabsatz"/>
        <w:numPr>
          <w:ilvl w:val="0"/>
          <w:numId w:val="1"/>
        </w:numPr>
        <w:rPr>
          <w:lang w:val="en-US"/>
        </w:rPr>
      </w:pPr>
      <w:r>
        <w:rPr>
          <w:lang w:val="en-US"/>
        </w:rPr>
        <w:t>Old algorithm</w:t>
      </w:r>
    </w:p>
    <w:p w14:paraId="00D99590" w14:textId="68FCF834" w:rsidR="00295E25" w:rsidRDefault="00295E25" w:rsidP="00295E25">
      <w:pPr>
        <w:pStyle w:val="Listenabsatz"/>
        <w:numPr>
          <w:ilvl w:val="0"/>
          <w:numId w:val="1"/>
        </w:numPr>
        <w:rPr>
          <w:lang w:val="en-US"/>
        </w:rPr>
      </w:pPr>
      <w:r>
        <w:rPr>
          <w:lang w:val="en-US"/>
        </w:rPr>
        <w:t>Externalized actor target</w:t>
      </w:r>
    </w:p>
    <w:p w14:paraId="4BCADADA" w14:textId="5D76B1F5" w:rsidR="00AF6466" w:rsidRPr="00AF6466" w:rsidRDefault="00AF6466" w:rsidP="00AF6466">
      <w:pPr>
        <w:rPr>
          <w:lang w:val="en-US"/>
        </w:rPr>
      </w:pPr>
      <w:r>
        <w:rPr>
          <w:lang w:val="en-US"/>
        </w:rPr>
        <w:t xml:space="preserve">After confirming that the agent was actually learning, I externalized the actor target net, so that both agents would use and update the same target net. As there were only two agents, I didn’t worry much about stability with two updates every step. I let the agent run for 5.000 episodes and was able to reach the target at about 3.500 episodes. Although far from optimal, this was a good indication, that I was headed in the right direction. The agent was fairly stable, but learning was super slow. As I was still mostly using the parameters optimized for the </w:t>
      </w:r>
      <w:proofErr w:type="spellStart"/>
      <w:r>
        <w:rPr>
          <w:lang w:val="en-US"/>
        </w:rPr>
        <w:t>reacher</w:t>
      </w:r>
      <w:proofErr w:type="spellEnd"/>
      <w:r>
        <w:rPr>
          <w:lang w:val="en-US"/>
        </w:rPr>
        <w:t xml:space="preserve"> environment, I decided to next run at max 2.500 episodes and optimize for faster training. I noticed, that with increasing performance, the agents obviously played longer and </w:t>
      </w:r>
      <w:r>
        <w:rPr>
          <w:lang w:val="en-US"/>
        </w:rPr>
        <w:lastRenderedPageBreak/>
        <w:t xml:space="preserve">the episodes took longer to </w:t>
      </w:r>
      <w:r w:rsidR="00B84DA5">
        <w:rPr>
          <w:noProof/>
          <w:lang w:val="en-US"/>
        </w:rPr>
        <w:drawing>
          <wp:inline distT="0" distB="0" distL="0" distR="0" wp14:anchorId="2D95EB08" wp14:editId="6B666260">
            <wp:extent cx="4940300" cy="3378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st.png"/>
                    <pic:cNvPicPr/>
                  </pic:nvPicPr>
                  <pic:blipFill>
                    <a:blip r:embed="rId5">
                      <a:extLst>
                        <a:ext uri="{28A0092B-C50C-407E-A947-70E740481C1C}">
                          <a14:useLocalDpi xmlns:a14="http://schemas.microsoft.com/office/drawing/2010/main" val="0"/>
                        </a:ext>
                      </a:extLst>
                    </a:blip>
                    <a:stretch>
                      <a:fillRect/>
                    </a:stretch>
                  </pic:blipFill>
                  <pic:spPr>
                    <a:xfrm>
                      <a:off x="0" y="0"/>
                      <a:ext cx="4940300" cy="3378200"/>
                    </a:xfrm>
                    <a:prstGeom prst="rect">
                      <a:avLst/>
                    </a:prstGeom>
                  </pic:spPr>
                </pic:pic>
              </a:graphicData>
            </a:graphic>
          </wp:inline>
        </w:drawing>
      </w:r>
      <w:r>
        <w:rPr>
          <w:lang w:val="en-US"/>
        </w:rPr>
        <w:t>finish.</w:t>
      </w:r>
    </w:p>
    <w:p w14:paraId="533A017F" w14:textId="3B9ED2F3" w:rsidR="00295E25" w:rsidRPr="00295E25" w:rsidRDefault="00295E25" w:rsidP="00295E25">
      <w:pPr>
        <w:rPr>
          <w:lang w:val="en-US"/>
        </w:rPr>
      </w:pPr>
    </w:p>
    <w:p w14:paraId="364B5BFA" w14:textId="5256764E" w:rsidR="00295E25" w:rsidRDefault="00B84DA5" w:rsidP="00B84DA5">
      <w:pPr>
        <w:pStyle w:val="berschrift3"/>
        <w:rPr>
          <w:lang w:val="en-US"/>
        </w:rPr>
      </w:pPr>
      <w:r>
        <w:rPr>
          <w:lang w:val="en-US"/>
        </w:rPr>
        <w:t>T</w:t>
      </w:r>
      <w:r w:rsidR="00295E25">
        <w:rPr>
          <w:lang w:val="en-US"/>
        </w:rPr>
        <w:t>hird</w:t>
      </w:r>
      <w:r>
        <w:rPr>
          <w:lang w:val="en-US"/>
        </w:rPr>
        <w:t xml:space="preserve"> experiment:</w:t>
      </w:r>
    </w:p>
    <w:p w14:paraId="0414552D" w14:textId="77777777" w:rsidR="00295E25" w:rsidRDefault="00295E25" w:rsidP="00295E25">
      <w:pPr>
        <w:pStyle w:val="Listenabsatz"/>
        <w:numPr>
          <w:ilvl w:val="0"/>
          <w:numId w:val="1"/>
        </w:numPr>
        <w:rPr>
          <w:lang w:val="en-US"/>
        </w:rPr>
      </w:pPr>
      <w:r>
        <w:rPr>
          <w:lang w:val="en-US"/>
        </w:rPr>
        <w:t>Reduced training to 2500 episodes</w:t>
      </w:r>
    </w:p>
    <w:p w14:paraId="1B1445A3" w14:textId="77777777" w:rsidR="00295E25" w:rsidRDefault="00295E25" w:rsidP="00295E25">
      <w:pPr>
        <w:pStyle w:val="Listenabsatz"/>
        <w:numPr>
          <w:ilvl w:val="0"/>
          <w:numId w:val="1"/>
        </w:numPr>
        <w:rPr>
          <w:lang w:val="en-US"/>
        </w:rPr>
      </w:pPr>
      <w:r>
        <w:rPr>
          <w:lang w:val="en-US"/>
        </w:rPr>
        <w:t xml:space="preserve">Gamma 0.99 </w:t>
      </w:r>
      <w:r w:rsidRPr="004B0D53">
        <w:rPr>
          <w:lang w:val="en-US"/>
        </w:rPr>
        <w:sym w:font="Wingdings" w:char="F0E0"/>
      </w:r>
      <w:r>
        <w:rPr>
          <w:lang w:val="en-US"/>
        </w:rPr>
        <w:t xml:space="preserve"> 0.999</w:t>
      </w:r>
    </w:p>
    <w:p w14:paraId="73C05115" w14:textId="77777777" w:rsidR="00295E25" w:rsidRDefault="00295E25" w:rsidP="00295E25">
      <w:pPr>
        <w:pStyle w:val="Listenabsatz"/>
        <w:numPr>
          <w:ilvl w:val="0"/>
          <w:numId w:val="1"/>
        </w:numPr>
        <w:rPr>
          <w:lang w:val="en-US"/>
        </w:rPr>
      </w:pPr>
      <w:r>
        <w:rPr>
          <w:lang w:val="en-US"/>
        </w:rPr>
        <w:t xml:space="preserve">Batch 128 </w:t>
      </w:r>
      <w:r w:rsidRPr="004B0D53">
        <w:rPr>
          <w:lang w:val="en-US"/>
        </w:rPr>
        <w:sym w:font="Wingdings" w:char="F0E0"/>
      </w:r>
      <w:r>
        <w:rPr>
          <w:lang w:val="en-US"/>
        </w:rPr>
        <w:t xml:space="preserve"> 256</w:t>
      </w:r>
    </w:p>
    <w:p w14:paraId="33F38EC9" w14:textId="77777777" w:rsidR="00295E25" w:rsidRDefault="00295E25" w:rsidP="00295E25">
      <w:pPr>
        <w:pStyle w:val="Listenabsatz"/>
        <w:numPr>
          <w:ilvl w:val="0"/>
          <w:numId w:val="1"/>
        </w:numPr>
        <w:rPr>
          <w:lang w:val="en-US"/>
        </w:rPr>
      </w:pPr>
      <w:r>
        <w:rPr>
          <w:lang w:val="en-US"/>
        </w:rPr>
        <w:t xml:space="preserve">Tau 0.0001 </w:t>
      </w:r>
      <w:r w:rsidRPr="004B0D53">
        <w:rPr>
          <w:lang w:val="en-US"/>
        </w:rPr>
        <w:sym w:font="Wingdings" w:char="F0E0"/>
      </w:r>
      <w:r>
        <w:rPr>
          <w:lang w:val="en-US"/>
        </w:rPr>
        <w:t xml:space="preserve"> 0.001</w:t>
      </w:r>
    </w:p>
    <w:p w14:paraId="21B98E1D" w14:textId="3111AFBE" w:rsidR="00295E25" w:rsidRDefault="00295E25" w:rsidP="00295E25">
      <w:pPr>
        <w:pStyle w:val="Listenabsatz"/>
        <w:numPr>
          <w:ilvl w:val="0"/>
          <w:numId w:val="1"/>
        </w:numPr>
        <w:rPr>
          <w:lang w:val="en-US"/>
        </w:rPr>
      </w:pPr>
      <w:proofErr w:type="spellStart"/>
      <w:r>
        <w:rPr>
          <w:lang w:val="en-US"/>
        </w:rPr>
        <w:t>Lr</w:t>
      </w:r>
      <w:proofErr w:type="spellEnd"/>
      <w:r>
        <w:rPr>
          <w:lang w:val="en-US"/>
        </w:rPr>
        <w:t xml:space="preserve"> critic 2e-4 </w:t>
      </w:r>
      <w:r w:rsidRPr="003955DE">
        <w:rPr>
          <w:lang w:val="en-US"/>
        </w:rPr>
        <w:sym w:font="Wingdings" w:char="F0E0"/>
      </w:r>
      <w:r>
        <w:rPr>
          <w:lang w:val="en-US"/>
        </w:rPr>
        <w:t xml:space="preserve"> 2e-3</w:t>
      </w:r>
    </w:p>
    <w:p w14:paraId="2086068E" w14:textId="0E9E9C75" w:rsidR="00AF6466" w:rsidRDefault="00AF6466" w:rsidP="00AF6466">
      <w:pPr>
        <w:rPr>
          <w:lang w:val="en-US"/>
        </w:rPr>
      </w:pPr>
      <w:r>
        <w:rPr>
          <w:lang w:val="en-US"/>
        </w:rPr>
        <w:t>The third experiment brought quite a few changes to the parameters. Firstly, as the speed aspect of the environment is not super important, I reduced gamma to 0.999. Rather than fast ball exchanges, I think that “safe” plays would benefit learning more.</w:t>
      </w:r>
    </w:p>
    <w:p w14:paraId="75E4E820" w14:textId="2CD324CD" w:rsidR="00AF6466" w:rsidRDefault="00AF6466" w:rsidP="00AF6466">
      <w:pPr>
        <w:rPr>
          <w:lang w:val="en-US"/>
        </w:rPr>
      </w:pPr>
      <w:r>
        <w:rPr>
          <w:lang w:val="en-US"/>
        </w:rPr>
        <w:t>Secondly, I increased the bat</w:t>
      </w:r>
      <w:r w:rsidR="00CA625F">
        <w:rPr>
          <w:lang w:val="en-US"/>
        </w:rPr>
        <w:t>c</w:t>
      </w:r>
      <w:r>
        <w:rPr>
          <w:lang w:val="en-US"/>
        </w:rPr>
        <w:t>h size</w:t>
      </w:r>
      <w:r w:rsidR="00CA625F">
        <w:rPr>
          <w:lang w:val="en-US"/>
        </w:rPr>
        <w:t xml:space="preserve">, as it seemed a bit small with 128, compared to the amount of combinations and experiences. The two most important changes were the increase of the critic learning rate and the tau. As the agents were learning very slowly, I increased the learning rate to speed up training and hoped to not get completely unstable results. I did not increase actor learning </w:t>
      </w:r>
      <w:r w:rsidR="00BC39EB">
        <w:rPr>
          <w:lang w:val="en-US"/>
        </w:rPr>
        <w:t>rate, as</w:t>
      </w:r>
      <w:r w:rsidR="00CA625F">
        <w:rPr>
          <w:lang w:val="en-US"/>
        </w:rPr>
        <w:t xml:space="preserve"> was it was being updated twice per step anyway.</w:t>
      </w:r>
    </w:p>
    <w:p w14:paraId="3B3794EE" w14:textId="1013204C" w:rsidR="00BC39EB" w:rsidRDefault="00BC39EB" w:rsidP="00AF6466">
      <w:pPr>
        <w:rPr>
          <w:lang w:val="en-US"/>
        </w:rPr>
      </w:pPr>
      <w:r>
        <w:rPr>
          <w:lang w:val="en-US"/>
        </w:rPr>
        <w:t>The results were very positive, as the agent learned fairly quickly and was able to reach the target in around 1.000 episodes. Still, performance was not super stable, so that was the next challenge to overcome.</w:t>
      </w:r>
    </w:p>
    <w:p w14:paraId="48CAAADF" w14:textId="080E5017" w:rsidR="00B84DA5" w:rsidRPr="00AF6466" w:rsidRDefault="00B84DA5" w:rsidP="00AF6466">
      <w:pPr>
        <w:rPr>
          <w:lang w:val="en-US"/>
        </w:rPr>
      </w:pPr>
      <w:r>
        <w:rPr>
          <w:noProof/>
          <w:lang w:val="en-US"/>
        </w:rPr>
        <w:lastRenderedPageBreak/>
        <w:drawing>
          <wp:inline distT="0" distB="0" distL="0" distR="0" wp14:anchorId="282324E6" wp14:editId="674B5B47">
            <wp:extent cx="5041900" cy="33782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png"/>
                    <pic:cNvPicPr/>
                  </pic:nvPicPr>
                  <pic:blipFill>
                    <a:blip r:embed="rId6">
                      <a:extLst>
                        <a:ext uri="{28A0092B-C50C-407E-A947-70E740481C1C}">
                          <a14:useLocalDpi xmlns:a14="http://schemas.microsoft.com/office/drawing/2010/main" val="0"/>
                        </a:ext>
                      </a:extLst>
                    </a:blip>
                    <a:stretch>
                      <a:fillRect/>
                    </a:stretch>
                  </pic:blipFill>
                  <pic:spPr>
                    <a:xfrm>
                      <a:off x="0" y="0"/>
                      <a:ext cx="5041900" cy="3378200"/>
                    </a:xfrm>
                    <a:prstGeom prst="rect">
                      <a:avLst/>
                    </a:prstGeom>
                  </pic:spPr>
                </pic:pic>
              </a:graphicData>
            </a:graphic>
          </wp:inline>
        </w:drawing>
      </w:r>
    </w:p>
    <w:p w14:paraId="0591714D" w14:textId="6BA32AC4" w:rsidR="00295E25" w:rsidRDefault="00295E25" w:rsidP="00B84DA5">
      <w:pPr>
        <w:pStyle w:val="berschrift3"/>
        <w:rPr>
          <w:lang w:val="en-US"/>
        </w:rPr>
      </w:pPr>
      <w:r>
        <w:rPr>
          <w:lang w:val="en-US"/>
        </w:rPr>
        <w:t>Fourth</w:t>
      </w:r>
      <w:r w:rsidR="00B84DA5">
        <w:rPr>
          <w:lang w:val="en-US"/>
        </w:rPr>
        <w:t xml:space="preserve"> </w:t>
      </w:r>
      <w:r w:rsidR="00B84DA5">
        <w:rPr>
          <w:lang w:val="en-US"/>
        </w:rPr>
        <w:t>experiment:</w:t>
      </w:r>
    </w:p>
    <w:p w14:paraId="2BB20404" w14:textId="388E9BB8" w:rsidR="00295E25" w:rsidRDefault="00295E25" w:rsidP="00295E25">
      <w:pPr>
        <w:pStyle w:val="Listenabsatz"/>
        <w:numPr>
          <w:ilvl w:val="0"/>
          <w:numId w:val="1"/>
        </w:numPr>
        <w:rPr>
          <w:lang w:val="en-US"/>
        </w:rPr>
      </w:pPr>
      <w:r>
        <w:rPr>
          <w:lang w:val="en-US"/>
        </w:rPr>
        <w:t>Externalized target critic</w:t>
      </w:r>
    </w:p>
    <w:p w14:paraId="51F8BEAE" w14:textId="6BEB26EC" w:rsidR="00BC39EB" w:rsidRDefault="00BC39EB" w:rsidP="00BC39EB">
      <w:pPr>
        <w:rPr>
          <w:lang w:val="en-US"/>
        </w:rPr>
      </w:pPr>
      <w:r>
        <w:rPr>
          <w:lang w:val="en-US"/>
        </w:rPr>
        <w:t xml:space="preserve">In the next experiment I updated my data displays, in order to faster evaluate training without having to run the whole 2.500 episodes. </w:t>
      </w:r>
    </w:p>
    <w:p w14:paraId="37410EB7" w14:textId="7F6B4725" w:rsidR="00BC39EB" w:rsidRPr="00BC39EB" w:rsidRDefault="00BC39EB" w:rsidP="00BC39EB">
      <w:pPr>
        <w:rPr>
          <w:lang w:val="en-US"/>
        </w:rPr>
      </w:pPr>
      <w:r>
        <w:rPr>
          <w:lang w:val="en-US"/>
        </w:rPr>
        <w:t>My thought was, that externalizing the critic may improve the stability, as the critic would be more robust to different situations. After running the experiment, I saw that this was not the case. The Agents performed very poorly. Although performance increase more rapidly than in the other tests, it failed to reach relevant scores and made a drop to around 0, from which it did not recover.</w:t>
      </w:r>
    </w:p>
    <w:p w14:paraId="660F59AB" w14:textId="69237366" w:rsidR="00BC39EB" w:rsidRPr="00BC39EB" w:rsidRDefault="00B84DA5" w:rsidP="00BC39EB">
      <w:pPr>
        <w:rPr>
          <w:lang w:val="en-US"/>
        </w:rPr>
      </w:pPr>
      <w:r>
        <w:rPr>
          <w:noProof/>
          <w:lang w:val="en-US"/>
        </w:rPr>
        <w:drawing>
          <wp:inline distT="0" distB="0" distL="0" distR="0" wp14:anchorId="100F0F5C" wp14:editId="2CCD0734">
            <wp:extent cx="4940300" cy="33782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ird.png"/>
                    <pic:cNvPicPr/>
                  </pic:nvPicPr>
                  <pic:blipFill>
                    <a:blip r:embed="rId7">
                      <a:extLst>
                        <a:ext uri="{28A0092B-C50C-407E-A947-70E740481C1C}">
                          <a14:useLocalDpi xmlns:a14="http://schemas.microsoft.com/office/drawing/2010/main" val="0"/>
                        </a:ext>
                      </a:extLst>
                    </a:blip>
                    <a:stretch>
                      <a:fillRect/>
                    </a:stretch>
                  </pic:blipFill>
                  <pic:spPr>
                    <a:xfrm>
                      <a:off x="0" y="0"/>
                      <a:ext cx="4940300" cy="3378200"/>
                    </a:xfrm>
                    <a:prstGeom prst="rect">
                      <a:avLst/>
                    </a:prstGeom>
                  </pic:spPr>
                </pic:pic>
              </a:graphicData>
            </a:graphic>
          </wp:inline>
        </w:drawing>
      </w:r>
    </w:p>
    <w:p w14:paraId="5E0E3A3E" w14:textId="24513DA0" w:rsidR="00AF6466" w:rsidRDefault="00AF6466" w:rsidP="00B84DA5">
      <w:pPr>
        <w:pStyle w:val="berschrift3"/>
        <w:rPr>
          <w:lang w:val="en-US"/>
        </w:rPr>
      </w:pPr>
      <w:r>
        <w:rPr>
          <w:lang w:val="en-US"/>
        </w:rPr>
        <w:t>Fifth</w:t>
      </w:r>
      <w:r w:rsidR="00B84DA5">
        <w:rPr>
          <w:lang w:val="en-US"/>
        </w:rPr>
        <w:t xml:space="preserve"> experiment</w:t>
      </w:r>
      <w:r>
        <w:rPr>
          <w:lang w:val="en-US"/>
        </w:rPr>
        <w:t>:</w:t>
      </w:r>
    </w:p>
    <w:p w14:paraId="7966AF5C" w14:textId="5B8ECED5" w:rsidR="00AF6466" w:rsidRDefault="00AF6466" w:rsidP="00AF6466">
      <w:pPr>
        <w:pStyle w:val="Listenabsatz"/>
        <w:numPr>
          <w:ilvl w:val="0"/>
          <w:numId w:val="1"/>
        </w:numPr>
        <w:rPr>
          <w:lang w:val="en-US"/>
        </w:rPr>
      </w:pPr>
      <w:r>
        <w:rPr>
          <w:lang w:val="en-US"/>
        </w:rPr>
        <w:t>Internalized target critic</w:t>
      </w:r>
    </w:p>
    <w:p w14:paraId="10A1A1E4" w14:textId="74D18D67" w:rsidR="00AF6466" w:rsidRDefault="00AF6466" w:rsidP="00AF6466">
      <w:pPr>
        <w:pStyle w:val="Listenabsatz"/>
        <w:numPr>
          <w:ilvl w:val="0"/>
          <w:numId w:val="1"/>
        </w:numPr>
        <w:rPr>
          <w:lang w:val="en-US"/>
        </w:rPr>
      </w:pPr>
      <w:r>
        <w:rPr>
          <w:lang w:val="en-US"/>
        </w:rPr>
        <w:t>Added dropout 0.2 after second hidden layer</w:t>
      </w:r>
      <w:r w:rsidR="00BC39EB">
        <w:rPr>
          <w:lang w:val="en-US"/>
        </w:rPr>
        <w:t xml:space="preserve"> of actor</w:t>
      </w:r>
    </w:p>
    <w:p w14:paraId="6B4BF11D" w14:textId="5BB5EFDA" w:rsidR="00BC39EB" w:rsidRDefault="00BC39EB" w:rsidP="00BC39EB">
      <w:pPr>
        <w:rPr>
          <w:lang w:val="en-US"/>
        </w:rPr>
      </w:pPr>
      <w:r>
        <w:rPr>
          <w:lang w:val="en-US"/>
        </w:rPr>
        <w:lastRenderedPageBreak/>
        <w:t xml:space="preserve">In my fifth experiment I reverted the externalization of the critic. This did not seem a very promising path. I still wanted to improve stability, so I chose to add a dropout layer </w:t>
      </w:r>
      <w:r w:rsidR="00E9626F">
        <w:rPr>
          <w:lang w:val="en-US"/>
        </w:rPr>
        <w:t xml:space="preserve">of 0.2 </w:t>
      </w:r>
      <w:r>
        <w:rPr>
          <w:lang w:val="en-US"/>
        </w:rPr>
        <w:t>after the second hidden layer of the actor model. I refrained from adding it to the critic in order to evaluate the difference more isolated.</w:t>
      </w:r>
    </w:p>
    <w:p w14:paraId="64718948" w14:textId="086570D9" w:rsidR="00010ADF" w:rsidRDefault="00010ADF" w:rsidP="00010ADF">
      <w:pPr>
        <w:rPr>
          <w:lang w:val="en-US"/>
        </w:rPr>
      </w:pPr>
    </w:p>
    <w:p w14:paraId="35EA8E95" w14:textId="59D44423" w:rsidR="00B84DA5" w:rsidRDefault="00B84DA5" w:rsidP="00010ADF">
      <w:pPr>
        <w:rPr>
          <w:lang w:val="en-US"/>
        </w:rPr>
      </w:pPr>
      <w:r>
        <w:rPr>
          <w:noProof/>
          <w:lang w:val="en-US"/>
        </w:rPr>
        <w:drawing>
          <wp:inline distT="0" distB="0" distL="0" distR="0" wp14:anchorId="3F46C908" wp14:editId="6E748D81">
            <wp:extent cx="4940300" cy="33782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fth.png"/>
                    <pic:cNvPicPr/>
                  </pic:nvPicPr>
                  <pic:blipFill>
                    <a:blip r:embed="rId8">
                      <a:extLst>
                        <a:ext uri="{28A0092B-C50C-407E-A947-70E740481C1C}">
                          <a14:useLocalDpi xmlns:a14="http://schemas.microsoft.com/office/drawing/2010/main" val="0"/>
                        </a:ext>
                      </a:extLst>
                    </a:blip>
                    <a:stretch>
                      <a:fillRect/>
                    </a:stretch>
                  </pic:blipFill>
                  <pic:spPr>
                    <a:xfrm>
                      <a:off x="0" y="0"/>
                      <a:ext cx="4940300" cy="3378200"/>
                    </a:xfrm>
                    <a:prstGeom prst="rect">
                      <a:avLst/>
                    </a:prstGeom>
                  </pic:spPr>
                </pic:pic>
              </a:graphicData>
            </a:graphic>
          </wp:inline>
        </w:drawing>
      </w:r>
    </w:p>
    <w:p w14:paraId="232D84BF" w14:textId="7C0D2F5C" w:rsidR="00B84DA5" w:rsidRDefault="00B84DA5" w:rsidP="00B84DA5">
      <w:pPr>
        <w:pStyle w:val="berschrift3"/>
        <w:rPr>
          <w:lang w:val="en-US"/>
        </w:rPr>
      </w:pPr>
      <w:r>
        <w:rPr>
          <w:lang w:val="en-US"/>
        </w:rPr>
        <w:t>Sixth</w:t>
      </w:r>
      <w:r>
        <w:rPr>
          <w:lang w:val="en-US"/>
        </w:rPr>
        <w:t xml:space="preserve"> experiment:</w:t>
      </w:r>
    </w:p>
    <w:p w14:paraId="224C8615" w14:textId="19D5BEEB" w:rsidR="00B84DA5" w:rsidRDefault="00B84DA5" w:rsidP="00B84DA5">
      <w:pPr>
        <w:pStyle w:val="Listenabsatz"/>
        <w:numPr>
          <w:ilvl w:val="0"/>
          <w:numId w:val="1"/>
        </w:numPr>
        <w:rPr>
          <w:lang w:val="en-US"/>
        </w:rPr>
      </w:pPr>
      <w:r>
        <w:rPr>
          <w:lang w:val="en-US"/>
        </w:rPr>
        <w:t xml:space="preserve">Added dropout 0.2 after second hidden layer of </w:t>
      </w:r>
      <w:r>
        <w:rPr>
          <w:lang w:val="en-US"/>
        </w:rPr>
        <w:t>critic</w:t>
      </w:r>
    </w:p>
    <w:p w14:paraId="3809EA54" w14:textId="38406BDA" w:rsidR="00B84DA5" w:rsidRPr="00B84DA5" w:rsidRDefault="00B84DA5" w:rsidP="00B84DA5">
      <w:pPr>
        <w:rPr>
          <w:lang w:val="en-US"/>
        </w:rPr>
      </w:pPr>
      <w:r>
        <w:rPr>
          <w:lang w:val="en-US"/>
        </w:rPr>
        <w:t>In high hopes after the effects of the dropout layer in the fifth experiment, I also added one to the Critic. This had disastrous effects on the performance. The model was not able to reach performance anywhere near the goal. The learning did seem to be stable, but it was unbearably slow. This was obviously not beneficial.</w:t>
      </w:r>
    </w:p>
    <w:p w14:paraId="207060BC" w14:textId="1E499B2D" w:rsidR="00B84DA5" w:rsidRDefault="00B84DA5" w:rsidP="00010ADF">
      <w:pPr>
        <w:rPr>
          <w:lang w:val="en-US"/>
        </w:rPr>
      </w:pPr>
      <w:r>
        <w:rPr>
          <w:noProof/>
          <w:lang w:val="en-US"/>
        </w:rPr>
        <w:drawing>
          <wp:inline distT="0" distB="0" distL="0" distR="0" wp14:anchorId="08D2CA0B" wp14:editId="53EB9A18">
            <wp:extent cx="4902200" cy="3327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venth.png"/>
                    <pic:cNvPicPr/>
                  </pic:nvPicPr>
                  <pic:blipFill>
                    <a:blip r:embed="rId9">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p>
    <w:p w14:paraId="60E8CC39" w14:textId="77777777" w:rsidR="00295E25" w:rsidRDefault="00295E25" w:rsidP="00010ADF">
      <w:pPr>
        <w:rPr>
          <w:lang w:val="en-US"/>
        </w:rPr>
      </w:pPr>
    </w:p>
    <w:p w14:paraId="1214C2E9" w14:textId="43D5B10A" w:rsidR="00B84DA5" w:rsidRDefault="00B84DA5" w:rsidP="00010ADF">
      <w:pPr>
        <w:pStyle w:val="berschrift2"/>
        <w:rPr>
          <w:lang w:val="en-US"/>
        </w:rPr>
      </w:pPr>
      <w:r>
        <w:rPr>
          <w:lang w:val="en-US"/>
        </w:rPr>
        <w:lastRenderedPageBreak/>
        <w:t>Seventh Experiment:</w:t>
      </w:r>
    </w:p>
    <w:p w14:paraId="681E709B" w14:textId="0F044573" w:rsidR="00B84DA5" w:rsidRDefault="00B84DA5" w:rsidP="00B84DA5">
      <w:pPr>
        <w:pStyle w:val="Listenabsatz"/>
        <w:numPr>
          <w:ilvl w:val="0"/>
          <w:numId w:val="1"/>
        </w:numPr>
        <w:rPr>
          <w:lang w:val="en-US"/>
        </w:rPr>
      </w:pPr>
      <w:r>
        <w:rPr>
          <w:lang w:val="en-US"/>
        </w:rPr>
        <w:t>Removed drop-out from critic</w:t>
      </w:r>
    </w:p>
    <w:p w14:paraId="31E90247" w14:textId="1A766550" w:rsidR="00B84DA5" w:rsidRDefault="00B84DA5" w:rsidP="00B84DA5">
      <w:pPr>
        <w:pStyle w:val="Listenabsatz"/>
        <w:numPr>
          <w:ilvl w:val="0"/>
          <w:numId w:val="1"/>
        </w:numPr>
        <w:rPr>
          <w:lang w:val="en-US"/>
        </w:rPr>
      </w:pPr>
      <w:r>
        <w:rPr>
          <w:lang w:val="en-US"/>
        </w:rPr>
        <w:t>Let run for 2500 episodes</w:t>
      </w:r>
    </w:p>
    <w:p w14:paraId="4B195CBE" w14:textId="1B3D8AF9" w:rsidR="00B84DA5" w:rsidRPr="00B84DA5" w:rsidRDefault="00B84DA5" w:rsidP="00B84DA5">
      <w:pPr>
        <w:rPr>
          <w:lang w:val="en-US"/>
        </w:rPr>
      </w:pPr>
      <w:r>
        <w:rPr>
          <w:lang w:val="en-US"/>
        </w:rPr>
        <w:t xml:space="preserve">In my seventh and last </w:t>
      </w:r>
      <w:r w:rsidR="005502CA">
        <w:rPr>
          <w:lang w:val="en-US"/>
        </w:rPr>
        <w:t>experiment, I removed the drop-out layer from the critic and let the algorithm run for 2500 episodes. We can see, that there are regular drops in performance, but the model recovers too. Peaks reach performance of up to 1.8 on average. When watching the algorithm play, the performance is very good.</w:t>
      </w:r>
      <w:r w:rsidR="002F5A22">
        <w:rPr>
          <w:lang w:val="en-US"/>
        </w:rPr>
        <w:t xml:space="preserve"> </w:t>
      </w:r>
      <w:r w:rsidR="005502CA">
        <w:rPr>
          <w:lang w:val="en-US"/>
        </w:rPr>
        <w:t>Satisfied with the results, this is my final submission.</w:t>
      </w:r>
    </w:p>
    <w:p w14:paraId="480C9885" w14:textId="1BEE3F71" w:rsidR="00B84DA5" w:rsidRDefault="00B84DA5" w:rsidP="00B84DA5">
      <w:pPr>
        <w:rPr>
          <w:lang w:val="en-US"/>
        </w:rPr>
      </w:pPr>
    </w:p>
    <w:p w14:paraId="1E04A440" w14:textId="2DB79034" w:rsidR="00B84DA5" w:rsidRPr="00B84DA5" w:rsidRDefault="00B84DA5" w:rsidP="00B84DA5">
      <w:pPr>
        <w:rPr>
          <w:lang w:val="en-US"/>
        </w:rPr>
      </w:pPr>
      <w:r>
        <w:rPr>
          <w:noProof/>
          <w:lang w:val="en-US"/>
        </w:rPr>
        <w:drawing>
          <wp:inline distT="0" distB="0" distL="0" distR="0" wp14:anchorId="7623DE9F" wp14:editId="4F1EBD07">
            <wp:extent cx="4902200" cy="33274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hth.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p>
    <w:p w14:paraId="082BBAFB" w14:textId="10B0DC98" w:rsidR="00B84DA5" w:rsidRDefault="00B84DA5" w:rsidP="00B84DA5">
      <w:pPr>
        <w:rPr>
          <w:lang w:val="en-US"/>
        </w:rPr>
      </w:pPr>
    </w:p>
    <w:p w14:paraId="6C0B698A" w14:textId="0CDCC76D" w:rsidR="00B84DA5" w:rsidRDefault="00B84DA5" w:rsidP="00B84DA5">
      <w:pPr>
        <w:rPr>
          <w:lang w:val="en-US"/>
        </w:rPr>
      </w:pPr>
    </w:p>
    <w:p w14:paraId="0CDB507B" w14:textId="77777777" w:rsidR="00B84DA5" w:rsidRPr="00B84DA5" w:rsidRDefault="00B84DA5" w:rsidP="00B84DA5">
      <w:pPr>
        <w:rPr>
          <w:lang w:val="en-US"/>
        </w:rPr>
      </w:pPr>
    </w:p>
    <w:p w14:paraId="72AC8863" w14:textId="0A12E62B" w:rsidR="00010ADF" w:rsidRDefault="00010ADF" w:rsidP="00010ADF">
      <w:pPr>
        <w:pStyle w:val="berschrift2"/>
        <w:rPr>
          <w:lang w:val="en-US"/>
        </w:rPr>
      </w:pPr>
      <w:r>
        <w:rPr>
          <w:lang w:val="en-US"/>
        </w:rPr>
        <w:t>Performance</w:t>
      </w:r>
      <w:r w:rsidR="006F4120">
        <w:rPr>
          <w:lang w:val="en-US"/>
        </w:rPr>
        <w:t>:</w:t>
      </w:r>
    </w:p>
    <w:p w14:paraId="14DBFEB9" w14:textId="5E90A9FE" w:rsidR="00ED233B" w:rsidRDefault="00ED233B" w:rsidP="006F4120">
      <w:pPr>
        <w:rPr>
          <w:lang w:val="en-US"/>
        </w:rPr>
      </w:pPr>
      <w:r>
        <w:rPr>
          <w:lang w:val="en-US"/>
        </w:rPr>
        <w:t xml:space="preserve">The </w:t>
      </w:r>
      <w:r w:rsidR="00067E5B">
        <w:rPr>
          <w:lang w:val="en-US"/>
        </w:rPr>
        <w:t xml:space="preserve">final Agent shows slow training at the beginning which ramps up after around 500 episodes, reach scores of 0.1 – 0.2 on average. Afterwards the performance increases quickly, leading to performances of around 0.5 after about 1.000 episodes. The algorithm peaks at around 1300 episodes with occasional drops, reaching a performance of about 1.7 on average over the last 100 episodes. After the peak, the performance sways between 0.5 and 1.2. </w:t>
      </w:r>
    </w:p>
    <w:p w14:paraId="23F7DE40" w14:textId="77777777" w:rsidR="00716EE7" w:rsidRDefault="00716EE7">
      <w:pPr>
        <w:rPr>
          <w:rFonts w:asciiTheme="majorHAnsi" w:eastAsiaTheme="majorEastAsia" w:hAnsiTheme="majorHAnsi" w:cstheme="majorBidi"/>
          <w:b/>
          <w:color w:val="2F5496" w:themeColor="accent1" w:themeShade="BF"/>
          <w:sz w:val="36"/>
          <w:szCs w:val="32"/>
          <w:lang w:val="en-US"/>
        </w:rPr>
      </w:pPr>
      <w:r>
        <w:rPr>
          <w:lang w:val="en-US"/>
        </w:rPr>
        <w:br w:type="page"/>
      </w:r>
    </w:p>
    <w:p w14:paraId="2E0AD163" w14:textId="1D857575" w:rsidR="006F4120" w:rsidRDefault="006F4120" w:rsidP="006F4120">
      <w:pPr>
        <w:pStyle w:val="berschrift1"/>
        <w:rPr>
          <w:lang w:val="en-US"/>
        </w:rPr>
      </w:pPr>
      <w:r>
        <w:rPr>
          <w:lang w:val="en-US"/>
        </w:rPr>
        <w:lastRenderedPageBreak/>
        <w:t>Plot of rewards:</w:t>
      </w:r>
    </w:p>
    <w:p w14:paraId="6CEEABBB" w14:textId="15EAC1EA" w:rsidR="00716EE7" w:rsidRPr="00716EE7" w:rsidRDefault="00716EE7" w:rsidP="00716EE7">
      <w:pPr>
        <w:rPr>
          <w:lang w:val="en-US"/>
        </w:rPr>
      </w:pPr>
      <w:r>
        <w:rPr>
          <w:lang w:val="en-US"/>
        </w:rPr>
        <w:t xml:space="preserve">Here we can see the plot of rewards in raw and aggregated over </w:t>
      </w:r>
      <w:r w:rsidR="00026490">
        <w:rPr>
          <w:lang w:val="en-US"/>
        </w:rPr>
        <w:t>100</w:t>
      </w:r>
      <w:r>
        <w:rPr>
          <w:lang w:val="en-US"/>
        </w:rPr>
        <w:t xml:space="preserve"> episodes for </w:t>
      </w:r>
      <w:r w:rsidR="00026490">
        <w:rPr>
          <w:lang w:val="en-US"/>
        </w:rPr>
        <w:t>evaluation</w:t>
      </w:r>
      <w:r>
        <w:rPr>
          <w:lang w:val="en-US"/>
        </w:rPr>
        <w:t>.</w:t>
      </w:r>
    </w:p>
    <w:p w14:paraId="700F84C0" w14:textId="77777777" w:rsidR="006F4120" w:rsidRDefault="006F4120" w:rsidP="006F4120">
      <w:pPr>
        <w:rPr>
          <w:lang w:val="en-US"/>
        </w:rPr>
      </w:pPr>
    </w:p>
    <w:p w14:paraId="2241E468" w14:textId="31CF7BD3" w:rsidR="00716EE7" w:rsidRDefault="00026490">
      <w:pPr>
        <w:rPr>
          <w:rFonts w:asciiTheme="majorHAnsi" w:eastAsiaTheme="majorEastAsia" w:hAnsiTheme="majorHAnsi" w:cstheme="majorBidi"/>
          <w:b/>
          <w:color w:val="2F5496" w:themeColor="accent1" w:themeShade="BF"/>
          <w:sz w:val="36"/>
          <w:szCs w:val="32"/>
          <w:lang w:val="en-US"/>
        </w:rPr>
      </w:pPr>
      <w:r>
        <w:rPr>
          <w:noProof/>
          <w:lang w:val="en-US"/>
        </w:rPr>
        <w:drawing>
          <wp:inline distT="0" distB="0" distL="0" distR="0" wp14:anchorId="7FCE0997" wp14:editId="1E52F20C">
            <wp:extent cx="4902200" cy="33274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hth.png"/>
                    <pic:cNvPicPr/>
                  </pic:nvPicPr>
                  <pic:blipFill>
                    <a:blip r:embed="rId10">
                      <a:extLst>
                        <a:ext uri="{28A0092B-C50C-407E-A947-70E740481C1C}">
                          <a14:useLocalDpi xmlns:a14="http://schemas.microsoft.com/office/drawing/2010/main" val="0"/>
                        </a:ext>
                      </a:extLst>
                    </a:blip>
                    <a:stretch>
                      <a:fillRect/>
                    </a:stretch>
                  </pic:blipFill>
                  <pic:spPr>
                    <a:xfrm>
                      <a:off x="0" y="0"/>
                      <a:ext cx="4902200" cy="3327400"/>
                    </a:xfrm>
                    <a:prstGeom prst="rect">
                      <a:avLst/>
                    </a:prstGeom>
                  </pic:spPr>
                </pic:pic>
              </a:graphicData>
            </a:graphic>
          </wp:inline>
        </w:drawing>
      </w:r>
      <w:r w:rsidR="00716EE7">
        <w:rPr>
          <w:lang w:val="en-US"/>
        </w:rPr>
        <w:br w:type="page"/>
      </w:r>
    </w:p>
    <w:p w14:paraId="7C188A67" w14:textId="7716016F" w:rsidR="006F4120" w:rsidRDefault="006F4120" w:rsidP="006F4120">
      <w:pPr>
        <w:pStyle w:val="berschrift1"/>
        <w:rPr>
          <w:lang w:val="en-US"/>
        </w:rPr>
      </w:pPr>
      <w:r>
        <w:rPr>
          <w:lang w:val="en-US"/>
        </w:rPr>
        <w:lastRenderedPageBreak/>
        <w:t>Ideas for Future Work</w:t>
      </w:r>
    </w:p>
    <w:p w14:paraId="1854DA7B" w14:textId="0A4E720F" w:rsidR="00421542" w:rsidRDefault="00421542" w:rsidP="00421542">
      <w:pPr>
        <w:rPr>
          <w:lang w:val="en-US"/>
        </w:rPr>
      </w:pPr>
    </w:p>
    <w:p w14:paraId="54B79885" w14:textId="32269C41" w:rsidR="00B305F8" w:rsidRDefault="001C07A3" w:rsidP="00421542">
      <w:pPr>
        <w:rPr>
          <w:lang w:val="en-US"/>
        </w:rPr>
      </w:pPr>
      <w:r>
        <w:rPr>
          <w:lang w:val="en-US"/>
        </w:rPr>
        <w:t xml:space="preserve">This environment does require many episodes to complete. The computation time is very long and only improving a bit on GPUs. I think that A3C might provide even better performance, as the algorithm benefited greatly from externalizing the actor model. The parallel optimization could also cut computation time and training episodes per agent. </w:t>
      </w:r>
      <w:proofErr w:type="gramStart"/>
      <w:r>
        <w:rPr>
          <w:lang w:val="en-US"/>
        </w:rPr>
        <w:t>Having  a</w:t>
      </w:r>
      <w:proofErr w:type="gramEnd"/>
      <w:r>
        <w:rPr>
          <w:lang w:val="en-US"/>
        </w:rPr>
        <w:t xml:space="preserve"> more </w:t>
      </w:r>
      <w:r w:rsidR="00C413CF">
        <w:rPr>
          <w:lang w:val="en-US"/>
        </w:rPr>
        <w:t>diverse</w:t>
      </w:r>
      <w:r>
        <w:rPr>
          <w:lang w:val="en-US"/>
        </w:rPr>
        <w:t xml:space="preserve"> mix of </w:t>
      </w:r>
      <w:r w:rsidR="009677C2">
        <w:rPr>
          <w:lang w:val="en-US"/>
        </w:rPr>
        <w:t>agents would also help improve learning stability and robustness.</w:t>
      </w:r>
    </w:p>
    <w:p w14:paraId="7DAA2E75" w14:textId="04C53305" w:rsidR="00716EE7" w:rsidRDefault="00716EE7" w:rsidP="00421542">
      <w:pPr>
        <w:rPr>
          <w:lang w:val="en-US"/>
        </w:rPr>
      </w:pPr>
    </w:p>
    <w:p w14:paraId="510387EF" w14:textId="1F181DC2" w:rsidR="00716EE7" w:rsidRDefault="00716EE7" w:rsidP="00421542">
      <w:pPr>
        <w:rPr>
          <w:lang w:val="en-US"/>
        </w:rPr>
      </w:pPr>
      <w:r>
        <w:rPr>
          <w:lang w:val="en-US"/>
        </w:rPr>
        <w:t>References:</w:t>
      </w:r>
    </w:p>
    <w:p w14:paraId="7B3A6BB9" w14:textId="77777777" w:rsidR="00716EE7" w:rsidRDefault="00716EE7" w:rsidP="00421542">
      <w:pPr>
        <w:rPr>
          <w:lang w:val="en-US"/>
        </w:rPr>
      </w:pPr>
    </w:p>
    <w:p w14:paraId="5ED7FD2A" w14:textId="77777777" w:rsidR="00716EE7" w:rsidRPr="00716EE7" w:rsidRDefault="00716EE7" w:rsidP="00716EE7">
      <w:pPr>
        <w:rPr>
          <w:rFonts w:ascii="Times New Roman" w:eastAsia="Times New Roman" w:hAnsi="Times New Roman" w:cs="Times New Roman"/>
          <w:lang w:val="en-US" w:eastAsia="de-DE"/>
        </w:rPr>
      </w:pPr>
      <w:proofErr w:type="spellStart"/>
      <w:r w:rsidRPr="00912A9A">
        <w:rPr>
          <w:rFonts w:ascii="Arial" w:eastAsia="Times New Roman" w:hAnsi="Arial" w:cs="Arial"/>
          <w:color w:val="222222"/>
          <w:sz w:val="20"/>
          <w:szCs w:val="20"/>
          <w:shd w:val="clear" w:color="auto" w:fill="FFFFFF"/>
          <w:lang w:val="en-US" w:eastAsia="de-DE"/>
        </w:rPr>
        <w:t>Lillicrap</w:t>
      </w:r>
      <w:proofErr w:type="spellEnd"/>
      <w:r w:rsidRPr="00912A9A">
        <w:rPr>
          <w:rFonts w:ascii="Arial" w:eastAsia="Times New Roman" w:hAnsi="Arial" w:cs="Arial"/>
          <w:color w:val="222222"/>
          <w:sz w:val="20"/>
          <w:szCs w:val="20"/>
          <w:shd w:val="clear" w:color="auto" w:fill="FFFFFF"/>
          <w:lang w:val="en-US" w:eastAsia="de-DE"/>
        </w:rPr>
        <w:t xml:space="preserve">, T. P., Hunt, J. J., </w:t>
      </w:r>
      <w:proofErr w:type="spellStart"/>
      <w:r w:rsidRPr="00912A9A">
        <w:rPr>
          <w:rFonts w:ascii="Arial" w:eastAsia="Times New Roman" w:hAnsi="Arial" w:cs="Arial"/>
          <w:color w:val="222222"/>
          <w:sz w:val="20"/>
          <w:szCs w:val="20"/>
          <w:shd w:val="clear" w:color="auto" w:fill="FFFFFF"/>
          <w:lang w:val="en-US" w:eastAsia="de-DE"/>
        </w:rPr>
        <w:t>Pritzel</w:t>
      </w:r>
      <w:proofErr w:type="spellEnd"/>
      <w:r w:rsidRPr="00912A9A">
        <w:rPr>
          <w:rFonts w:ascii="Arial" w:eastAsia="Times New Roman" w:hAnsi="Arial" w:cs="Arial"/>
          <w:color w:val="222222"/>
          <w:sz w:val="20"/>
          <w:szCs w:val="20"/>
          <w:shd w:val="clear" w:color="auto" w:fill="FFFFFF"/>
          <w:lang w:val="en-US" w:eastAsia="de-DE"/>
        </w:rPr>
        <w:t xml:space="preserve">, A., </w:t>
      </w:r>
      <w:proofErr w:type="spellStart"/>
      <w:r w:rsidRPr="00912A9A">
        <w:rPr>
          <w:rFonts w:ascii="Arial" w:eastAsia="Times New Roman" w:hAnsi="Arial" w:cs="Arial"/>
          <w:color w:val="222222"/>
          <w:sz w:val="20"/>
          <w:szCs w:val="20"/>
          <w:shd w:val="clear" w:color="auto" w:fill="FFFFFF"/>
          <w:lang w:val="en-US" w:eastAsia="de-DE"/>
        </w:rPr>
        <w:t>Heess</w:t>
      </w:r>
      <w:proofErr w:type="spellEnd"/>
      <w:r w:rsidRPr="00912A9A">
        <w:rPr>
          <w:rFonts w:ascii="Arial" w:eastAsia="Times New Roman" w:hAnsi="Arial" w:cs="Arial"/>
          <w:color w:val="222222"/>
          <w:sz w:val="20"/>
          <w:szCs w:val="20"/>
          <w:shd w:val="clear" w:color="auto" w:fill="FFFFFF"/>
          <w:lang w:val="en-US" w:eastAsia="de-DE"/>
        </w:rPr>
        <w:t xml:space="preserve">, N., </w:t>
      </w:r>
      <w:proofErr w:type="spellStart"/>
      <w:r w:rsidRPr="00912A9A">
        <w:rPr>
          <w:rFonts w:ascii="Arial" w:eastAsia="Times New Roman" w:hAnsi="Arial" w:cs="Arial"/>
          <w:color w:val="222222"/>
          <w:sz w:val="20"/>
          <w:szCs w:val="20"/>
          <w:shd w:val="clear" w:color="auto" w:fill="FFFFFF"/>
          <w:lang w:val="en-US" w:eastAsia="de-DE"/>
        </w:rPr>
        <w:t>Erez</w:t>
      </w:r>
      <w:proofErr w:type="spellEnd"/>
      <w:r w:rsidRPr="00912A9A">
        <w:rPr>
          <w:rFonts w:ascii="Arial" w:eastAsia="Times New Roman" w:hAnsi="Arial" w:cs="Arial"/>
          <w:color w:val="222222"/>
          <w:sz w:val="20"/>
          <w:szCs w:val="20"/>
          <w:shd w:val="clear" w:color="auto" w:fill="FFFFFF"/>
          <w:lang w:val="en-US" w:eastAsia="de-DE"/>
        </w:rPr>
        <w:t xml:space="preserve">, T., </w:t>
      </w:r>
      <w:proofErr w:type="spellStart"/>
      <w:r w:rsidRPr="00912A9A">
        <w:rPr>
          <w:rFonts w:ascii="Arial" w:eastAsia="Times New Roman" w:hAnsi="Arial" w:cs="Arial"/>
          <w:color w:val="222222"/>
          <w:sz w:val="20"/>
          <w:szCs w:val="20"/>
          <w:shd w:val="clear" w:color="auto" w:fill="FFFFFF"/>
          <w:lang w:val="en-US" w:eastAsia="de-DE"/>
        </w:rPr>
        <w:t>Tassa</w:t>
      </w:r>
      <w:proofErr w:type="spellEnd"/>
      <w:r w:rsidRPr="00912A9A">
        <w:rPr>
          <w:rFonts w:ascii="Arial" w:eastAsia="Times New Roman" w:hAnsi="Arial" w:cs="Arial"/>
          <w:color w:val="222222"/>
          <w:sz w:val="20"/>
          <w:szCs w:val="20"/>
          <w:shd w:val="clear" w:color="auto" w:fill="FFFFFF"/>
          <w:lang w:val="en-US" w:eastAsia="de-DE"/>
        </w:rPr>
        <w:t xml:space="preserve">, Y., ... </w:t>
      </w:r>
      <w:r w:rsidRPr="0084013E">
        <w:rPr>
          <w:rFonts w:ascii="Arial" w:eastAsia="Times New Roman" w:hAnsi="Arial" w:cs="Arial"/>
          <w:color w:val="222222"/>
          <w:sz w:val="20"/>
          <w:szCs w:val="20"/>
          <w:shd w:val="clear" w:color="auto" w:fill="FFFFFF"/>
          <w:lang w:val="en-US" w:eastAsia="de-DE"/>
        </w:rPr>
        <w:t xml:space="preserve">&amp; </w:t>
      </w:r>
      <w:proofErr w:type="spellStart"/>
      <w:r w:rsidRPr="0084013E">
        <w:rPr>
          <w:rFonts w:ascii="Arial" w:eastAsia="Times New Roman" w:hAnsi="Arial" w:cs="Arial"/>
          <w:color w:val="222222"/>
          <w:sz w:val="20"/>
          <w:szCs w:val="20"/>
          <w:shd w:val="clear" w:color="auto" w:fill="FFFFFF"/>
          <w:lang w:val="en-US" w:eastAsia="de-DE"/>
        </w:rPr>
        <w:t>Wierstra</w:t>
      </w:r>
      <w:proofErr w:type="spellEnd"/>
      <w:r w:rsidRPr="0084013E">
        <w:rPr>
          <w:rFonts w:ascii="Arial" w:eastAsia="Times New Roman" w:hAnsi="Arial" w:cs="Arial"/>
          <w:color w:val="222222"/>
          <w:sz w:val="20"/>
          <w:szCs w:val="20"/>
          <w:shd w:val="clear" w:color="auto" w:fill="FFFFFF"/>
          <w:lang w:val="en-US" w:eastAsia="de-DE"/>
        </w:rPr>
        <w:t xml:space="preserve">, D. (2015). </w:t>
      </w:r>
      <w:r w:rsidRPr="00716EE7">
        <w:rPr>
          <w:rFonts w:ascii="Arial" w:eastAsia="Times New Roman" w:hAnsi="Arial" w:cs="Arial"/>
          <w:color w:val="222222"/>
          <w:sz w:val="20"/>
          <w:szCs w:val="20"/>
          <w:shd w:val="clear" w:color="auto" w:fill="FFFFFF"/>
          <w:lang w:val="en-US" w:eastAsia="de-DE"/>
        </w:rPr>
        <w:t>Continuous control with deep reinforcement learning. </w:t>
      </w:r>
      <w:proofErr w:type="spellStart"/>
      <w:r w:rsidRPr="00716EE7">
        <w:rPr>
          <w:rFonts w:ascii="Arial" w:eastAsia="Times New Roman" w:hAnsi="Arial" w:cs="Arial"/>
          <w:i/>
          <w:iCs/>
          <w:color w:val="222222"/>
          <w:sz w:val="20"/>
          <w:szCs w:val="20"/>
          <w:shd w:val="clear" w:color="auto" w:fill="FFFFFF"/>
          <w:lang w:val="en-US" w:eastAsia="de-DE"/>
        </w:rPr>
        <w:t>arXiv</w:t>
      </w:r>
      <w:proofErr w:type="spellEnd"/>
      <w:r w:rsidRPr="00716EE7">
        <w:rPr>
          <w:rFonts w:ascii="Arial" w:eastAsia="Times New Roman" w:hAnsi="Arial" w:cs="Arial"/>
          <w:i/>
          <w:iCs/>
          <w:color w:val="222222"/>
          <w:sz w:val="20"/>
          <w:szCs w:val="20"/>
          <w:shd w:val="clear" w:color="auto" w:fill="FFFFFF"/>
          <w:lang w:val="en-US" w:eastAsia="de-DE"/>
        </w:rPr>
        <w:t xml:space="preserve"> preprint arXiv:1509.02971</w:t>
      </w:r>
      <w:r w:rsidRPr="00716EE7">
        <w:rPr>
          <w:rFonts w:ascii="Arial" w:eastAsia="Times New Roman" w:hAnsi="Arial" w:cs="Arial"/>
          <w:color w:val="222222"/>
          <w:sz w:val="20"/>
          <w:szCs w:val="20"/>
          <w:shd w:val="clear" w:color="auto" w:fill="FFFFFF"/>
          <w:lang w:val="en-US" w:eastAsia="de-DE"/>
        </w:rPr>
        <w:t>.</w:t>
      </w:r>
    </w:p>
    <w:p w14:paraId="4019FD5A" w14:textId="77777777" w:rsidR="00716EE7" w:rsidRDefault="00716EE7" w:rsidP="00421542">
      <w:pPr>
        <w:rPr>
          <w:lang w:val="en-US"/>
        </w:rPr>
      </w:pPr>
    </w:p>
    <w:p w14:paraId="0C037ADB" w14:textId="77777777" w:rsidR="00716EE7" w:rsidRPr="00716EE7" w:rsidRDefault="00716EE7" w:rsidP="00716EE7">
      <w:pPr>
        <w:rPr>
          <w:rFonts w:ascii="Times New Roman" w:eastAsia="Times New Roman" w:hAnsi="Times New Roman" w:cs="Times New Roman"/>
          <w:lang w:val="en-US" w:eastAsia="de-DE"/>
        </w:rPr>
      </w:pPr>
      <w:r w:rsidRPr="00716EE7">
        <w:rPr>
          <w:rFonts w:ascii="Arial" w:eastAsia="Times New Roman" w:hAnsi="Arial" w:cs="Arial"/>
          <w:color w:val="222222"/>
          <w:sz w:val="20"/>
          <w:szCs w:val="20"/>
          <w:shd w:val="clear" w:color="auto" w:fill="FFFFFF"/>
          <w:lang w:val="en-US" w:eastAsia="de-DE"/>
        </w:rPr>
        <w:t xml:space="preserve">Lowe, R., Wu, Y., Tamar, A., </w:t>
      </w:r>
      <w:proofErr w:type="spellStart"/>
      <w:r w:rsidRPr="00716EE7">
        <w:rPr>
          <w:rFonts w:ascii="Arial" w:eastAsia="Times New Roman" w:hAnsi="Arial" w:cs="Arial"/>
          <w:color w:val="222222"/>
          <w:sz w:val="20"/>
          <w:szCs w:val="20"/>
          <w:shd w:val="clear" w:color="auto" w:fill="FFFFFF"/>
          <w:lang w:val="en-US" w:eastAsia="de-DE"/>
        </w:rPr>
        <w:t>Harb</w:t>
      </w:r>
      <w:proofErr w:type="spellEnd"/>
      <w:r w:rsidRPr="00716EE7">
        <w:rPr>
          <w:rFonts w:ascii="Arial" w:eastAsia="Times New Roman" w:hAnsi="Arial" w:cs="Arial"/>
          <w:color w:val="222222"/>
          <w:sz w:val="20"/>
          <w:szCs w:val="20"/>
          <w:shd w:val="clear" w:color="auto" w:fill="FFFFFF"/>
          <w:lang w:val="en-US" w:eastAsia="de-DE"/>
        </w:rPr>
        <w:t xml:space="preserve">, J., </w:t>
      </w:r>
      <w:proofErr w:type="spellStart"/>
      <w:r w:rsidRPr="00716EE7">
        <w:rPr>
          <w:rFonts w:ascii="Arial" w:eastAsia="Times New Roman" w:hAnsi="Arial" w:cs="Arial"/>
          <w:color w:val="222222"/>
          <w:sz w:val="20"/>
          <w:szCs w:val="20"/>
          <w:shd w:val="clear" w:color="auto" w:fill="FFFFFF"/>
          <w:lang w:val="en-US" w:eastAsia="de-DE"/>
        </w:rPr>
        <w:t>Abbeel</w:t>
      </w:r>
      <w:proofErr w:type="spellEnd"/>
      <w:r w:rsidRPr="00716EE7">
        <w:rPr>
          <w:rFonts w:ascii="Arial" w:eastAsia="Times New Roman" w:hAnsi="Arial" w:cs="Arial"/>
          <w:color w:val="222222"/>
          <w:sz w:val="20"/>
          <w:szCs w:val="20"/>
          <w:shd w:val="clear" w:color="auto" w:fill="FFFFFF"/>
          <w:lang w:val="en-US" w:eastAsia="de-DE"/>
        </w:rPr>
        <w:t xml:space="preserve">, O. P., &amp; </w:t>
      </w:r>
      <w:proofErr w:type="spellStart"/>
      <w:r w:rsidRPr="00716EE7">
        <w:rPr>
          <w:rFonts w:ascii="Arial" w:eastAsia="Times New Roman" w:hAnsi="Arial" w:cs="Arial"/>
          <w:color w:val="222222"/>
          <w:sz w:val="20"/>
          <w:szCs w:val="20"/>
          <w:shd w:val="clear" w:color="auto" w:fill="FFFFFF"/>
          <w:lang w:val="en-US" w:eastAsia="de-DE"/>
        </w:rPr>
        <w:t>Mordatch</w:t>
      </w:r>
      <w:proofErr w:type="spellEnd"/>
      <w:r w:rsidRPr="00716EE7">
        <w:rPr>
          <w:rFonts w:ascii="Arial" w:eastAsia="Times New Roman" w:hAnsi="Arial" w:cs="Arial"/>
          <w:color w:val="222222"/>
          <w:sz w:val="20"/>
          <w:szCs w:val="20"/>
          <w:shd w:val="clear" w:color="auto" w:fill="FFFFFF"/>
          <w:lang w:val="en-US" w:eastAsia="de-DE"/>
        </w:rPr>
        <w:t>, I. (2017). Multi-agent actor-critic for mixed cooperative-competitive environments. In </w:t>
      </w:r>
      <w:r w:rsidRPr="00716EE7">
        <w:rPr>
          <w:rFonts w:ascii="Arial" w:eastAsia="Times New Roman" w:hAnsi="Arial" w:cs="Arial"/>
          <w:i/>
          <w:iCs/>
          <w:color w:val="222222"/>
          <w:sz w:val="20"/>
          <w:szCs w:val="20"/>
          <w:shd w:val="clear" w:color="auto" w:fill="FFFFFF"/>
          <w:lang w:val="en-US" w:eastAsia="de-DE"/>
        </w:rPr>
        <w:t>Advances in Neural Information Processing Systems</w:t>
      </w:r>
      <w:r w:rsidRPr="00716EE7">
        <w:rPr>
          <w:rFonts w:ascii="Arial" w:eastAsia="Times New Roman" w:hAnsi="Arial" w:cs="Arial"/>
          <w:color w:val="222222"/>
          <w:sz w:val="20"/>
          <w:szCs w:val="20"/>
          <w:shd w:val="clear" w:color="auto" w:fill="FFFFFF"/>
          <w:lang w:val="en-US" w:eastAsia="de-DE"/>
        </w:rPr>
        <w:t> (pp. 6379-6390).</w:t>
      </w:r>
    </w:p>
    <w:p w14:paraId="7AFC84B5" w14:textId="77777777" w:rsidR="00716EE7" w:rsidRPr="00421542" w:rsidRDefault="00716EE7" w:rsidP="00421542">
      <w:pPr>
        <w:rPr>
          <w:lang w:val="en-US"/>
        </w:rPr>
      </w:pPr>
    </w:p>
    <w:sectPr w:rsidR="00716EE7" w:rsidRPr="00421542" w:rsidSect="00416A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B1B4A"/>
    <w:multiLevelType w:val="hybridMultilevel"/>
    <w:tmpl w:val="5D82DB52"/>
    <w:lvl w:ilvl="0" w:tplc="E95061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ADF"/>
    <w:rsid w:val="00010ADF"/>
    <w:rsid w:val="00026490"/>
    <w:rsid w:val="00067E5B"/>
    <w:rsid w:val="00083D30"/>
    <w:rsid w:val="000F2A47"/>
    <w:rsid w:val="001608C7"/>
    <w:rsid w:val="001C07A3"/>
    <w:rsid w:val="0027534C"/>
    <w:rsid w:val="00295E25"/>
    <w:rsid w:val="002D1EB7"/>
    <w:rsid w:val="002F5A22"/>
    <w:rsid w:val="00330900"/>
    <w:rsid w:val="00351AE3"/>
    <w:rsid w:val="003955DE"/>
    <w:rsid w:val="0040284C"/>
    <w:rsid w:val="00416A2F"/>
    <w:rsid w:val="00417836"/>
    <w:rsid w:val="00421542"/>
    <w:rsid w:val="004353AE"/>
    <w:rsid w:val="004B0D53"/>
    <w:rsid w:val="00517D54"/>
    <w:rsid w:val="005502CA"/>
    <w:rsid w:val="00567650"/>
    <w:rsid w:val="00620A30"/>
    <w:rsid w:val="006243B7"/>
    <w:rsid w:val="006D1C66"/>
    <w:rsid w:val="006F4120"/>
    <w:rsid w:val="00716EE7"/>
    <w:rsid w:val="007277E4"/>
    <w:rsid w:val="00735D96"/>
    <w:rsid w:val="0084013E"/>
    <w:rsid w:val="00912A9A"/>
    <w:rsid w:val="009177CC"/>
    <w:rsid w:val="009267D3"/>
    <w:rsid w:val="009677C2"/>
    <w:rsid w:val="00967CC9"/>
    <w:rsid w:val="00983702"/>
    <w:rsid w:val="00A11E11"/>
    <w:rsid w:val="00A17B96"/>
    <w:rsid w:val="00AB21F6"/>
    <w:rsid w:val="00AC3B9C"/>
    <w:rsid w:val="00AF6466"/>
    <w:rsid w:val="00B305F8"/>
    <w:rsid w:val="00B316E9"/>
    <w:rsid w:val="00B80E00"/>
    <w:rsid w:val="00B84DA5"/>
    <w:rsid w:val="00B95825"/>
    <w:rsid w:val="00BC39EB"/>
    <w:rsid w:val="00BF483A"/>
    <w:rsid w:val="00C3733B"/>
    <w:rsid w:val="00C413CF"/>
    <w:rsid w:val="00CA625F"/>
    <w:rsid w:val="00CC2AC4"/>
    <w:rsid w:val="00CE1DEE"/>
    <w:rsid w:val="00CE2B68"/>
    <w:rsid w:val="00DD369C"/>
    <w:rsid w:val="00DE0821"/>
    <w:rsid w:val="00E04BEC"/>
    <w:rsid w:val="00E9626F"/>
    <w:rsid w:val="00EC21D9"/>
    <w:rsid w:val="00EC6716"/>
    <w:rsid w:val="00ED233B"/>
    <w:rsid w:val="00EF55DA"/>
    <w:rsid w:val="00FE669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470"/>
  <w15:chartTrackingRefBased/>
  <w15:docId w15:val="{506F4392-0EF3-8A40-ADF5-EFD40EC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D96"/>
    <w:pPr>
      <w:jc w:val="both"/>
    </w:pPr>
  </w:style>
  <w:style w:type="paragraph" w:styleId="berschrift1">
    <w:name w:val="heading 1"/>
    <w:basedOn w:val="Standard"/>
    <w:next w:val="Standard"/>
    <w:link w:val="berschrift1Zchn"/>
    <w:uiPriority w:val="9"/>
    <w:qFormat/>
    <w:rsid w:val="006F412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010A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84DA5"/>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10ADF"/>
    <w:pPr>
      <w:contextualSpacing/>
    </w:pPr>
    <w:rPr>
      <w:rFonts w:asciiTheme="majorHAnsi" w:eastAsiaTheme="majorEastAsia" w:hAnsiTheme="majorHAnsi" w:cstheme="majorBidi"/>
      <w:color w:val="44546A" w:themeColor="text2"/>
      <w:spacing w:val="-10"/>
      <w:kern w:val="28"/>
      <w:sz w:val="56"/>
      <w:szCs w:val="56"/>
    </w:rPr>
  </w:style>
  <w:style w:type="character" w:customStyle="1" w:styleId="TitelZchn">
    <w:name w:val="Titel Zchn"/>
    <w:basedOn w:val="Absatz-Standardschriftart"/>
    <w:link w:val="Titel"/>
    <w:uiPriority w:val="10"/>
    <w:rsid w:val="00010ADF"/>
    <w:rPr>
      <w:rFonts w:asciiTheme="majorHAnsi" w:eastAsiaTheme="majorEastAsia" w:hAnsiTheme="majorHAnsi" w:cstheme="majorBidi"/>
      <w:color w:val="44546A" w:themeColor="text2"/>
      <w:spacing w:val="-10"/>
      <w:kern w:val="28"/>
      <w:sz w:val="56"/>
      <w:szCs w:val="56"/>
    </w:rPr>
  </w:style>
  <w:style w:type="character" w:customStyle="1" w:styleId="berschrift1Zchn">
    <w:name w:val="Überschrift 1 Zchn"/>
    <w:basedOn w:val="Absatz-Standardschriftart"/>
    <w:link w:val="berschrift1"/>
    <w:uiPriority w:val="9"/>
    <w:rsid w:val="006F4120"/>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010AD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2D1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716EE7"/>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716EE7"/>
    <w:rPr>
      <w:rFonts w:ascii="Times New Roman" w:hAnsi="Times New Roman" w:cs="Times New Roman"/>
      <w:sz w:val="18"/>
      <w:szCs w:val="18"/>
    </w:rPr>
  </w:style>
  <w:style w:type="paragraph" w:styleId="Beschriftung">
    <w:name w:val="caption"/>
    <w:basedOn w:val="Standard"/>
    <w:next w:val="Standard"/>
    <w:uiPriority w:val="35"/>
    <w:unhideWhenUsed/>
    <w:qFormat/>
    <w:rsid w:val="00716EE7"/>
    <w:pPr>
      <w:spacing w:after="200"/>
    </w:pPr>
    <w:rPr>
      <w:i/>
      <w:iCs/>
      <w:color w:val="44546A" w:themeColor="text2"/>
      <w:sz w:val="18"/>
      <w:szCs w:val="18"/>
    </w:rPr>
  </w:style>
  <w:style w:type="paragraph" w:styleId="Listenabsatz">
    <w:name w:val="List Paragraph"/>
    <w:basedOn w:val="Standard"/>
    <w:uiPriority w:val="34"/>
    <w:qFormat/>
    <w:rsid w:val="00CE2B68"/>
    <w:pPr>
      <w:ind w:left="720"/>
      <w:contextualSpacing/>
    </w:pPr>
  </w:style>
  <w:style w:type="character" w:customStyle="1" w:styleId="berschrift3Zchn">
    <w:name w:val="Überschrift 3 Zchn"/>
    <w:basedOn w:val="Absatz-Standardschriftart"/>
    <w:link w:val="berschrift3"/>
    <w:uiPriority w:val="9"/>
    <w:rsid w:val="00B84DA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09966">
      <w:bodyDiv w:val="1"/>
      <w:marLeft w:val="0"/>
      <w:marRight w:val="0"/>
      <w:marTop w:val="0"/>
      <w:marBottom w:val="0"/>
      <w:divBdr>
        <w:top w:val="none" w:sz="0" w:space="0" w:color="auto"/>
        <w:left w:val="none" w:sz="0" w:space="0" w:color="auto"/>
        <w:bottom w:val="none" w:sz="0" w:space="0" w:color="auto"/>
        <w:right w:val="none" w:sz="0" w:space="0" w:color="auto"/>
      </w:divBdr>
      <w:divsChild>
        <w:div w:id="1979801030">
          <w:marLeft w:val="0"/>
          <w:marRight w:val="0"/>
          <w:marTop w:val="0"/>
          <w:marBottom w:val="0"/>
          <w:divBdr>
            <w:top w:val="none" w:sz="0" w:space="0" w:color="auto"/>
            <w:left w:val="none" w:sz="0" w:space="0" w:color="auto"/>
            <w:bottom w:val="none" w:sz="0" w:space="0" w:color="auto"/>
            <w:right w:val="none" w:sz="0" w:space="0" w:color="auto"/>
          </w:divBdr>
        </w:div>
      </w:divsChild>
    </w:div>
    <w:div w:id="633366232">
      <w:bodyDiv w:val="1"/>
      <w:marLeft w:val="0"/>
      <w:marRight w:val="0"/>
      <w:marTop w:val="0"/>
      <w:marBottom w:val="0"/>
      <w:divBdr>
        <w:top w:val="none" w:sz="0" w:space="0" w:color="auto"/>
        <w:left w:val="none" w:sz="0" w:space="0" w:color="auto"/>
        <w:bottom w:val="none" w:sz="0" w:space="0" w:color="auto"/>
        <w:right w:val="none" w:sz="0" w:space="0" w:color="auto"/>
      </w:divBdr>
    </w:div>
    <w:div w:id="1078867240">
      <w:bodyDiv w:val="1"/>
      <w:marLeft w:val="0"/>
      <w:marRight w:val="0"/>
      <w:marTop w:val="0"/>
      <w:marBottom w:val="0"/>
      <w:divBdr>
        <w:top w:val="none" w:sz="0" w:space="0" w:color="auto"/>
        <w:left w:val="none" w:sz="0" w:space="0" w:color="auto"/>
        <w:bottom w:val="none" w:sz="0" w:space="0" w:color="auto"/>
        <w:right w:val="none" w:sz="0" w:space="0" w:color="auto"/>
      </w:divBdr>
      <w:divsChild>
        <w:div w:id="1364285073">
          <w:marLeft w:val="0"/>
          <w:marRight w:val="0"/>
          <w:marTop w:val="0"/>
          <w:marBottom w:val="0"/>
          <w:divBdr>
            <w:top w:val="none" w:sz="0" w:space="0" w:color="auto"/>
            <w:left w:val="none" w:sz="0" w:space="0" w:color="auto"/>
            <w:bottom w:val="none" w:sz="0" w:space="0" w:color="auto"/>
            <w:right w:val="none" w:sz="0" w:space="0" w:color="auto"/>
          </w:divBdr>
        </w:div>
      </w:divsChild>
    </w:div>
    <w:div w:id="1444888106">
      <w:bodyDiv w:val="1"/>
      <w:marLeft w:val="0"/>
      <w:marRight w:val="0"/>
      <w:marTop w:val="0"/>
      <w:marBottom w:val="0"/>
      <w:divBdr>
        <w:top w:val="none" w:sz="0" w:space="0" w:color="auto"/>
        <w:left w:val="none" w:sz="0" w:space="0" w:color="auto"/>
        <w:bottom w:val="none" w:sz="0" w:space="0" w:color="auto"/>
        <w:right w:val="none" w:sz="0" w:space="0" w:color="auto"/>
      </w:divBdr>
    </w:div>
    <w:div w:id="1556547894">
      <w:bodyDiv w:val="1"/>
      <w:marLeft w:val="0"/>
      <w:marRight w:val="0"/>
      <w:marTop w:val="0"/>
      <w:marBottom w:val="0"/>
      <w:divBdr>
        <w:top w:val="none" w:sz="0" w:space="0" w:color="auto"/>
        <w:left w:val="none" w:sz="0" w:space="0" w:color="auto"/>
        <w:bottom w:val="none" w:sz="0" w:space="0" w:color="auto"/>
        <w:right w:val="none" w:sz="0" w:space="0" w:color="auto"/>
      </w:divBdr>
    </w:div>
    <w:div w:id="1643191779">
      <w:bodyDiv w:val="1"/>
      <w:marLeft w:val="0"/>
      <w:marRight w:val="0"/>
      <w:marTop w:val="0"/>
      <w:marBottom w:val="0"/>
      <w:divBdr>
        <w:top w:val="none" w:sz="0" w:space="0" w:color="auto"/>
        <w:left w:val="none" w:sz="0" w:space="0" w:color="auto"/>
        <w:bottom w:val="none" w:sz="0" w:space="0" w:color="auto"/>
        <w:right w:val="none" w:sz="0" w:space="0" w:color="auto"/>
      </w:divBdr>
      <w:divsChild>
        <w:div w:id="2095593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1441</Words>
  <Characters>9085</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Schmitz Markus, TP-S-31</dc:creator>
  <cp:keywords/>
  <dc:description/>
  <cp:lastModifiedBy>Schmitz Markus, TP-S-31</cp:lastModifiedBy>
  <cp:revision>54</cp:revision>
  <dcterms:created xsi:type="dcterms:W3CDTF">2019-06-10T21:33:00Z</dcterms:created>
  <dcterms:modified xsi:type="dcterms:W3CDTF">2019-06-27T12:20:00Z</dcterms:modified>
</cp:coreProperties>
</file>