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6B75" w14:textId="66F1F7A9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Peter Sanford</w:t>
      </w:r>
    </w:p>
    <w:p w14:paraId="00E7213E" w14:textId="6CC3E675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IT 2700</w:t>
      </w: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NetLab Lab </w:t>
      </w:r>
      <w:r w:rsidR="004A2152">
        <w:rPr>
          <w:rFonts w:ascii="Arial" w:eastAsia="Times New Roman" w:hAnsi="Arial" w:cs="Times New Roman"/>
          <w:color w:val="000000"/>
          <w:sz w:val="23"/>
          <w:szCs w:val="23"/>
        </w:rPr>
        <w:t>11</w:t>
      </w:r>
      <w:r w:rsidRPr="00C60AC9">
        <w:rPr>
          <w:rFonts w:ascii="Lato" w:eastAsia="Times New Roman" w:hAnsi="Lato" w:cs="Times New Roman"/>
          <w:color w:val="000000"/>
        </w:rPr>
        <w:br/>
      </w:r>
      <w:r w:rsidR="004A2152">
        <w:rPr>
          <w:rFonts w:ascii="Arial" w:eastAsia="Times New Roman" w:hAnsi="Arial" w:cs="Times New Roman"/>
          <w:color w:val="000000"/>
          <w:sz w:val="23"/>
          <w:szCs w:val="23"/>
        </w:rPr>
        <w:t>12/6</w:t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/2023</w:t>
      </w:r>
    </w:p>
    <w:p w14:paraId="33F0F9EB" w14:textId="257CFD68" w:rsidR="00F30957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="004A2152">
        <w:rPr>
          <w:rFonts w:ascii="Arial" w:eastAsia="Times New Roman" w:hAnsi="Arial" w:cs="Times New Roman"/>
          <w:color w:val="000000"/>
          <w:sz w:val="23"/>
          <w:szCs w:val="23"/>
        </w:rPr>
        <w:t>1.1</w:t>
      </w:r>
    </w:p>
    <w:p w14:paraId="764818ED" w14:textId="135152C1" w:rsidR="004A2152" w:rsidRDefault="004A215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6:</w:t>
      </w:r>
    </w:p>
    <w:p w14:paraId="0AA4077F" w14:textId="32A45C0B" w:rsidR="004A2152" w:rsidRDefault="00F37584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666BDA13" wp14:editId="0B41612C">
            <wp:extent cx="5943600" cy="4669790"/>
            <wp:effectExtent l="0" t="0" r="0" b="0"/>
            <wp:docPr id="1073323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23036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6A53" w14:textId="04178C8B" w:rsidR="004A2152" w:rsidRDefault="004A215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10:</w:t>
      </w:r>
    </w:p>
    <w:p w14:paraId="7A439BA8" w14:textId="268F77D7" w:rsidR="004A2152" w:rsidRDefault="00E03CA1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68F52D19" wp14:editId="39ACD5CF">
            <wp:extent cx="5943600" cy="4333240"/>
            <wp:effectExtent l="0" t="0" r="0" b="0"/>
            <wp:docPr id="137953819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38193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117A" w14:textId="77777777" w:rsidR="004A2152" w:rsidRDefault="004A215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5D716A49" w14:textId="4A3AFFB4" w:rsidR="004A2152" w:rsidRDefault="004A215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1.2</w:t>
      </w:r>
    </w:p>
    <w:p w14:paraId="7C8B038A" w14:textId="5E75994D" w:rsidR="004A2152" w:rsidRDefault="004A215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5:</w:t>
      </w:r>
    </w:p>
    <w:p w14:paraId="364326E1" w14:textId="78D7FC46" w:rsidR="004A2152" w:rsidRDefault="00BA4B4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10F5F39B" wp14:editId="12E753AE">
            <wp:extent cx="5943600" cy="5535930"/>
            <wp:effectExtent l="0" t="0" r="0" b="7620"/>
            <wp:docPr id="17157456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45613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94B8" w14:textId="5756EA3C" w:rsidR="004A2152" w:rsidRDefault="004A215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6:</w:t>
      </w:r>
    </w:p>
    <w:p w14:paraId="02DEA0D3" w14:textId="5E2A5F98" w:rsidR="004A2152" w:rsidRDefault="00AC2970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1AA22256" wp14:editId="74226E74">
            <wp:extent cx="5334744" cy="704948"/>
            <wp:effectExtent l="0" t="0" r="0" b="0"/>
            <wp:docPr id="9479606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60607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7F83" w14:textId="47BDA05B" w:rsidR="004A2152" w:rsidRDefault="004A215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12:</w:t>
      </w:r>
    </w:p>
    <w:p w14:paraId="16B74407" w14:textId="3C426B21" w:rsidR="004A2152" w:rsidRDefault="0024544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5B14A116" wp14:editId="53057761">
            <wp:extent cx="5943600" cy="4667885"/>
            <wp:effectExtent l="0" t="0" r="0" b="0"/>
            <wp:docPr id="110129926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99264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A70F" w14:textId="5EC1B1F0" w:rsidR="004A2152" w:rsidRDefault="004A215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19:</w:t>
      </w:r>
    </w:p>
    <w:p w14:paraId="326243C1" w14:textId="681444DC" w:rsidR="004A2152" w:rsidRDefault="00B36121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6CA29EA2" wp14:editId="22CE63E1">
            <wp:extent cx="5943600" cy="4904740"/>
            <wp:effectExtent l="0" t="0" r="0" b="0"/>
            <wp:docPr id="13949703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0385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CA2" w14:textId="77777777" w:rsidR="004A2152" w:rsidRDefault="004A215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7BDEBEA1" w14:textId="47DA33E4" w:rsidR="004A2152" w:rsidRDefault="004A215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2</w:t>
      </w:r>
    </w:p>
    <w:p w14:paraId="03B51D57" w14:textId="3C953FA6" w:rsidR="004A2152" w:rsidRDefault="004A215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11:</w:t>
      </w:r>
    </w:p>
    <w:p w14:paraId="544AD825" w14:textId="0D93B081" w:rsidR="004A2152" w:rsidRDefault="00B20860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75E70021" wp14:editId="306F6221">
            <wp:extent cx="5943600" cy="3228340"/>
            <wp:effectExtent l="0" t="0" r="0" b="0"/>
            <wp:docPr id="2006394316" name="Picture 7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94316" name="Picture 7" descr="A computer screen 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0B39" w14:textId="441506B4" w:rsidR="004A2152" w:rsidRDefault="004A215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14:</w:t>
      </w:r>
    </w:p>
    <w:p w14:paraId="5813ABFB" w14:textId="3BA9BFB3" w:rsidR="004A2152" w:rsidRDefault="00FE4506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7A2C0A05" wp14:editId="620C7480">
            <wp:extent cx="5943600" cy="3656965"/>
            <wp:effectExtent l="0" t="0" r="0" b="635"/>
            <wp:docPr id="1726603602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03602" name="Picture 8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A2B6" w14:textId="77777777" w:rsidR="004A2152" w:rsidRDefault="004A215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0E9804C8" w14:textId="77777777" w:rsidR="004028C5" w:rsidRDefault="004028C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3B481FDF" w14:textId="3B28281F" w:rsidR="00F249D4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Commentary:</w:t>
      </w:r>
    </w:p>
    <w:p w14:paraId="06765852" w14:textId="263D413B" w:rsidR="00C60AC9" w:rsidRPr="004028C5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In this la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b</w:t>
      </w:r>
      <w:r w:rsidR="008D364D">
        <w:rPr>
          <w:rFonts w:ascii="Arial" w:eastAsia="Times New Roman" w:hAnsi="Arial" w:cs="Times New Roman"/>
          <w:color w:val="000000"/>
          <w:sz w:val="23"/>
          <w:szCs w:val="23"/>
        </w:rPr>
        <w:t xml:space="preserve"> </w:t>
      </w:r>
      <w:r w:rsidR="00FE4506">
        <w:rPr>
          <w:rFonts w:ascii="Arial" w:eastAsia="Times New Roman" w:hAnsi="Arial" w:cs="Times New Roman"/>
          <w:color w:val="000000"/>
          <w:sz w:val="23"/>
          <w:szCs w:val="23"/>
        </w:rPr>
        <w:t xml:space="preserve">looked at a RADIUS server and saw how it functions to authenticate users/devices.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I learned that</w:t>
      </w:r>
      <w:r w:rsidR="00BB7CB9">
        <w:rPr>
          <w:rFonts w:ascii="Arial" w:eastAsia="Times New Roman" w:hAnsi="Arial" w:cs="Times New Roman"/>
          <w:color w:val="000000"/>
          <w:sz w:val="23"/>
          <w:szCs w:val="23"/>
        </w:rPr>
        <w:t xml:space="preserve"> </w:t>
      </w:r>
      <w:r w:rsidR="00FE4506">
        <w:rPr>
          <w:rFonts w:ascii="Arial" w:eastAsia="Times New Roman" w:hAnsi="Arial" w:cs="Times New Roman"/>
          <w:color w:val="000000"/>
          <w:sz w:val="23"/>
          <w:szCs w:val="23"/>
        </w:rPr>
        <w:t xml:space="preserve">it can be useful in business applications as </w:t>
      </w:r>
      <w:r w:rsidR="00692438">
        <w:rPr>
          <w:rFonts w:ascii="Arial" w:eastAsia="Times New Roman" w:hAnsi="Arial" w:cs="Times New Roman"/>
          <w:color w:val="000000"/>
          <w:sz w:val="23"/>
          <w:szCs w:val="23"/>
        </w:rPr>
        <w:t xml:space="preserve">it can be an easy </w:t>
      </w:r>
      <w:r w:rsidR="00692438">
        <w:rPr>
          <w:rFonts w:ascii="Arial" w:eastAsia="Times New Roman" w:hAnsi="Arial" w:cs="Times New Roman"/>
          <w:color w:val="000000"/>
          <w:sz w:val="23"/>
          <w:szCs w:val="23"/>
        </w:rPr>
        <w:lastRenderedPageBreak/>
        <w:t xml:space="preserve">way to have everything authenticated from one place.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Knowing this information</w:t>
      </w:r>
      <w:r w:rsidR="00BB7CB9">
        <w:rPr>
          <w:rFonts w:ascii="Arial" w:eastAsia="Times New Roman" w:hAnsi="Arial" w:cs="Times New Roman"/>
          <w:color w:val="000000"/>
          <w:sz w:val="23"/>
          <w:szCs w:val="23"/>
        </w:rPr>
        <w:t xml:space="preserve">, </w:t>
      </w:r>
      <w:r w:rsidR="00692438">
        <w:rPr>
          <w:rFonts w:ascii="Arial" w:eastAsia="Times New Roman" w:hAnsi="Arial" w:cs="Times New Roman"/>
          <w:color w:val="000000"/>
          <w:sz w:val="23"/>
          <w:szCs w:val="23"/>
        </w:rPr>
        <w:t xml:space="preserve">companies can use it to make their life easier, but also need to understand how it works so that they can </w:t>
      </w:r>
      <w:r w:rsidR="00DC77EC">
        <w:rPr>
          <w:rFonts w:ascii="Arial" w:eastAsia="Times New Roman" w:hAnsi="Arial" w:cs="Times New Roman"/>
          <w:color w:val="000000"/>
          <w:sz w:val="23"/>
          <w:szCs w:val="23"/>
        </w:rPr>
        <w:t>secure it correctly.</w:t>
      </w:r>
    </w:p>
    <w:p w14:paraId="2B5240EA" w14:textId="77777777" w:rsidR="00B919AE" w:rsidRDefault="00B919AE"/>
    <w:sectPr w:rsidR="00B91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AC9"/>
    <w:rsid w:val="000F4558"/>
    <w:rsid w:val="00245449"/>
    <w:rsid w:val="004028C5"/>
    <w:rsid w:val="00466993"/>
    <w:rsid w:val="00492606"/>
    <w:rsid w:val="004A2152"/>
    <w:rsid w:val="005C3C7B"/>
    <w:rsid w:val="00600B2D"/>
    <w:rsid w:val="00692438"/>
    <w:rsid w:val="007C737A"/>
    <w:rsid w:val="008D364D"/>
    <w:rsid w:val="00A648BF"/>
    <w:rsid w:val="00AC2970"/>
    <w:rsid w:val="00B0374D"/>
    <w:rsid w:val="00B20860"/>
    <w:rsid w:val="00B36121"/>
    <w:rsid w:val="00B919AE"/>
    <w:rsid w:val="00BA4B42"/>
    <w:rsid w:val="00BB7CB9"/>
    <w:rsid w:val="00BF0240"/>
    <w:rsid w:val="00C53BA6"/>
    <w:rsid w:val="00C60AC9"/>
    <w:rsid w:val="00DC77EC"/>
    <w:rsid w:val="00E03CA1"/>
    <w:rsid w:val="00F02C98"/>
    <w:rsid w:val="00F249D4"/>
    <w:rsid w:val="00F30957"/>
    <w:rsid w:val="00F37584"/>
    <w:rsid w:val="00F6027C"/>
    <w:rsid w:val="00FB1F84"/>
    <w:rsid w:val="00FE4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610A2"/>
  <w15:chartTrackingRefBased/>
  <w15:docId w15:val="{012ACF17-2656-F048-81D5-C6E8BEA0C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60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42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1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0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9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92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59497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188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30652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321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0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Sanford</dc:creator>
  <cp:keywords/>
  <dc:description/>
  <cp:lastModifiedBy>Peter Sanford</cp:lastModifiedBy>
  <cp:revision>21</cp:revision>
  <dcterms:created xsi:type="dcterms:W3CDTF">2023-09-02T19:23:00Z</dcterms:created>
  <dcterms:modified xsi:type="dcterms:W3CDTF">2023-12-07T00:47:00Z</dcterms:modified>
</cp:coreProperties>
</file>