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6B75" w14:textId="66F1F7A9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Peter Sanford</w:t>
      </w:r>
    </w:p>
    <w:p w14:paraId="00E7213E" w14:textId="5D99B154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IT 2700</w:t>
      </w:r>
      <w:r w:rsidRPr="00C60AC9">
        <w:rPr>
          <w:rFonts w:ascii="Lato" w:eastAsia="Times New Roman" w:hAnsi="Lato" w:cs="Times New Roman"/>
          <w:color w:val="000000"/>
        </w:rPr>
        <w:br/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 xml:space="preserve">NetLab Lab </w:t>
      </w:r>
      <w:r w:rsidR="00851CC3">
        <w:rPr>
          <w:rFonts w:ascii="Arial" w:eastAsia="Times New Roman" w:hAnsi="Arial" w:cs="Times New Roman"/>
          <w:color w:val="000000"/>
          <w:sz w:val="23"/>
          <w:szCs w:val="23"/>
        </w:rPr>
        <w:t>2</w:t>
      </w:r>
      <w:r w:rsidR="003D2201">
        <w:rPr>
          <w:rFonts w:ascii="Arial" w:eastAsia="Times New Roman" w:hAnsi="Arial" w:cs="Times New Roman"/>
          <w:color w:val="000000"/>
          <w:sz w:val="23"/>
          <w:szCs w:val="23"/>
        </w:rPr>
        <w:t>5</w:t>
      </w:r>
      <w:r w:rsidRPr="00C60AC9">
        <w:rPr>
          <w:rFonts w:ascii="Lato" w:eastAsia="Times New Roman" w:hAnsi="Lato" w:cs="Times New Roman"/>
          <w:color w:val="000000"/>
        </w:rPr>
        <w:br/>
      </w:r>
      <w:r w:rsidR="00D709D6">
        <w:rPr>
          <w:rFonts w:ascii="Arial" w:eastAsia="Times New Roman" w:hAnsi="Arial" w:cs="Times New Roman"/>
          <w:color w:val="000000"/>
          <w:sz w:val="23"/>
          <w:szCs w:val="23"/>
        </w:rPr>
        <w:t>1</w:t>
      </w:r>
      <w:r w:rsidR="003D2201">
        <w:rPr>
          <w:rFonts w:ascii="Arial" w:eastAsia="Times New Roman" w:hAnsi="Arial" w:cs="Times New Roman"/>
          <w:color w:val="000000"/>
          <w:sz w:val="23"/>
          <w:szCs w:val="23"/>
        </w:rPr>
        <w:t>2</w:t>
      </w:r>
      <w:r w:rsidR="00D709D6">
        <w:rPr>
          <w:rFonts w:ascii="Arial" w:eastAsia="Times New Roman" w:hAnsi="Arial" w:cs="Times New Roman"/>
          <w:color w:val="000000"/>
          <w:sz w:val="23"/>
          <w:szCs w:val="23"/>
        </w:rPr>
        <w:t>/0</w:t>
      </w:r>
      <w:r w:rsidR="003D2201">
        <w:rPr>
          <w:rFonts w:ascii="Arial" w:eastAsia="Times New Roman" w:hAnsi="Arial" w:cs="Times New Roman"/>
          <w:color w:val="000000"/>
          <w:sz w:val="23"/>
          <w:szCs w:val="23"/>
        </w:rPr>
        <w:t>6</w:t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/2023</w:t>
      </w:r>
    </w:p>
    <w:p w14:paraId="5CE098EA" w14:textId="1F44641D" w:rsidR="001F3FAE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Lato" w:eastAsia="Times New Roman" w:hAnsi="Lato" w:cs="Times New Roman"/>
          <w:color w:val="000000"/>
        </w:rPr>
        <w:br/>
      </w:r>
      <w:r w:rsidR="00FB17D9">
        <w:rPr>
          <w:rFonts w:ascii="Arial" w:eastAsia="Times New Roman" w:hAnsi="Arial" w:cs="Times New Roman"/>
          <w:color w:val="000000"/>
          <w:sz w:val="23"/>
          <w:szCs w:val="23"/>
        </w:rPr>
        <w:t>1</w:t>
      </w:r>
    </w:p>
    <w:p w14:paraId="1F399D01" w14:textId="78158462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3:</w:t>
      </w:r>
    </w:p>
    <w:p w14:paraId="38BAB9EE" w14:textId="0B41A22C" w:rsidR="00FB17D9" w:rsidRDefault="001C47F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6FF724DC" wp14:editId="1A7556BD">
            <wp:extent cx="5943600" cy="4119880"/>
            <wp:effectExtent l="0" t="0" r="0" b="0"/>
            <wp:docPr id="469651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5101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23CA" w14:textId="7AAE9AD1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9:</w:t>
      </w:r>
    </w:p>
    <w:p w14:paraId="2C323991" w14:textId="1CD7939E" w:rsidR="00FB17D9" w:rsidRDefault="00F13BC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1546E147" wp14:editId="15FD017C">
            <wp:extent cx="5943600" cy="3522345"/>
            <wp:effectExtent l="0" t="0" r="0" b="1905"/>
            <wp:docPr id="7507616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6165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671A" w14:textId="6BD29953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14:</w:t>
      </w:r>
    </w:p>
    <w:p w14:paraId="00565321" w14:textId="76850735" w:rsidR="00FB17D9" w:rsidRDefault="00621A34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687262FA" wp14:editId="4E151480">
            <wp:extent cx="5943600" cy="3816350"/>
            <wp:effectExtent l="0" t="0" r="0" b="0"/>
            <wp:docPr id="101211515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15156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7734" w14:textId="77777777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7A188D65" w14:textId="1AF5517B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2</w:t>
      </w:r>
    </w:p>
    <w:p w14:paraId="4DF145DF" w14:textId="69BB2568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4:</w:t>
      </w:r>
    </w:p>
    <w:p w14:paraId="7BF0E358" w14:textId="0D1B2E03" w:rsidR="00FB17D9" w:rsidRDefault="007D31E3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66C0E9E7" wp14:editId="2AFC77E9">
            <wp:extent cx="2257740" cy="1581371"/>
            <wp:effectExtent l="0" t="0" r="0" b="0"/>
            <wp:docPr id="13896369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36910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EE51" w14:textId="5BA30330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7:</w:t>
      </w:r>
    </w:p>
    <w:p w14:paraId="7788A92E" w14:textId="66F0E29F" w:rsidR="00FB17D9" w:rsidRDefault="00DB680F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4232C9A0" wp14:editId="7D4EF062">
            <wp:extent cx="5943600" cy="3404235"/>
            <wp:effectExtent l="0" t="0" r="0" b="5715"/>
            <wp:docPr id="1568623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23758" name="Picture 15686237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1B15" w14:textId="4D89370F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12:</w:t>
      </w:r>
    </w:p>
    <w:p w14:paraId="6630BA94" w14:textId="6206D0D2" w:rsidR="00FB17D9" w:rsidRDefault="00067968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3A85F802" wp14:editId="41B2DA63">
            <wp:extent cx="5943600" cy="852805"/>
            <wp:effectExtent l="0" t="0" r="0" b="4445"/>
            <wp:docPr id="1875720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0270" name="Picture 1875720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FD3B" w14:textId="41C70B70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19:</w:t>
      </w:r>
    </w:p>
    <w:p w14:paraId="29A7DA96" w14:textId="426D0FA7" w:rsidR="00FB17D9" w:rsidRDefault="00A0045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6CFE5C45" wp14:editId="56D0EA5F">
            <wp:extent cx="5943600" cy="4711065"/>
            <wp:effectExtent l="0" t="0" r="0" b="0"/>
            <wp:docPr id="134452170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21702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82F5" w14:textId="77777777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6D053709" w14:textId="7C1D5092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3</w:t>
      </w:r>
    </w:p>
    <w:p w14:paraId="6D359282" w14:textId="51B79BFA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5:</w:t>
      </w:r>
    </w:p>
    <w:p w14:paraId="4ED0F47B" w14:textId="4E609126" w:rsidR="00FB17D9" w:rsidRDefault="00637E6C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69AD5052" wp14:editId="1319D12C">
            <wp:extent cx="5943600" cy="2342515"/>
            <wp:effectExtent l="0" t="0" r="0" b="635"/>
            <wp:docPr id="51455433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54331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E6F" w14:textId="0347D191" w:rsidR="00FB17D9" w:rsidRDefault="00FB17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6:</w:t>
      </w:r>
    </w:p>
    <w:p w14:paraId="7FB619C2" w14:textId="02901DB8" w:rsidR="00FB17D9" w:rsidRDefault="00CD0F6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6DD0C115" wp14:editId="45D95C0A">
            <wp:extent cx="5943600" cy="4572635"/>
            <wp:effectExtent l="0" t="0" r="0" b="0"/>
            <wp:docPr id="165502933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9334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A3AD" w14:textId="77777777" w:rsidR="00A07482" w:rsidRDefault="00A07482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3B481FDF" w14:textId="77777777" w:rsidR="00F249D4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Commentary:</w:t>
      </w:r>
    </w:p>
    <w:p w14:paraId="06765852" w14:textId="3B3A090F" w:rsidR="00C60AC9" w:rsidRPr="00C60AC9" w:rsidRDefault="00C60AC9" w:rsidP="00C60AC9">
      <w:pPr>
        <w:rPr>
          <w:rFonts w:ascii="Lato" w:eastAsia="Times New Roman" w:hAnsi="Lato" w:cs="Times New Roman"/>
          <w:color w:val="000000"/>
        </w:rPr>
      </w:pPr>
      <w:r w:rsidRPr="00C60AC9">
        <w:rPr>
          <w:rFonts w:ascii="Lato" w:eastAsia="Times New Roman" w:hAnsi="Lato" w:cs="Times New Roman"/>
          <w:color w:val="000000"/>
        </w:rPr>
        <w:br/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In this la</w:t>
      </w:r>
      <w:r w:rsidR="00F02C98">
        <w:rPr>
          <w:rFonts w:ascii="Arial" w:eastAsia="Times New Roman" w:hAnsi="Arial" w:cs="Times New Roman"/>
          <w:color w:val="000000"/>
          <w:sz w:val="23"/>
          <w:szCs w:val="23"/>
        </w:rPr>
        <w:t>b</w:t>
      </w:r>
      <w:r w:rsidR="00973CEB">
        <w:rPr>
          <w:rFonts w:ascii="Arial" w:eastAsia="Times New Roman" w:hAnsi="Arial" w:cs="Times New Roman"/>
          <w:color w:val="000000"/>
          <w:sz w:val="23"/>
          <w:szCs w:val="23"/>
        </w:rPr>
        <w:t xml:space="preserve"> </w:t>
      </w:r>
      <w:r w:rsidR="0001557A">
        <w:rPr>
          <w:rFonts w:ascii="Arial" w:eastAsia="Times New Roman" w:hAnsi="Arial" w:cs="Times New Roman"/>
          <w:color w:val="000000"/>
          <w:sz w:val="23"/>
          <w:szCs w:val="23"/>
        </w:rPr>
        <w:t xml:space="preserve">we looked at </w:t>
      </w:r>
      <w:r w:rsidR="00BA4C20">
        <w:rPr>
          <w:rFonts w:ascii="Arial" w:eastAsia="Times New Roman" w:hAnsi="Arial" w:cs="Times New Roman"/>
          <w:color w:val="000000"/>
          <w:sz w:val="23"/>
          <w:szCs w:val="23"/>
        </w:rPr>
        <w:t xml:space="preserve">evidence logging and generating reports. </w:t>
      </w:r>
      <w:r w:rsidR="00F02C98">
        <w:rPr>
          <w:rFonts w:ascii="Arial" w:eastAsia="Times New Roman" w:hAnsi="Arial" w:cs="Times New Roman"/>
          <w:color w:val="000000"/>
          <w:sz w:val="23"/>
          <w:szCs w:val="23"/>
        </w:rPr>
        <w:t xml:space="preserve">I learned </w:t>
      </w:r>
      <w:r w:rsidR="00BA4C20">
        <w:rPr>
          <w:rFonts w:ascii="Arial" w:eastAsia="Times New Roman" w:hAnsi="Arial" w:cs="Times New Roman"/>
          <w:color w:val="000000"/>
          <w:sz w:val="23"/>
          <w:szCs w:val="23"/>
        </w:rPr>
        <w:t xml:space="preserve">how to tag and comment on files and generate the reports in different formats for each case. </w:t>
      </w:r>
      <w:r w:rsidR="00F02C98">
        <w:rPr>
          <w:rFonts w:ascii="Arial" w:eastAsia="Times New Roman" w:hAnsi="Arial" w:cs="Times New Roman"/>
          <w:color w:val="000000"/>
          <w:sz w:val="23"/>
          <w:szCs w:val="23"/>
        </w:rPr>
        <w:t>Knowing this information</w:t>
      </w:r>
      <w:r w:rsidR="00BB7CB9">
        <w:rPr>
          <w:rFonts w:ascii="Arial" w:eastAsia="Times New Roman" w:hAnsi="Arial" w:cs="Times New Roman"/>
          <w:color w:val="000000"/>
          <w:sz w:val="23"/>
          <w:szCs w:val="23"/>
        </w:rPr>
        <w:t xml:space="preserve">, </w:t>
      </w:r>
      <w:r w:rsidR="00BA4C20">
        <w:rPr>
          <w:rFonts w:ascii="Arial" w:eastAsia="Times New Roman" w:hAnsi="Arial" w:cs="Times New Roman"/>
          <w:color w:val="000000"/>
          <w:sz w:val="23"/>
          <w:szCs w:val="23"/>
        </w:rPr>
        <w:t>companies can organize their evidence and cases neatly and be able to generate usable reports</w:t>
      </w:r>
      <w:r w:rsidR="000F6912">
        <w:rPr>
          <w:rFonts w:ascii="Arial" w:eastAsia="Times New Roman" w:hAnsi="Arial" w:cs="Times New Roman"/>
          <w:color w:val="000000"/>
          <w:sz w:val="23"/>
          <w:szCs w:val="23"/>
        </w:rPr>
        <w:t xml:space="preserve"> to send to others.</w:t>
      </w:r>
    </w:p>
    <w:p w14:paraId="2B5240EA" w14:textId="77777777" w:rsidR="00B919AE" w:rsidRDefault="00B919AE"/>
    <w:sectPr w:rsidR="00B9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C9"/>
    <w:rsid w:val="0001557A"/>
    <w:rsid w:val="00024565"/>
    <w:rsid w:val="0003221F"/>
    <w:rsid w:val="00067968"/>
    <w:rsid w:val="000F4558"/>
    <w:rsid w:val="000F6912"/>
    <w:rsid w:val="001C47F7"/>
    <w:rsid w:val="001F3FAE"/>
    <w:rsid w:val="00241400"/>
    <w:rsid w:val="002E4317"/>
    <w:rsid w:val="0031416A"/>
    <w:rsid w:val="003A6796"/>
    <w:rsid w:val="003D2201"/>
    <w:rsid w:val="003D2B3A"/>
    <w:rsid w:val="00407F29"/>
    <w:rsid w:val="00466993"/>
    <w:rsid w:val="00466CE5"/>
    <w:rsid w:val="00492606"/>
    <w:rsid w:val="004B0D5B"/>
    <w:rsid w:val="005228D5"/>
    <w:rsid w:val="005338AB"/>
    <w:rsid w:val="005428EB"/>
    <w:rsid w:val="00547E5D"/>
    <w:rsid w:val="005576DE"/>
    <w:rsid w:val="005A4E2E"/>
    <w:rsid w:val="005C3C7B"/>
    <w:rsid w:val="005F6547"/>
    <w:rsid w:val="00600B2D"/>
    <w:rsid w:val="0061453F"/>
    <w:rsid w:val="00621A34"/>
    <w:rsid w:val="00637E6C"/>
    <w:rsid w:val="00657AB6"/>
    <w:rsid w:val="006A1041"/>
    <w:rsid w:val="006B3914"/>
    <w:rsid w:val="006D0187"/>
    <w:rsid w:val="007258B1"/>
    <w:rsid w:val="007764FB"/>
    <w:rsid w:val="007C737A"/>
    <w:rsid w:val="007D18A7"/>
    <w:rsid w:val="007D31E3"/>
    <w:rsid w:val="00826AA6"/>
    <w:rsid w:val="00851CC3"/>
    <w:rsid w:val="0088596E"/>
    <w:rsid w:val="008D364D"/>
    <w:rsid w:val="008F4A8C"/>
    <w:rsid w:val="0092728B"/>
    <w:rsid w:val="00973CEB"/>
    <w:rsid w:val="00A0045E"/>
    <w:rsid w:val="00A07482"/>
    <w:rsid w:val="00A648BF"/>
    <w:rsid w:val="00AF401A"/>
    <w:rsid w:val="00B62F83"/>
    <w:rsid w:val="00B83FA5"/>
    <w:rsid w:val="00B919AE"/>
    <w:rsid w:val="00BA4C20"/>
    <w:rsid w:val="00BB7CB9"/>
    <w:rsid w:val="00BC3540"/>
    <w:rsid w:val="00C53BA6"/>
    <w:rsid w:val="00C60AC9"/>
    <w:rsid w:val="00C673C8"/>
    <w:rsid w:val="00C71391"/>
    <w:rsid w:val="00C83878"/>
    <w:rsid w:val="00C94850"/>
    <w:rsid w:val="00CB67FD"/>
    <w:rsid w:val="00CD0F67"/>
    <w:rsid w:val="00D56B14"/>
    <w:rsid w:val="00D709D6"/>
    <w:rsid w:val="00DB0D0B"/>
    <w:rsid w:val="00DB680F"/>
    <w:rsid w:val="00E00829"/>
    <w:rsid w:val="00E10CD0"/>
    <w:rsid w:val="00E71170"/>
    <w:rsid w:val="00E76FD9"/>
    <w:rsid w:val="00ED2745"/>
    <w:rsid w:val="00EE5027"/>
    <w:rsid w:val="00F02C98"/>
    <w:rsid w:val="00F13BCE"/>
    <w:rsid w:val="00F249D4"/>
    <w:rsid w:val="00F35B07"/>
    <w:rsid w:val="00FB17D9"/>
    <w:rsid w:val="00FB1F84"/>
    <w:rsid w:val="00F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10A2"/>
  <w15:chartTrackingRefBased/>
  <w15:docId w15:val="{012ACF17-2656-F048-81D5-C6E8BEA0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6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5949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3065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2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29</cp:revision>
  <dcterms:created xsi:type="dcterms:W3CDTF">2023-11-05T02:20:00Z</dcterms:created>
  <dcterms:modified xsi:type="dcterms:W3CDTF">2023-12-07T02:16:00Z</dcterms:modified>
</cp:coreProperties>
</file>