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"ME HAN DEJADO SOLA PARA ENCONTRAR A MIS HIJAS": LA RABIA DE LOS VENEZOLANOS QUE ACUSAN AL GOBIERNO DE NEGLIGENCIA EN LA RESPUESTA A LA TRAGEDIA DE LOS TERREMOTOS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Fuente: BBC | Autor: Yogita Limaye | Fecha: 30 junio 2026</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En La Guaira, una de las zonas costeras más afectadas por dos terremotos que sacudieron Venezuela la semana pasada, socorristas trabajan en silencio para escuchar señales de vida bajo los escombros de un edificio de 12 plantas derrumbado. Hasta ahora, se han confirmado al menos 1.700 muertos.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La presidenta encargada, Delcy Rodríguez, calificó los terremotos como la "catástrofe natural más brutal" en la historia reciente del país.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Miguel Óscar Núñez, cuyo hijo Ángel vivía en el edificio colapsado, expresa frustración e ira ante la falta de apoyo oficial para encontrar sobrevivientes. "Mi hijo está atrapado bajo los escombros, pero necesitamos ayuda urgente porque el tiempo corre y la negligencia puede costarle la vida", señala.</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Kevin Montilla denuncia que la operación de rescate comenzó tarde y fue ineficiente. Su esposa y su hija adolescente estaban en casa al momento del sismo, y solo los vecinos respondieron inicialmente. "La policía solo vino a mirar; el gobierno ha fallado", afirma.</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Deilisbeth Herreira, madre de dos hijas adolescentes desaparecidas tras el sismo, relata con tristeza que no cuenta con apoyo ni maquinaria para excavar entre los restos del complejo Bello Horizonte, donde se encontraba su vivienda. "Me han dejado sola para encontrar a mis hijas", dice mientras llora.</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Vecinos y voluntarios trabajan improvisadamente, enfrentando olores desagradables y el riesgo constante, en la búsqueda de sobrevivientes entre los escombros. William Rodrigues, que busca a su tío, critica que la ayuda oficial tardó en llegar o aún no lo ha hecho en varias áreas.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Juan Avendo y su sobrino lograron rescatar a una mujer tras escuchar sus gritos durante la noche. "Intentamos ayudar con nuestras propias manos porque no había ayuda oficial", comenta.</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Los bomberos venezolanos y equipos internacionales de El Salvador y Estados Unidos comenzaron las labores de rescate dos días después del terremoto. Sin embargo, en muchas zonas no se han iniciado aún las operaciones, lo que genera desesperanza en los familiares.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La magnitud real de la tragedia podría ser mayor a la oficial, puesto que se calcula que cientos podrían haber muerto bajo los escombros sin ser recuperados.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Este artículo fue traducido con ayuda de inteligencia artificial y revisado por periodistas de la BBC.</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LOS ESFUERZOS DE EEUU PARA EL ALIVIO DEL TERREMOTO CHOCAN CON LA INDIGNACIÓN HACIA EL GOBIERNO DE VENEZUELA</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Fuente: Wall Street Journal | Autores: Kejal Vyas y Vera Bergengruen | Fecha: 30 de junio de 2026</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Bomberos y paramédicos de Virginia rescataron a un padre y a su hijo atrapados durante cuatro días tras dos terremotos que sacudieron Venezuela el pasado miércoles. Los residentes aplaudieron a los equipos de rescate, pero abuchearon a la presidenta interina Delcy Rodríguez, quien fue rechazada en una visita a un barrio afectado. La Guardia Nacional Bolivariana también fue criticada por su labor y por comportamientos inapropiados.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La Administración Trump ha reforzado su apoyo al Gobierno interino de Rodríguez, buscando que esta alianza se consolide y demuestre sus beneficios. Sin embargo, la población venezolana está indignada debido a la crisis, la corrupción histórica y la mala gestión que han dejado al país sin recursos para enfrentar el desastre. La cifra de muertos ascendió a 1.719, con decenas de miles desaparecidos y alrededor de 16.000 personas sin hogar tras el colapso de cientos de edificios.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Funcionarios estadounidenses, incluido el diplomático John Barrett, han expresado confianza y apoyo al Gobierno local, lo que ha generado resentimiento en la población que percibe que la ayuda humanitaria se utiliza para apuntalar a Rodríguez. Estados Unidos ha desplegado más de 300 efectivos de búsqueda y rescate, reabierto el principal aeropuerto y puerto del país, instalado hospitales de campaña y firmado un acuerdo con Starlink para proveer internet satelital gratuito durante al menos un mes.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El Departamento de Estado ha aumentado la ayuda a 300 millones de dólares, con financiación adicional en evaluación para la reconstrucción a largo plazo. Marines estadounidenses reparan infraestructura crítica y el buque USS Fort Lauderdale opera como centro logístico.</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La crisis ha generado tensiones políticas en Washington, con legisladores republicanos que critican al Gobierno venezolano y piden acciones contra figuras como Diosdado Cabello, acusado de obstaculizar la distribución de ayuda. Equipos extranjeros enfrentan controles y vigilancia por parte de militares que sospechan de ellos, dificultando el trabajo de rescate.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El desastre representa la primera gran prueba para la legitimidad del mandato de Rodríguez y mantiene en alerta la comunidad internacional ante los desafíos humanitarios y políticos que enfrenta Venezuela.</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CÓMO EL VOTO EN EL EXTRANJERO DECANTÓ A FAVOR DE KEIKO FUJIMORI LA CARRERA HACIA LA PRESIDENCIA DE PERÚ</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Fuente: BBC | Autor: Guillermo D. Olmo | Fecha: Publicado hace 5 horas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Keiko Fujimori fue finalmente la ganadora en la igualada carrera por la presidencia de Perú. Con el total de los votos escrutados, la candidata derechista e hija del fallecido presidente Alberto Fujimori aventajó a su rival, el izquierdista Roberto Sánchez, por poco más de 49,700 votos, un 0,27%.</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Con tan mínima ventaja, Fujimori asegura su victoria y su investidura como nueva presidenta de Perú el próximo 28 de julio.</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El voto de los peruanos en el exterior fue lo que finalmente parece haberle dado el triunfo a Fujimori en su cuarto intento como candidata presidencial.</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Después de que en los primeros días Sánchez apareciera en cabeza de un recuento accidentado, lleno de retrasos e impugnaciones de actas de ambas candidaturas, Fujimori llevaba semanas en la primera posición, que consolidó gracias a los votos de los peruanos que residen en el extranjero.</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El voto en consulados y centros de votación en el extranjero suele tardar más en ser contado por cuestiones logísticas y estas elecciones no fueron una excepción. Completada esta tarea, se reveló que si solo los peruanos dentro del país hubieran votado, Roberto Sánchez habría sido el ganador.</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Considerando solo los votos válidos emitidos en Perú, Sánchez obtuvo un 50,08%, frente a un 49,91% de Fujimori, ventaja de 32,014 votos a favor del izquierdista.</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Sin embargo, contabilizando solo los votos en el extranjero, Fujimori obtuvo un 63,20%, lejos del 36,79% de Sánchez.</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Alonso Cárdenas, politólogo de la Universidad Antonio Ruiz de Montoya en Lima, afirmó que es la primera vez que el voto en el exterior es decisivo.</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El 7 de junio se llevó a cabo la segunda vuelta de las elecciones presidenciales en un contexto de extrema división del voto y descrédito de los partidos políticos, sin que ningún candidato lograra apoyo mayoritario.</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En esta segunda ronda compitieron Fujimori, de la derechista Fuerza Popular, con un 17,18% en primera vuelta, y Roberto Sánchez, del izquierdista Juntos por el Perú, con un 12,03%.</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Fujimori prometió orden y mano dura contra la delincuencia, reivindicando el legado de los gobiernos de su padre. Sánchez ofreció luchar contra la discriminación histórica del Perú rural, atacó el pasado de la familia de su rival y se asoció a la figura del encarcelado expresidente Pedro Castillo, a quien prometió indultar si llegaba al poder.</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La igualdad fue máxima en la segunda vuelta, lo que llevó a numerosas impugnaciones retrasando el recuento y proclamación del ganador. El Jurado Nacional de Elecciones anunció que los resultados oficiales no se conocerían antes de julio.</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Uno de los últimos recursos presentados por Sánchez fue para invalidar el voto exterior, ya que sin esos sufragios probablemente habría resultado ganador. Tras confirmarse matemáticamente su derrota, denunció sin pruebas "un fraude en desarrollo" y anunció nuevos recursos y movilizaciones.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Cárdenas subraya que el voto exterior, aunque minoritario y con baja participación habitual (25-30%), fue decisivo esta vez.</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Los votos de la diáspora sumaron poco más de 308,000, frente a más de 18 millones dentro de Perú. Mientras que el voto nacional se dividió casi por igual, el voto exterior se inclinó claramente hacia Fujimori.</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Los peruanos emigrados votan mayoritariamente en contra de candidatos percibidos como comunistas. Sánchez fue presentado en los medios y por la candidatura de Fujimori como un comunista cercano a Nicolás Maduro y Evo Morales.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Pese a intentos de moderar su discurso, el voto exterior evidenció rechazo a un político de izquierda ligado al controvertido gobierno de Pedro Castillo, asociado por sus detractores con corrupción y actos antidemocráticos.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La mayoría de votantes peruanos en el extranjero se concentra en Estados Unidos, Chile, España, Italia y Argentina.</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La migración peruana tiene dos grandes oleadas: la primera en las décadas de 1980 y 1990 huyendo de la crisis económica y la violencia terrorista de Sendero Luminoso, y la segunda en el siglo XXI, que comparte rechazo a los regímenes chavistas y sus aliados en Perú.</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Aunque muchos emigraron a países con gobiernos de izquierda, en su voto exterior se inclinan a la derecha por su rechazo a la izquierda radical en Perú.</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Cárdenas destaca que la derrota de Sánchez se explica más por su bajo desempeño en el Perú rural, bastiones de Pedro Castillo. Aunque Sánchez obtuvo más votos que Fujimori en regiones como Puno y Cajamarca, su apoyo fue menor al de Castillo en 2021.</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De no haber perdido tantos votos rurales, el voto exterior no habría sido tan crucial para definir la elección.</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EL TRIBUNAL SUPREMO DE EEUU RECHAZA EL INTENTO DE TRUMP DE RESTRINGIR LA CIUDADANÍA POR DERECHO DE NACIMIENTO</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Fuente: El Mundo | Autor: Pablo Scarpellini | Fecha: 30 de junio de 2026</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El Tribunal Supremo de Estados Unidos declaró inconstitucional un decreto de Donald Trump que negaba la ciudadanía a hijos de inmigrantes indocumentados nacidos en territorio estadounidense. La decisión fue tomada por seis votos contra tres, con la oposición de los jueces conservadores Neil Gorsuch, Samuel Alito y Clarence Thomas.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Trump pretendía modificar la Decimocuarta Enmienda para restringir el derecho a la ciudadanía por nacimiento y frenar la inmigración ilegal en la frontera con México. El presidente del Supremo, John G. Roberts, afirmó que la ciudadanía otorga derechos para participar en la comunidad política y que el tribunal cumple hoy la promesa de la Enmienda 14, que garantiza la ciudadanía a toda persona nacida en Estados Unidos.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Este fallo impide que más de 250.000 niños al año queden en un limbo legal sin nacionalidad automática, evitando el riesgo de apatridia. La medida afectaba también a hijos de turistas o residentes temporales en el país.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Las reacciones incluyeron la de Robert Bonta, fiscal general de California, quien destacó que Trump "no es un rey". El gobernador Gavin Newsom afirmó que la ciudadanía por nacimiento es una garantía constitucional y una piedra angular de la democracia estadounidense.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La iniciativa de Trump comenzó con sus ataques en 2011 al entonces presidente Barack Obama, cuestionando su lugar de nacimiento. Al asumir su segundo mandato en 2025, firmó una orden ejecutiva negando la ciudadanía automática a los nacidos en Estados Unidos si sus padres no eran ciudadanos o residentes legales. El decreto no entró en vigor debido a bloqueos judiciales y fue finalmente rechazado por el Supremo.</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El argumento del gobierno republicano se basaba en la cláusula "sujeto a la jurisdicción" de la Enmienda 14, alegando que excluía a quienes residen irregularmente o temporalmente. Sin embargo, el tribunal mantuvo la interpretación amplia del derecho a la ciudadanía por nacimiento, consolidada desde 1898.</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Además de este caso, el Supremo confirmó que los estados pueden prohibir a atletas transgénero competir en equipos femeninos escolares y universitarios, validando leyes que reservan estas categorías a mujeres biológicas. También dictaminó que los partidos políticos pueden gastar sin límite en coordinación directa con sus candidatos, anulando topes legales vigentes desde 1974.</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Aunque Trump logró victorias en la esfera electoral y deportiva, sufrió importantes derrotas en política migratoria, arancelaria y electoral. En febrero, el tribunal invalidó el uso que Trump hizo de una ley para imponer gravámenes globales, señalando que la fijación de aranceles corresponde al Congreso. Más recientemente, el Supremo bloqueó su intento de limitar el voto por correo, manteniendo leyes estatales que permiten contar esos votos hasta cinco días después de las elecciones si el sello postal es anterior.</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Estas decisiones reflejan un curso judicial mixto para Trump, con importantes golpes a sus políticas migratorias y electorales, aunque también con algunos triunfos que fortalecen partes de su agenda.</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EL GOBIERNO CHAVISTA CIERRA EL ESPACIO AÉREO E IMPIDE EL REGRESO DE MARÍA CORINA MACHADO A SU PAÍS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 Fuente: El Mundo | Autor: Daniel Lozano | Fecha: 30 de junio de 2026</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La líder opositora venezolana María Corina Machado intentó regresar a Venezuela desde Panamá para acompañar a su pueblo tras el doble terremoto del Día de San Juan, pero el gobierno chavista cerró el espacio aéreo para impedir su vuelo.</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Machado afirmó estar lista y cerca de Venezuela, y manifestó su voluntad de hacer lo necesario para llegar a su país. Tras el sismo, comenzó un operativo para regresar, pero encontró obstáculos, incluyendo presiones de Estados Unidos para impedir que utilizara la ruta por Curazao, por donde escapó de Caracas el año anterior en su viaje a Oslo.</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La dirigente explicó que su regreso no era un asunto personal, sino el deseo de millones que quieren unirse en un país que vive un duelo y necesidad de consuelo. Advirtió que el régimen intenta bloquear no solo su regreso, sino también el de miles de compatriotas que quieren ayudar.</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Machado denunció las trabas impuestas por los ministros Delcy y Jorge Rodríguez, como el control en la distribución de alimentos y medicinas, el bloqueo contra rescatistas internacionales y las limitaciones a periodistas. Criticó que el gobierno quiere ocultar la verdad mientras los venezolanos buscan enterrar a sus muertos con dignidad.</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La oposición mantiene la intención de volver y participar en la ayuda tras la catástrofe, pese a las maniobras del gobierno para impedirlo.</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EL 'EXPLOSIVO' AJUSTE DE CUENTAS CONTRA UN OLIGARCA UCRANIANO QUE SACUDE MÓNACO</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 Fuente: El Mundo | Autor: Carlos Fresneda | Fecha: 30 de junio de 2026</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El oligarca ucraniano Vadim Ermolaev, su esposa e hijo resultaron heridos tras la explosión de una mochila bomba en el centro de Mónaco. Es la primera vez en la historia que un acto así ocurre en el Principado, según el fiscal Thibault Stéphane, quien calificó lo sucedido como un intento de asesinato y no como un atentado terrorista.</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Los hechos ocurrieron el lunes a las nueve de la noche. Vadim Ermolaev, de 58 años, se disponía a entrar en su residencia en la calle Reverend Père Louis Frolla cuando el artefacto explotó, alcanzándolo a él y a su esposa, ambos ingresados en estado crítico. Su hijo de 13 años sufrió heridas menores y se encuentra fuera de peligro.</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La policía local busca al hombre captado por cámaras depositando la mochila. El sospechoso fue visto huyendo a pie hacia Beausoleil, Francia. Las autoridades francesas colaboran en la investigación para localizarlo y esclarecer el móvil.</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Ermolaev reside en Mónaco desde 2021 y pertenece a la élite de al menos 84 oligarcas ucranianos establecidos en la Riviera francesa y Mónaco. Su fortuna, estimada en 230 millones de dólares, proviene de sectores inmobiliario, sanitario y vitícola en Dnipro, Ucrania. Posee una villa de lujo en Saint-Jean-Cap-Ferrat y varias propiedades en la Costa Azul.</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En 2016, figuraba en el puesto 39 de los hombres más ricos de Ucrania según Forbes. Fue uno de los principales promotores inmobiliarios de Dnipro hasta la anexión de Crimea por Rusia en 2014. Su producción de vinos y licores, basada en Crimea, se destinaba tanto al mercado ruso como al europeo y estadounidense, utilizando distintas etiquetas para evitar sanciones.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Esta maniobra le generó enemigos en Ucrania, lo que motivó que en 2019 renunciara a la ciudadanía ucraniana y obtuviera el pasaporte chipriota. Ermolaev declaró querer protección internacional, criticando la imperfección del sistema judicial y tributario ucranianos.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Tras el estallido de la guerra en Ucrania en 2022, fue objeto de una investigación por lavado de dinero hacia Rusia a través de Versobank, banco estonio del cual era copropietario. Su hijo mayor fue detenido temporalmente en 2022 por Interpol a petición de Chipre.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El diario Nice Matin informó que el 87% de los depósitos en Versobank provenían de "no residentes", generando sospechas de lavado de dinero en Estonia. Se estima que más de 7.000 millones de euros transitaron por el banco antes de su desaparición en Europa Occidental.</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La policía monegasca no descarta que el atentado esté relacionado con estas operaciones y se trate de un ajuste de cuentas. Quince detectives siguen pistas ucranianas y continúan la búsqueda del sospechoso en suelo francés.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El incidente ha revelado la complicada situación de los oligarcas con intereses en el Principado, como Rinat Akhmetov, considerado el hombre más rico de Ucrania con una fortuna de 7.800 millones de dólares. Fundador de System Capital Management y presidente del club de fútbol Shaktar, Akhmetov adquirió hace tres meses el apartamento más exclusivo de Mónaco, Le Renzo, diseñado por el arquitecto Renzo Piano.</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Su mansión se ubica en el eco-distrito de Mareterra, un barrio residencial de superlujo que requirió una inversión de 7.000 millones de euros y cuenta con la aprobación del Príncipe Alberto.</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QATAR DESCARTA CONVERSACIONES DIRECTAS ENTRE IRÁN Y EEUU PEPSE AL ENVÍO DE NEGOCIADORES A DOHA</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 Fuente: El Mundo | Autor: Lara Villalón | Fecha: 30 de junio de 2026</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Qatar ha confirmado la llegada de negociadores de Irán y Estados Unidos al país para intentar avanzar en las negociaciones de paz, aunque ha descartado que se vaya a producir un encuentro bilateral entre Washington y Teherán. El portavoz de Exteriores qatarí, Majed Al Ansari, aseguró que "no hay reuniones directas programadas entre las dos partes en los próximos días" y descartó cualquier tipo de "encuentro de alto nivel" entre ambas partes.</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El presidente estadounidense, Donald Trump, insistió en que Irán había solicitado un encuentro directo, petición que Teherán ha negado. La República Islámica envió una delegación a Doha para discutir con las autoridades qataríes los detalles sobre seis millones de dólares de fondos iraníes congelados en Qatar, que serán devueltos próximamente como parte de la ventana de 60 días para negociar los puntos conflictivos de la guerra, según Teherán. Al Ansari aclaró que el papel de Qatar es el de mediador y que el desbloqueo de fondos "será acordado entre Estados Unidos e Irán", confirmando que la transferencia aún no se ha producido y está vinculada al progreso de las negociaciones.</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El jefe del equipo negociador iraní, Mohammad Bagher Ghalibaf, declaró que Irán prioriza el diálogo con Estados Unidos, aunque mantiene la preparación para la guerra en caso de que no se materialicen las conversaciones. También señaló que Irán no pudo exportar petróleo durante el bloqueo estadounidense.</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Los negociadores de ambos países se encuentran en Doha, mientras Trump sostiene que el proceso avanza y que el Estrecho de Ormuz ha vuelto a la normalidad. Sin embargo, Irán exige mayores garantías a Washington para proceder. El portavoz de Exteriores iraní, Esmaeil Baqaei, afirmó que "no celebraremos ninguna reunión de negociación a ningún nivel con la parte estadounidense en los próximos días" y aclaró que el viaje de la delegación estadounidense a Qatar no está relacionado con la presencia iraní.</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Trump anunció avances sobre el programa nuclear iraní, pero Teherán lo negó y aseguró que las negociaciones no comenzarán hasta que Washington cumpla con los términos del memorando de entendimiento. La cuenta atrás de los sesenta días para negociar el acuerdo finaliza a mediados de agosto y persisten discrepancias claras, como la falta de implementación del alto el fuego en Líbano, que continúa sufriendo ataques con drones israelíes.</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Otra diferencia importante es la reanudación del tráfico marítimo en el Estrecho de Ormuz. Washington defiende el libre flujo del tráfico, mientras que Irán reclama autoridad para regular el paso de embarcaciones según el memorando, insistiendo en su soberanía sobre el estrecho y rechazando la apertura de nuevas rutas de evacuación marítima a través de las aguas de Omán. Estos desacuerdos derivaron en choques militares recientes entre Teherán y Washington en el Estrecho de Ormuz. Irán atacó una embarcación estadounidense, que respondió con ataques contra el sur de Irán y las islas estratégicas en estas aguas. Los enfrentamientos continuaron con represalias iraníes en países del Golfo, como Kuwait y Bahréin, a pesar del alto el fuego establecido en abril.</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Irán ha iniciado negociaciones paralelas con Omán para establecer una gestión conjunta del Estrecho de Ormuz, incluyendo la posible implantación de una tasa por el tránsito marítimo. Omán se sumó a la iniciativa iraní aclarando que no apoya la imposición de tasas de tránsito, aunque está abierta a cobrar por servicios marítimos, medioambientales y de navegación.</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Ambos gobiernos rechazaron una propuesta de París para crear un equipo que acelere el desminado del Estrecho de Ormuz con el fin de facilitar la reanudación del tráfico marítimo. Pese a la inestabilidad en las negociaciones y los conflictos militares entre Teherán y Washington, se registró el paso de 108 embarcaciones a través del Estrecho de Ormuz desde el sábado, lo que representa un gran aumento tras el alto el fuego, aunque es apenas un tercio del tráfico habitual antes del conflicto.</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EL MUNDO, CON LOS CAZADORES DE DRONES DEL DONBÁS</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 Fuente: EL MUNDO | Autor: Javier Espinosa | Fecha: 30 de junio de 2026</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El uso masivo de drones en el este de Ucrania ha obligado a organizar patrullas militares especializadas en derribarlos en ciudades en ruinas como Druzhkivka. Los vehículos blindados, conocidos localmente como “barbacoas” por su refuerzo con mallas protectoras contra drones, a menudo terminan calcinados en la ruta que une Kramatorsk con Druzhkivka.</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Las patrullas recorren estos caminos a alta velocidad, ya que detenerse tras la presencia de un dron es peligroso y se debe abandonar el vehículo rápidamente para evitar ataques. Además de estas “barbacoas”, se utilizan motos de tres ruedas, robots de transporte controlados a distancia y patrullas a pie armadas con rifles especiales que disparan cartuchos de perdigones, diseñados para derribar drones a corta distancia.</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Druzhkivka forma junto con Kramatorsk, Sloviansk y Konstantinivka un arco conocido como la “Fortaleza Donetsk”, la principal línea de defensa ucraniana en la provincia de Donetsk. Tras años de conflicto, Kiev recuperó estas localidades y las ha fortificado para frenar el avance ruso hacia ciudades estratégicas. Sin embargo, Rusia intensifica la ofensiva en la zona, con bombardeos diarios usando bombas y enjambres de drones suicidas conocidos como “Cabs”.</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Los daños en Druzhkivka son extensos: edificios enteros han sido destruidos y las infraestructuras culturales e industriales están en ruinas. La vida civil persiste pese a la guerra. Algunos civiles, como Ludmila y Natalia, mantienen un pequeño comercio en medio de la devastación.</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La población vive en constante alerta ante ataques aéreos. “Los drones suelen lanzar minas antipersonales”, advierten los militares. La vigilancia es estricta y cualquier señal obliga a buscar refugio rápidamente. Incluso dentro de la ciudad, grupos de soldados especializados en derribar drones trabajan para proteger a los residentes.</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La situación en esta zona es crítica. Se estima que de los casi 70.000 habitantes que tenía Druzhkivka antes del conflicto, solo quedan unos 6.000. Muchos sobreviven en refugios subterráneos precarios, enfrentando cada día el peligro de bombardeos constantes.</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Pese a la destrucción y el miedo, algunos habitantes conservan la esperanza. Yuri y Ksenia, refugiados en un sótano, recuerdan tiempos mejores antes de que los drones transformaran su ciudad y sus vidas. "La ciudad está herida pero no está muerta", concluyen, mostrando una resiliencia que desafía la crueldad del conflicto.</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POR QUÉ EN FRANCIA ESTÁN PINTANDO LAS VENTANAS CON TIZA PARA COMBATIR EL CALOR</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 Fuente: BBC | Autor: Redacción BBC News Mundo</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Mientras una ola de calor sin precedentes azota Francia, algunas tiendas se están quedando sin existencias de tiza triturada, conocida como blanc de Meudon, un producto barato y sencillo que tradicionalmente se usa para fabricar pinturas o como artículo de limpieza.</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Ante las temperaturas extremas, se está utilizando esta tiza para cubrir las ventanas de escuelas y viviendas particulares. Al mezclarse con agua y aplicarse sobre el vidrio, forma una capa blanquecina que deja pasar parte de la luz pero refleja el calor, ayudando a enfriar los espacios.</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Investigaciones sugieren que esta solución casera tiene una base científica sólida. Las olas de calor son cada vez más frecuentes e intensas debido al aumento de las temperaturas globales y representan un peligro especial para la población urbana. Pintar las ventanas de blanco puede ser una forma sencilla de reducir la temperatura interior en comparación con pintar las paredes.</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La tiza está compuesta principalmente por carbonato de calcio, que es altamente reflectante y resistente a la radiación solar. Este material absorbe poca luz solar, incluida la ultravioleta y el infrarrojo cercano, lo que la convierte en una opción excelente para reflejar la luz solar y disipar el calor mediante enfriamiento radiativo.</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La demanda de blanc de Meudon ha aumentado tanto que está provocando desabastecimiento en Francia, donde las temperaturas superan los 40 °C. Esta pintura de tiza también se ha aplicado en algunas escuelas, aunque no se considera una solución milagrosa y se recomienda complementar con aislamiento adecuado en tejados.</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A diferencia del aire acondicionado, que consume mucha energía y agrava el calor ambiental, la tiza es económica y ecológica, solo requiere energía en su fabricación y no mientras se usa. La práctica de pintar superficies blancas para reflejar el calor, conocida en Francia como "techos fríos", está ganando popularidad como una solución de baja tecnología para combatir el calor extremo.</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Además de la tiza, un experimento en Reino Unido mostró que pintar ventanas con yogur puede reducir la temperatura interior en promedio 0,6 °C, llegando a refrescar hasta 3,5 °C en condiciones de sol, aunque inicialmente puede desprender olor hasta que se seca la capa aplicada.</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Esta técnica sencilla de pintar ventanas y tejados de blanco se basa en principios de reflectividad solar que pueden ayudar a mitigar los efectos del calor en los hogares durante las olas de calor.</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CÓMO EL REMO VIKINGO SE CONVIRTIÓ EN LA CELEBRACIÓN VIRAL DE NORUEGA EN EL MUNDIAL 2026</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 Fuente: BBC | Autor: Darío Brooks | Fecha: 30 de junio de 2026</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Los hinchas y jugadores de Noruega protagonizaron una de las escenas más llamativas en el Mundial 2026 al sincronizarse para realizar un movimiento de remo que recuerda el esfuerzo de los antiguos vikingos para mover sus embarcaciones. </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El espectáculo inicia con el llamado de un hincha con un cuerno y otro que hace sonar un gran tambor, marcando el paso para que miles de seguidores en las tribunas simulen el remo. Esta demostración se intensificó en el partido donde Noruega venció por 3-2 a Senegal, con jugadores sumándose a la coreografía, encabezados por el mediocampista Martin Ødegaard y con el goleador Erling Haaland mostrando entusiasmo.</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La coreografía, impulsada por el hincha Ole Frøystad, alias "Mr. Row Row", ha sido reproducida también en ciudades donde juega Noruega, incluyendo Times Square en Nueva York. Frøystad explicó que este ritual remite a prácticas de hace alrededor de 1,000 años, cuando los vikingos remaban arduamente antes de las batallas, y ahora sirve para alistarse antes de entrar en el estadio.</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Los hinchas que apoyan desde Noruega realizan la coreografía con entusiasmo desde sus casas, escuelas y lugares públicos. Con la clasificación noruega a los dieciseisavos de final, es seguro que este símbolo de unión y energía se repetirá.</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Los vikingos fueron originarios de Escandinavia (actual Dinamarca, Suecia y Noruega), conocidos por cultivar en primavera y saquear en verano entre los siglos VIII y XI. Además de guerreros, muchos eran agricultores y comerciantes que se asentaron en territorios tras sus incursiones. En la mitología nórdica, Thor, dios del trueno, simbolizaba protección; su vínculo con los tambores modernos usados en los estadios es parte del legado cultural.</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Los barcos vikingos, diseñados para navegar eficientemente con menos resistencia en el agua, contaban con técnicas avanzadas de navegación, incluyendo una "brújula solar" y cristales que identificaban la dirección bajo diferentes condiciones climáticas.</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La imagen tradicional de los vikingos como guerreros rubios y de ojos azules ha sido desmentida por estudios genéticos recientes. Investigadores analizaron el ADN de 442 individuos de la era vikinga y compararon sus genomas con restos antiguos y modernos, revelando que tenían una diversidad genética considerable, con aportes del sur de Europa y Asia.</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Este estudio, el mayor de su tipo, muestra que la ascendencia vikinga no era homogénea ni exclusivamente escandinava. Además, ser vikingo no dependía del origen étnico, sino de una identidad social y un estilo de vida relacionado con las exploraciones y actividades propias de ese pueblo.</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Con esta nueva comprensión histórica y cultural, la celebración del "remo vikingo" en el Mundial 2026 adquiere un significado profundo, reviviendo una tradición de esfuerzo, armonía y conexión con sus raíces.</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CUÁNDO SE INVENTARON LOS PENALES COMO MÉTODO PARA DESEMPATAR EN EL FÚTBOL</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 Fuente: BBC | Autor: Phil Jones y Sonia Oxley | Fecha: 8 horas</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La tanda de penales, que recientes eliminatorias han vuelto protagonistas como la victoria de Paraguay sobre Alemania o Marruecos ante Países Bajos, no siempre fue el método para decidir partidos empatados. Antes de su adopción, se resolvía con partidos adicionales, por sorteo o con el lanzamiento de una moneda.</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El primer penal oficial ocurrió el 5 de agosto de 1970 en Boothferry Park, Hull, Inglaterra, durante una semifinal entre el Manchester United y Hull City en la Copa Watney. Este nuevo sistema fue aprobado por la International Football Association Board (IFAB) seis semanas antes, para reemplazar el azar del lanzamiento de moneda por disparos desde 11 metros entre cinco jugadores por equipo.</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La idea fue propuesta inicialmente por dirigentes de la Asociación de Fútbol de Israel, Yosef Dagan y Michael Almog, luego presentada a la FIFA en 1969. Defenderían que usar una tanda de penales era un método más justo y honorable que depender de la suerte.</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Antes de esa fecha, en torneos como la Eurocopa 1968, el avance se decidió con moneda o partidos repetidos. La IFAB finalmente aprobó en junio de 1970 la tanda de penales como forma oficial para desempates.</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En aquel partido histórico en Hull, con jugadores legendarios como George Best, Bobby Charlton y Denis Law, se vivió la primera tanda oficial. Best fue el primer jugador en marcar un penal en una tanda, y Law el primero en fallar uno. El portero Ian McKechnie fue el primer guardameta en detener un penal y también el primero en tirar uno, el cual falló.</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Desde entonces, las tandas de penales han sido decisivas en competiciones internacionales, incluyendo tres finales de la Copa del Mundo (1994, 2006 y 2022) y la Eurocopa de 1976, donde Antonin Panenka innovó con su famoso penal con el que logró la victoria.</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Aunque la ejecución de penales sigue provocando tensión y emociones extremas, se considera que es un sistema más justo que los anteriores para decidir partidos empatados, evitando la arbitrariedad del azar y colocando la responsabilidad en las habilidades de los jugadores. </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A más de 50 años de aquella histórica tarde en Inglaterra, la tanda de penales continúa siendo un elemento fundamental y dramático del fútbol mundial.</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MUNDIAL 2026: CONSULTA CÓMO QUEDAN LOS DIECISEISAVOS Y OCTAVOS DE FINAL (Y CON QUIÉNES SE CRUZAN LOS PAÍSES DE AMÉRICA LATINA)</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 Fuente: BBC | Autor: Redacción BBC News Mundo | Fecha: 18 mayo 2026</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Terminada la fase de grupos, 16 equipos quedaron eliminados y 32 siguen en competencia para conseguir un lugar en octavos de final.</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A continuación, se detallan los enfrentamientos de la fase de 32 y cómo los equipos de América Latina se cruzan en el camino hacia la final.</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Fase de 32 (dieciseisavos de final):</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28 de junio, Estadio Los Ángeles:</w:t>
      </w:r>
    </w:p>
    <w:p w:rsidR="00000000" w:rsidDel="00000000" w:rsidP="00000000" w:rsidRDefault="00000000" w:rsidRPr="00000000" w14:paraId="0000011F">
      <w:pPr>
        <w:rPr/>
      </w:pPr>
      <w:r w:rsidDel="00000000" w:rsidR="00000000" w:rsidRPr="00000000">
        <w:rPr>
          <w:rtl w:val="0"/>
        </w:rPr>
        <w:t xml:space="preserve">Sudáfrica 0 - 1 Canadá (Canadá ganó en penales)</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29 de junio, Estadio Houston:</w:t>
      </w:r>
    </w:p>
    <w:p w:rsidR="00000000" w:rsidDel="00000000" w:rsidP="00000000" w:rsidRDefault="00000000" w:rsidRPr="00000000" w14:paraId="00000122">
      <w:pPr>
        <w:rPr/>
      </w:pPr>
      <w:r w:rsidDel="00000000" w:rsidR="00000000" w:rsidRPr="00000000">
        <w:rPr>
          <w:rtl w:val="0"/>
        </w:rPr>
        <w:t xml:space="preserve">Brasil 2 - 1 Japón (Brasil ganó en penales)</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29 de junio, Estadio Boston:</w:t>
      </w:r>
    </w:p>
    <w:p w:rsidR="00000000" w:rsidDel="00000000" w:rsidP="00000000" w:rsidRDefault="00000000" w:rsidRPr="00000000" w14:paraId="00000125">
      <w:pPr>
        <w:rPr/>
      </w:pPr>
      <w:r w:rsidDel="00000000" w:rsidR="00000000" w:rsidRPr="00000000">
        <w:rPr>
          <w:rtl w:val="0"/>
        </w:rPr>
        <w:t xml:space="preserve">Alemania 1 - 1 Paraguay (Paraguay ganó en penales 4-3)</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29 de junio, Estadio Monterrey:</w:t>
      </w:r>
    </w:p>
    <w:p w:rsidR="00000000" w:rsidDel="00000000" w:rsidP="00000000" w:rsidRDefault="00000000" w:rsidRPr="00000000" w14:paraId="00000128">
      <w:pPr>
        <w:rPr/>
      </w:pPr>
      <w:r w:rsidDel="00000000" w:rsidR="00000000" w:rsidRPr="00000000">
        <w:rPr>
          <w:rtl w:val="0"/>
        </w:rPr>
        <w:t xml:space="preserve">Países Bajos 1 - 1 Marruecos (Marruecos ganó en penales 3-2)</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30 de junio, Estadio Dallas:</w:t>
      </w:r>
    </w:p>
    <w:p w:rsidR="00000000" w:rsidDel="00000000" w:rsidP="00000000" w:rsidRDefault="00000000" w:rsidRPr="00000000" w14:paraId="0000012B">
      <w:pPr>
        <w:rPr/>
      </w:pPr>
      <w:r w:rsidDel="00000000" w:rsidR="00000000" w:rsidRPr="00000000">
        <w:rPr>
          <w:rtl w:val="0"/>
        </w:rPr>
        <w:t xml:space="preserve">Costa de Marfil 1 - 2 Noruega</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30 de junio, Estadio Nueva York/Nueva Jersey:</w:t>
      </w:r>
    </w:p>
    <w:p w:rsidR="00000000" w:rsidDel="00000000" w:rsidP="00000000" w:rsidRDefault="00000000" w:rsidRPr="00000000" w14:paraId="0000012E">
      <w:pPr>
        <w:rPr/>
      </w:pPr>
      <w:r w:rsidDel="00000000" w:rsidR="00000000" w:rsidRPr="00000000">
        <w:rPr>
          <w:rtl w:val="0"/>
        </w:rPr>
        <w:t xml:space="preserve">Francia vs. Suecia (partido pendiente)</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30 de junio, Estadio Azteca CDMX:</w:t>
      </w:r>
    </w:p>
    <w:p w:rsidR="00000000" w:rsidDel="00000000" w:rsidP="00000000" w:rsidRDefault="00000000" w:rsidRPr="00000000" w14:paraId="00000131">
      <w:pPr>
        <w:rPr/>
      </w:pPr>
      <w:r w:rsidDel="00000000" w:rsidR="00000000" w:rsidRPr="00000000">
        <w:rPr>
          <w:rtl w:val="0"/>
        </w:rPr>
        <w:t xml:space="preserve">México vs. Ecuador (partido pendiente)</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1 de julio, Estadio Atlanta:</w:t>
      </w:r>
    </w:p>
    <w:p w:rsidR="00000000" w:rsidDel="00000000" w:rsidP="00000000" w:rsidRDefault="00000000" w:rsidRPr="00000000" w14:paraId="00000134">
      <w:pPr>
        <w:rPr/>
      </w:pPr>
      <w:r w:rsidDel="00000000" w:rsidR="00000000" w:rsidRPr="00000000">
        <w:rPr>
          <w:rtl w:val="0"/>
        </w:rPr>
        <w:t xml:space="preserve">Inglaterra vs. República Democrática del Congo (partido pendiente)</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1 de julio, Estadio Seattle:</w:t>
      </w:r>
    </w:p>
    <w:p w:rsidR="00000000" w:rsidDel="00000000" w:rsidP="00000000" w:rsidRDefault="00000000" w:rsidRPr="00000000" w14:paraId="00000137">
      <w:pPr>
        <w:rPr/>
      </w:pPr>
      <w:r w:rsidDel="00000000" w:rsidR="00000000" w:rsidRPr="00000000">
        <w:rPr>
          <w:rtl w:val="0"/>
        </w:rPr>
        <w:t xml:space="preserve">Bélgica vs. Senegal (partido pendiente)</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1 de julio, Estadio San Francisco:</w:t>
      </w:r>
    </w:p>
    <w:p w:rsidR="00000000" w:rsidDel="00000000" w:rsidP="00000000" w:rsidRDefault="00000000" w:rsidRPr="00000000" w14:paraId="0000013A">
      <w:pPr>
        <w:rPr/>
      </w:pPr>
      <w:r w:rsidDel="00000000" w:rsidR="00000000" w:rsidRPr="00000000">
        <w:rPr>
          <w:rtl w:val="0"/>
        </w:rPr>
        <w:t xml:space="preserve">Estados Unidos vs. Bosnia-Herzegovina (partido pendiente)</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2 de julio, Estadio Los Ángeles:</w:t>
      </w:r>
    </w:p>
    <w:p w:rsidR="00000000" w:rsidDel="00000000" w:rsidP="00000000" w:rsidRDefault="00000000" w:rsidRPr="00000000" w14:paraId="0000013D">
      <w:pPr>
        <w:rPr/>
      </w:pPr>
      <w:r w:rsidDel="00000000" w:rsidR="00000000" w:rsidRPr="00000000">
        <w:rPr>
          <w:rtl w:val="0"/>
        </w:rPr>
        <w:t xml:space="preserve">España vs. Austria (partido pendiente)</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2 de julio, Estadio Toronto:</w:t>
      </w:r>
    </w:p>
    <w:p w:rsidR="00000000" w:rsidDel="00000000" w:rsidP="00000000" w:rsidRDefault="00000000" w:rsidRPr="00000000" w14:paraId="00000140">
      <w:pPr>
        <w:rPr/>
      </w:pPr>
      <w:r w:rsidDel="00000000" w:rsidR="00000000" w:rsidRPr="00000000">
        <w:rPr>
          <w:rtl w:val="0"/>
        </w:rPr>
        <w:t xml:space="preserve">Portugal vs. Croacia (partido pendiente)</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2 de julio, Estadio Vancouver:</w:t>
      </w:r>
    </w:p>
    <w:p w:rsidR="00000000" w:rsidDel="00000000" w:rsidP="00000000" w:rsidRDefault="00000000" w:rsidRPr="00000000" w14:paraId="00000143">
      <w:pPr>
        <w:rPr/>
      </w:pPr>
      <w:r w:rsidDel="00000000" w:rsidR="00000000" w:rsidRPr="00000000">
        <w:rPr>
          <w:rtl w:val="0"/>
        </w:rPr>
        <w:t xml:space="preserve">Suiza vs. Argelia (partido pendiente, se jugará también el 4 de julio)</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3 de julio, Estadio Dallas:</w:t>
      </w:r>
    </w:p>
    <w:p w:rsidR="00000000" w:rsidDel="00000000" w:rsidP="00000000" w:rsidRDefault="00000000" w:rsidRPr="00000000" w14:paraId="00000146">
      <w:pPr>
        <w:rPr/>
      </w:pPr>
      <w:r w:rsidDel="00000000" w:rsidR="00000000" w:rsidRPr="00000000">
        <w:rPr>
          <w:rtl w:val="0"/>
        </w:rPr>
        <w:t xml:space="preserve">Australia vs. Egipto (partido pendiente)</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3 de julio, Estadio Miami:</w:t>
      </w:r>
    </w:p>
    <w:p w:rsidR="00000000" w:rsidDel="00000000" w:rsidP="00000000" w:rsidRDefault="00000000" w:rsidRPr="00000000" w14:paraId="00000149">
      <w:pPr>
        <w:rPr/>
      </w:pPr>
      <w:r w:rsidDel="00000000" w:rsidR="00000000" w:rsidRPr="00000000">
        <w:rPr>
          <w:rtl w:val="0"/>
        </w:rPr>
        <w:t xml:space="preserve">Argentina vs. Cabo Verde (partido pendiente)</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3 de julio, Estadio Kansas City:</w:t>
      </w:r>
    </w:p>
    <w:p w:rsidR="00000000" w:rsidDel="00000000" w:rsidP="00000000" w:rsidRDefault="00000000" w:rsidRPr="00000000" w14:paraId="0000014C">
      <w:pPr>
        <w:rPr/>
      </w:pPr>
      <w:r w:rsidDel="00000000" w:rsidR="00000000" w:rsidRPr="00000000">
        <w:rPr>
          <w:rtl w:val="0"/>
        </w:rPr>
        <w:t xml:space="preserve">Colombia vs. Ghana (partido pendiente)</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Fase de octavos de final:</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4 de julio, Estadio Houston:</w:t>
      </w:r>
    </w:p>
    <w:p w:rsidR="00000000" w:rsidDel="00000000" w:rsidP="00000000" w:rsidRDefault="00000000" w:rsidRPr="00000000" w14:paraId="00000151">
      <w:pPr>
        <w:rPr/>
      </w:pPr>
      <w:r w:rsidDel="00000000" w:rsidR="00000000" w:rsidRPr="00000000">
        <w:rPr>
          <w:rtl w:val="0"/>
        </w:rPr>
        <w:t xml:space="preserve">Canadá vs. Marruecos (pendiente)</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4 de julio, Estadio Filadelfia:</w:t>
      </w:r>
    </w:p>
    <w:p w:rsidR="00000000" w:rsidDel="00000000" w:rsidP="00000000" w:rsidRDefault="00000000" w:rsidRPr="00000000" w14:paraId="00000154">
      <w:pPr>
        <w:rPr/>
      </w:pPr>
      <w:r w:rsidDel="00000000" w:rsidR="00000000" w:rsidRPr="00000000">
        <w:rPr>
          <w:rtl w:val="0"/>
        </w:rPr>
        <w:t xml:space="preserve">Paraguay vs. equipo por confirmar</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5 de julio, Estadio Nueva York/Nueva Jersey:</w:t>
      </w:r>
    </w:p>
    <w:p w:rsidR="00000000" w:rsidDel="00000000" w:rsidP="00000000" w:rsidRDefault="00000000" w:rsidRPr="00000000" w14:paraId="00000157">
      <w:pPr>
        <w:rPr/>
      </w:pPr>
      <w:r w:rsidDel="00000000" w:rsidR="00000000" w:rsidRPr="00000000">
        <w:rPr>
          <w:rtl w:val="0"/>
        </w:rPr>
        <w:t xml:space="preserve">Brasil vs. Noruega (pendiente)</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5 de julio, Estadio Azteca CDMX:</w:t>
      </w:r>
    </w:p>
    <w:p w:rsidR="00000000" w:rsidDel="00000000" w:rsidP="00000000" w:rsidRDefault="00000000" w:rsidRPr="00000000" w14:paraId="0000015A">
      <w:pPr>
        <w:rPr/>
      </w:pPr>
      <w:r w:rsidDel="00000000" w:rsidR="00000000" w:rsidRPr="00000000">
        <w:rPr>
          <w:rtl w:val="0"/>
        </w:rPr>
        <w:t xml:space="preserve">Partido por confirmar</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Fechas posteriores para octavos, cuartos, semifinales, tercer puesto y final están programadas entre el 6 y el 19 de julio, con equipos por confirmar según resultados.</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Resumen de desempeño de selecciones latinoamericanas en fase de grupos:</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México clasificó primero en su grupo con 9 puntos, ganando los tres partidos y una diferencia de goles de +6.</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Brasil también avanzó con 7 puntos en un grupo competitivo junto a Marruecos.</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Argentina terminó con 9 puntos, ganando sus tres encuentros.</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Paraguay, Colombia y Ecuador lograron avanzar dentro de sus respectivos grupos con buenos resultados.</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La BBC no se responsabiliza por posibles cambios en horarios o sedes previstas en la competición.</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