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13E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ОРЕНБУРГСКОЙ ОБЛАСТИ</w:t>
      </w:r>
    </w:p>
    <w:p w14:paraId="66639D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 </w:t>
      </w:r>
    </w:p>
    <w:p w14:paraId="36FD5B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«Оренбургский колледж экономики и информатики»</w:t>
      </w:r>
    </w:p>
    <w:p w14:paraId="215A353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(ГАПОУ «ОКЭИ»)</w:t>
      </w:r>
    </w:p>
    <w:p w14:paraId="08A1942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F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A807C2">
      <w:pPr>
        <w:spacing w:after="0" w:line="240" w:lineRule="auto"/>
        <w:ind w:firstLine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</w:t>
      </w:r>
    </w:p>
    <w:p w14:paraId="4E10F7DD">
      <w:pPr>
        <w:spacing w:after="0" w:line="240" w:lineRule="auto"/>
        <w:ind w:firstLine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</w:t>
      </w:r>
    </w:p>
    <w:p w14:paraId="636602F3">
      <w:pPr>
        <w:spacing w:after="0" w:line="240" w:lineRule="auto"/>
        <w:ind w:firstLine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</w:t>
      </w:r>
    </w:p>
    <w:p w14:paraId="0922A7D2">
      <w:pPr>
        <w:spacing w:after="0" w:line="240" w:lineRule="auto"/>
        <w:ind w:firstLine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__________2024 г.</w:t>
      </w:r>
    </w:p>
    <w:p w14:paraId="5D3BE22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B6EC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0F2E1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bookmarkStart w:id="0" w:name="_GoBack"/>
      <w:bookmarkEnd w:id="0"/>
    </w:p>
    <w:p w14:paraId="43E56C1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производственную практику </w:t>
      </w:r>
    </w:p>
    <w:p w14:paraId="4C39471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ПМ.08 Разработка дизайна веб-приложений </w:t>
      </w:r>
    </w:p>
    <w:p w14:paraId="6FBDD0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171450</wp:posOffset>
                </wp:positionV>
                <wp:extent cx="3133090" cy="29527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33090" cy="29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D587A">
                            <w:pPr>
                              <w:rPr>
                                <w:rFonts w:hint="default" w:ascii="GOST type A" w:hAnsi="GOST type A" w:eastAsia="GOST type A" w:cs="GOST type A"/>
                                <w:i/>
                                <w:color w:val="000000" w:themeColor="text1"/>
                                <w:highlight w:val="yellow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color w:val="000000" w:themeColor="text1"/>
                                <w:sz w:val="28"/>
                              </w:rPr>
                              <w:t>2вб</w:t>
                            </w:r>
                            <w:r>
                              <w:rPr>
                                <w:rFonts w:hint="default" w:ascii="GOST type A" w:hAnsi="GOST type A" w:eastAsia="GOST type A" w:cs="GOST type A"/>
                                <w:i/>
                                <w:color w:val="000000" w:themeColor="text1"/>
                                <w:sz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color w:val="000000" w:themeColor="text1"/>
                                <w:sz w:val="28"/>
                                <w:highlight w:val="none"/>
                              </w:rPr>
                              <w:t xml:space="preserve">, 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color w:val="000000" w:themeColor="text1"/>
                                <w:sz w:val="28"/>
                                <w:highlight w:val="none"/>
                                <w:lang w:val="ru-RU"/>
                              </w:rPr>
                              <w:t>Мансуров</w:t>
                            </w:r>
                            <w:r>
                              <w:rPr>
                                <w:rFonts w:hint="default" w:ascii="GOST type A" w:hAnsi="GOST type A" w:eastAsia="GOST type A" w:cs="GOST type A"/>
                                <w:i/>
                                <w:color w:val="000000" w:themeColor="text1"/>
                                <w:sz w:val="28"/>
                                <w:highlight w:val="none"/>
                                <w:lang w:val="ru-RU"/>
                              </w:rPr>
                              <w:t xml:space="preserve"> Марк Радикович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13.5pt;height:23.25pt;width:246.7pt;z-index:251659264;mso-width-relative:page;mso-height-relative:page;" fillcolor="#FFFFFF" filled="t" stroked="f" coordsize="21600,21600" o:gfxdata="UEsDBAoAAAAAAIdO4kAAAAAAAAAAAAAAAAAEAAAAZHJzL1BLAwQUAAAACACHTuJAO7EkP9kAAAAJ&#10;AQAADwAAAGRycy9kb3ducmV2LnhtbE2PwU7DMBBE70j8g7VI3KidBqiVxqlEJaSKC7Rw6c2Nt06E&#10;vQ6x25S/x5zgNFrNaPZNvbp4x844xj6QgmImgCG1wfRkFXy8P99JYDFpMtoFQgXfGGHVXF/VujJh&#10;oi2ed8myXEKx0gq6lIaK89h26HWchQEpe8cwep3yOVpuRj3lcu/4XIhH7nVP+UOnB1x32H7uTl6B&#10;279skihtYTev+y2Jrze+fpqUur0pxBJYwkv6C8MvfkaHJjMdwolMZE5BKWXekhTMF1lzQMriHthB&#10;waJ8AN7U/P+C5gdQSwMEFAAAAAgAh07iQFqdyEhgAgAAnQQAAA4AAABkcnMvZTJvRG9jLnhtbK1U&#10;zW4TMRC+I/EOlu9089eWRt1UpVURUqFIBXF2vN6sJdtjbCe75UYfhUdA6gUkeIX0jRjbmzSUSw9E&#10;ijOen28838zk+KTTiqyE8xJMSYd7A0qE4VBJsyjpxw8XL15S4gMzFVNgRElvhKcns+fPjls7FSNo&#10;QFXCEQQxftrakjYh2GlReN4IzfweWGHQWIPTLODVLYrKsRbRtSpGg8FB0YKrrAMuvEfteTbSHtE9&#10;BRDqWnJxDnyphQkZ1QnFApbkG2k9naXX1rXg4aquvQhElRQrDenEJCjP41nMjtl04ZhtJO+fwJ7y&#10;hEc1aSYNJt1CnbPAyNLJf6C05A481GGPgy5yIYkRrGI4eMTNdcOsSLUg1d5uSff/D5a/W713RFY4&#10;CZQYprHh62/ru/WP+6/3t+tf6+/4vSPr3/jzE4VhJKy1fopx1xYjQ/cKuhjc631Uztu3UCESWwZI&#10;rHS105EdrJegN5J/syVfdIFwVI6H4/HgCE0cbaOj/dHhJIIWbLqJts6H1wI0iUJJHTY3obPVpQ/Z&#10;deMSk3lQsrqQSqWLW8zPlCMrhoNwkT45VtmGZW0aBkzns2tK/ReGMqQt6cF4f5BCDUTwnFcZdI+8&#10;xPozQ6Gbdz0pc6hukBZcunCFR60AcaCXKGnAfXnQcyUtTb7YZbRQ0uJ4ltR/XjInKFFvDPb/aDiZ&#10;IFchXSb7hyO8uF3LfNdilvoMsHDssbc8idE/qI1YO9CfcC9PXd4QZjjmLmmgJItnIS8N7jUXp6ep&#10;h0vr5KLJATjNloVLc21539lEB05t4rHfsLgWu/dE2sO/yu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7EkP9kAAAAJAQAADwAAAAAAAAABACAAAAAiAAAAZHJzL2Rvd25yZXYueG1sUEsBAhQAFAAA&#10;AAgAh07iQFqdyEhgAgAAnQQAAA4AAAAAAAAAAQAgAAAAKAEAAGRycy9lMm9Eb2MueG1sUEsFBgAA&#10;AAAGAAYAWQEAAPo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5DAD587A">
                      <w:pPr>
                        <w:rPr>
                          <w:rFonts w:hint="default" w:ascii="GOST type A" w:hAnsi="GOST type A" w:eastAsia="GOST type A" w:cs="GOST type A"/>
                          <w:i/>
                          <w:color w:val="000000" w:themeColor="text1"/>
                          <w:highlight w:val="yellow"/>
                          <w:lang w:val="ru-RU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color w:val="000000" w:themeColor="text1"/>
                          <w:sz w:val="28"/>
                        </w:rPr>
                        <w:t>2вб</w:t>
                      </w:r>
                      <w:r>
                        <w:rPr>
                          <w:rFonts w:hint="default" w:ascii="GOST type A" w:hAnsi="GOST type A" w:eastAsia="GOST type A" w:cs="GOST type A"/>
                          <w:i/>
                          <w:color w:val="000000" w:themeColor="text1"/>
                          <w:sz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color w:val="000000" w:themeColor="text1"/>
                          <w:sz w:val="28"/>
                          <w:highlight w:val="none"/>
                        </w:rPr>
                        <w:t xml:space="preserve">, 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color w:val="000000" w:themeColor="text1"/>
                          <w:sz w:val="28"/>
                          <w:highlight w:val="none"/>
                          <w:lang w:val="ru-RU"/>
                        </w:rPr>
                        <w:t>Мансуров</w:t>
                      </w:r>
                      <w:r>
                        <w:rPr>
                          <w:rFonts w:hint="default" w:ascii="GOST type A" w:hAnsi="GOST type A" w:eastAsia="GOST type A" w:cs="GOST type A"/>
                          <w:i/>
                          <w:color w:val="000000" w:themeColor="text1"/>
                          <w:sz w:val="28"/>
                          <w:highlight w:val="none"/>
                          <w:lang w:val="ru-RU"/>
                        </w:rPr>
                        <w:t xml:space="preserve"> Марк Радикович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0D857C9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Обучающемуся группы ____________________________________________</w:t>
      </w:r>
    </w:p>
    <w:p w14:paraId="3E9464EF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(№ группы, фамилия, имя, отчество обучающегося)</w:t>
      </w:r>
    </w:p>
    <w:p w14:paraId="0EAD081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Специальности  </w:t>
      </w:r>
      <w:r>
        <w:rPr>
          <w:rFonts w:ascii="Times New Roman" w:hAnsi="Times New Roman"/>
          <w:sz w:val="28"/>
          <w:szCs w:val="28"/>
          <w:u w:val="single"/>
        </w:rPr>
        <w:t>09.02.07 Информационные системы и программирование, квалификация разработчик веб и мультимедийных приложений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238857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7620</wp:posOffset>
                </wp:positionV>
                <wp:extent cx="2781300" cy="233680"/>
                <wp:effectExtent l="3175" t="3175" r="3175" b="3175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81299" cy="233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DC4C0">
                            <w:pPr>
                              <w:spacing w:line="240" w:lineRule="auto"/>
                              <w:rPr>
                                <w:rFonts w:hint="default" w:ascii="GOST type A" w:hAnsi="GOST type A" w:eastAsia="GOST type A" w:cs="GOST type A"/>
                                <w:i/>
                                <w:color w:val="000000"/>
                                <w:highlight w:val="none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color w:val="000000"/>
                                <w:highlight w:val="none"/>
                                <w:lang w:val="ru-RU"/>
                              </w:rPr>
                              <w:t>Кармел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95pt;margin-top:0.6pt;height:18.4pt;width:219pt;z-index:251659264;mso-width-relative:page;mso-height-relative:page;" fillcolor="#FFFFFF" filled="t" stroked="f" coordsize="21600,21600" o:gfxdata="UEsDBAoAAAAAAIdO4kAAAAAAAAAAAAAAAAAEAAAAZHJzL1BLAwQUAAAACACHTuJAe1sTqdYAAAAI&#10;AQAADwAAAGRycy9kb3ducmV2LnhtbE2PwU7DMBBE70j8g7VI3KjtBkEb4lSiElLFBVq49OYmixNh&#10;r0PsNuXvWU5wHL3R7NtqdQ5enHBMfSQDeqZAIDWx7ckZeH97ulmASNlSa30kNPCNCVb15UVlyzZO&#10;tMXTLjvBI5RKa6DLeSilTE2HwaZZHJCYfcQx2MxxdLId7cTjwcu5Uncy2J74QmcHXHfYfO6OwYDf&#10;P2+yKpx2m5f9ltTXq1w/TsZcX2n1ACLjOf+V4Vef1aFmp0M8UpuEN3B7Xyy5ymAOgvlSa84HA8VC&#10;gawr+f+B+gdQSwMEFAAAAAgAh07iQBwXGkBiAgAAnQQAAA4AAABkcnMvZTJvRG9jLnhtbK1UzW4T&#10;MRC+I/EOlu9kk03/EnVTlURBSIUiFcTZ6/VmLdkeY3uzG27wKDwCUi8gwSukb8SsN2lDufRApDjj&#10;+fnG881Mzi9archaOC/BZHQ0GFIiDIdCmlVGP7xfvjijxAdmCqbAiIxuhKcXs+fPzhs7FSlUoArh&#10;CIIYP21sRqsQ7DRJPK+EZn4AVhg0luA0C3h1q6RwrEF0rZJ0ODxJGnCFdcCF96hd9Ea6Q3RPAYSy&#10;lFwsgNdamNCjOqFYwJJ8Ja2ns/jashQ8XJelF4GojGKlIZ6YBOW8O5PZOZuuHLOV5LsnsKc84VFN&#10;mkmDSe+hFiwwUjv5D5SW3IGHMgw46KQvJDKCVYyGj7i5qZgVsRak2tt70v3/g+Vv1+8ckUVGU0oM&#10;09jw7bft7fbH3Ze7r9tf2+/4vSXb3/jzE4W0I6yxfopxNxYjQ/sSWhyjvd53yrx5AwUisTpAZKUt&#10;ne7YwXoJeiP5m3vyRRsIR2V6ejZKJxNKONrS8fgsjd1J2HQfbZ0PrwRo0gkZddjciM7WVz7gu9B1&#10;79Il86BksZRKxYtb5XPlyJrhICzjp49VtmK9dp/O964R7y8MZUiT0ZPx8TCGGujA+7zKoHvHS1d/&#10;z1Bo83ZHVg7FBmnBpQvXeJQKEAd2EiUVuM8Peq6kpdEXu4wWShocz4z6TzVzghL12mD/J6Ojo26e&#10;4+Xo+BTJIu7Qkh9aTK3ngIWPcLUtj2LnH9ReLB3oj7iXl67fEGY45s5ooKQX56FfGtxrLi4vYw9r&#10;6+Sq6gNwmi0LV+bG8l1nIx04tZHH3YZ1a3F4j6Q9/Kv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7WxOp1gAAAAgBAAAPAAAAAAAAAAEAIAAAACIAAABkcnMvZG93bnJldi54bWxQSwECFAAUAAAA&#10;CACHTuJAHBcaQGICAACdBAAADgAAAAAAAAABACAAAAAlAQAAZHJzL2Uyb0RvYy54bWxQSwUGAAAA&#10;AAYABgBZAQAA+Q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 w14:paraId="1B4DC4C0">
                      <w:pPr>
                        <w:spacing w:line="240" w:lineRule="auto"/>
                        <w:rPr>
                          <w:rFonts w:hint="default" w:ascii="GOST type A" w:hAnsi="GOST type A" w:eastAsia="GOST type A" w:cs="GOST type A"/>
                          <w:i/>
                          <w:color w:val="000000"/>
                          <w:highlight w:val="none"/>
                          <w:lang w:val="ru-RU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color w:val="000000"/>
                          <w:highlight w:val="none"/>
                          <w:lang w:val="ru-RU"/>
                        </w:rPr>
                        <w:t>Кармел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Место прохождения практики ________________________________________</w:t>
      </w:r>
    </w:p>
    <w:p w14:paraId="2BB812DC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(наименование предприятия)</w:t>
      </w:r>
    </w:p>
    <w:p w14:paraId="7BC656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прохождения практики необходимо выполнить следующие виды работ:</w:t>
      </w:r>
    </w:p>
    <w:p w14:paraId="437873D6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информацию о предприятии и виды работ на предприятии, дополнительные теоретические сведения по рекомендации руководителя практики на предприятии.</w:t>
      </w:r>
    </w:p>
    <w:p w14:paraId="0167C066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предметную область, выяснить первоначальные потребности и бизнес-задачи. Выполнить сбор детальной информации для формализации предметной области проекта и требований пользователей.</w:t>
      </w:r>
    </w:p>
    <w:p w14:paraId="1B14C240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техническое задание для проекта. Разработать эскиз и прототип сайта. Разработать схемы интерфейса.</w:t>
      </w:r>
    </w:p>
    <w:p w14:paraId="43262A4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макет сайта, выбрать наиболее подходящее для целевого рынка дизайнерское решение. Выполнить проектирование дизайна сайта с применением промежуточных эскизов, требований к эргономике в технической эстетике.</w:t>
      </w:r>
    </w:p>
    <w:p w14:paraId="07A4DB27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графическую информацию, выполнить поиск и подборку материалов, выбрать цветовое решение, выбрать методы создания и обработки двумерных и трёхмерных объектов.</w:t>
      </w:r>
    </w:p>
    <w:p w14:paraId="098F3A0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Подготовить и оптимизировать изображения для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. Подготовить графические элементы: логотип, кнопки и фоновые картинки. Создать </w:t>
      </w:r>
      <w:r>
        <w:rPr>
          <w:rFonts w:ascii="Times New Roman" w:hAnsi="Times New Roman"/>
          <w:sz w:val="28"/>
          <w:szCs w:val="28"/>
          <w:lang w:val="en-US"/>
        </w:rPr>
        <w:t>Gif</w:t>
      </w:r>
      <w:r>
        <w:rPr>
          <w:rFonts w:ascii="Times New Roman" w:hAnsi="Times New Roman"/>
          <w:sz w:val="28"/>
          <w:szCs w:val="28"/>
        </w:rPr>
        <w:t xml:space="preserve">-анимации и баннер. Разработать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>-баннер. Создать 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-изображения. Подготовить интерактивные элементы средствами </w:t>
      </w:r>
      <w:r>
        <w:rPr>
          <w:rFonts w:ascii="Times New Roman" w:hAnsi="Times New Roman"/>
          <w:sz w:val="28"/>
          <w:szCs w:val="28"/>
          <w:lang w:val="en-US"/>
        </w:rPr>
        <w:t>ActionScript</w:t>
      </w:r>
      <w:r>
        <w:rPr>
          <w:rFonts w:ascii="Times New Roman" w:hAnsi="Times New Roman"/>
          <w:sz w:val="28"/>
          <w:szCs w:val="28"/>
        </w:rPr>
        <w:t>. Подготовить мультимедиа для сайта.</w:t>
      </w:r>
    </w:p>
    <w:p w14:paraId="5ADE4C5A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сайт средствами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Выполнить вёрстку. Реализовать интерфейс средствами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. Реализовать динамический сайт средствами </w:t>
      </w:r>
      <w:r>
        <w:rPr>
          <w:rFonts w:ascii="Times New Roman" w:hAnsi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</w:rPr>
        <w:t>.</w:t>
      </w:r>
    </w:p>
    <w:p w14:paraId="4B5699C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методику тестирования юзабилити сайта. Провести тестирование юзабилити сайта.</w:t>
      </w:r>
    </w:p>
    <w:p w14:paraId="74D02462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отчёт, согласно требованиям ГОСТ.</w:t>
      </w:r>
    </w:p>
    <w:p w14:paraId="62F30E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512F2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(при разработке программного обеспечения можно использовать любую среду)</w:t>
      </w:r>
    </w:p>
    <w:p w14:paraId="631C889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2DE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14:paraId="60C1710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образовательной организации ______________________________________</w:t>
      </w:r>
    </w:p>
    <w:p w14:paraId="4EF91976">
      <w:pPr>
        <w:spacing w:after="0" w:line="240" w:lineRule="auto"/>
        <w:ind w:left="3540" w:firstLine="708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(подпись, Ф.И.О.)</w:t>
      </w:r>
    </w:p>
    <w:p w14:paraId="4973C5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____________ 20__г.</w:t>
      </w:r>
    </w:p>
    <w:sectPr>
      <w:pgSz w:w="11906" w:h="16838"/>
      <w:pgMar w:top="567" w:right="851" w:bottom="851" w:left="1701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altName w:val="Sitka Text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7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link w:val="182"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unhideWhenUsed/>
    <w:uiPriority w:val="99"/>
    <w:rPr>
      <w:vertAlign w:val="superscript"/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000FF" w:themeColor="hyperlink"/>
      <w:u w:val="single"/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lang w:val="ru-RU" w:eastAsia="zh-CN" w:bidi="ar-SA"/>
    </w:rPr>
  </w:style>
  <w:style w:type="character" w:customStyle="1" w:styleId="45">
    <w:name w:val="Title Char"/>
    <w:link w:val="30"/>
    <w:uiPriority w:val="10"/>
    <w:rPr>
      <w:sz w:val="48"/>
      <w:szCs w:val="48"/>
    </w:rPr>
  </w:style>
  <w:style w:type="character" w:customStyle="1" w:styleId="46">
    <w:name w:val="Subtitle Char"/>
    <w:link w:val="3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link w:val="20"/>
    <w:uiPriority w:val="99"/>
  </w:style>
  <w:style w:type="character" w:customStyle="1" w:styleId="52">
    <w:name w:val="Footer Char"/>
    <w:link w:val="31"/>
    <w:uiPriority w:val="99"/>
  </w:style>
  <w:style w:type="character" w:customStyle="1" w:styleId="53">
    <w:name w:val="Caption Char"/>
    <w:link w:val="31"/>
    <w:uiPriority w:val="99"/>
  </w:style>
  <w:style w:type="table" w:customStyle="1" w:styleId="54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rPr>
      <w:lang w:val="ru-RU" w:eastAsia="zh-CN" w:bidi="ar-SA"/>
    </w:rPr>
  </w:style>
  <w:style w:type="character" w:customStyle="1" w:styleId="182">
    <w:name w:val="Основной шрифт абзаца1"/>
    <w:link w:val="1"/>
    <w:semiHidden/>
    <w:uiPriority w:val="0"/>
  </w:style>
  <w:style w:type="table" w:customStyle="1" w:styleId="183">
    <w:name w:val="Обычная таблица1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2024-12-05T08:05:37Z</dcterms:created>
  <dc:creator>marik</dc:creator>
  <cp:lastModifiedBy>marik</cp:lastModifiedBy>
  <dcterms:modified xsi:type="dcterms:W3CDTF">2024-12-05T08:06:50Z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0B0EDFE36297455EB6629A22C158281B_12</vt:lpwstr>
  </property>
</Properties>
</file>