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BB7B" w14:textId="77777777" w:rsidR="00865D23" w:rsidRPr="00EF17C4" w:rsidRDefault="00865D23" w:rsidP="00865D23">
      <w:pPr>
        <w:pStyle w:val="NormalWeb"/>
        <w:jc w:val="center"/>
        <w:rPr>
          <w:rStyle w:val="Strong"/>
          <w:rFonts w:ascii="Segoe UI" w:eastAsiaTheme="majorEastAsia" w:hAnsi="Segoe UI" w:cs="Segoe UI"/>
          <w:sz w:val="22"/>
          <w:szCs w:val="22"/>
        </w:rPr>
      </w:pPr>
    </w:p>
    <w:p w14:paraId="409B8766" w14:textId="77777777" w:rsidR="00EF17C4" w:rsidRPr="00EF17C4" w:rsidRDefault="001F0DAA" w:rsidP="00EF17C4">
      <w:pPr>
        <w:pStyle w:val="NormalWeb"/>
        <w:jc w:val="center"/>
        <w:rPr>
          <w:rStyle w:val="Strong"/>
          <w:rFonts w:ascii="Segoe UI" w:eastAsiaTheme="majorEastAsia" w:hAnsi="Segoe UI" w:cs="Segoe UI"/>
          <w:sz w:val="22"/>
          <w:szCs w:val="22"/>
        </w:rPr>
      </w:pPr>
      <w:r w:rsidRPr="00EF17C4">
        <w:rPr>
          <w:rStyle w:val="Strong"/>
          <w:rFonts w:ascii="Segoe UI" w:eastAsiaTheme="majorEastAsia" w:hAnsi="Segoe UI" w:cs="Segoe UI"/>
          <w:sz w:val="22"/>
          <w:szCs w:val="22"/>
        </w:rPr>
        <w:t>EXECUTIVE ORDER NO. 2026 – 00</w:t>
      </w:r>
      <w:r w:rsidRPr="00EF17C4">
        <w:rPr>
          <w:rStyle w:val="Strong"/>
          <w:rFonts w:ascii="Segoe UI" w:eastAsiaTheme="majorEastAsia" w:hAnsi="Segoe UI" w:cs="Segoe UI"/>
          <w:sz w:val="22"/>
          <w:szCs w:val="22"/>
        </w:rPr>
        <w:t>7</w:t>
      </w:r>
    </w:p>
    <w:p w14:paraId="44003518" w14:textId="7F462237" w:rsidR="001F0DAA" w:rsidRPr="00EF17C4" w:rsidRDefault="001F0DAA" w:rsidP="00EF17C4">
      <w:pPr>
        <w:pStyle w:val="NormalWeb"/>
        <w:jc w:val="center"/>
        <w:rPr>
          <w:rFonts w:ascii="Segoe UI" w:eastAsiaTheme="majorEastAsia" w:hAnsi="Segoe UI" w:cs="Segoe UI"/>
          <w:b/>
          <w:bCs/>
          <w:sz w:val="22"/>
          <w:szCs w:val="22"/>
        </w:rPr>
      </w:pPr>
      <w:r w:rsidRPr="00EF17C4">
        <w:rPr>
          <w:rFonts w:ascii="Segoe UI" w:hAnsi="Segoe UI" w:cs="Segoe UI"/>
          <w:sz w:val="22"/>
          <w:szCs w:val="22"/>
        </w:rPr>
        <w:br/>
      </w:r>
      <w:r w:rsidRPr="00EF17C4">
        <w:rPr>
          <w:rFonts w:ascii="Segoe UI" w:eastAsiaTheme="majorEastAsia" w:hAnsi="Segoe UI" w:cs="Segoe UI"/>
          <w:b/>
          <w:bCs/>
          <w:sz w:val="22"/>
          <w:szCs w:val="22"/>
        </w:rPr>
        <w:t xml:space="preserve">DECLARING THE </w:t>
      </w:r>
      <w:r w:rsidRPr="00EF17C4">
        <w:rPr>
          <w:rFonts w:ascii="Segoe UI" w:eastAsiaTheme="majorEastAsia" w:hAnsi="Segoe UI" w:cs="Segoe UI"/>
          <w:b/>
          <w:bCs/>
          <w:sz w:val="22"/>
          <w:szCs w:val="22"/>
        </w:rPr>
        <w:t xml:space="preserve">TEMPORARY </w:t>
      </w:r>
      <w:r w:rsidRPr="00EF17C4">
        <w:rPr>
          <w:rFonts w:ascii="Segoe UI" w:eastAsiaTheme="majorEastAsia" w:hAnsi="Segoe UI" w:cs="Segoe UI"/>
          <w:b/>
          <w:bCs/>
          <w:sz w:val="22"/>
          <w:szCs w:val="22"/>
        </w:rPr>
        <w:t>SUSPENSION OF CLASSES AND SCHOOL OPERATIONS IN THE MUNICIPALITY OF BATO, LEYTE DUE TO ORANGE RAINFALL WARNING</w:t>
      </w:r>
    </w:p>
    <w:p w14:paraId="5387E340" w14:textId="07A77308" w:rsidR="001F0DAA" w:rsidRPr="00EF17C4" w:rsidRDefault="001F0DAA" w:rsidP="001F0DAA">
      <w:pPr>
        <w:pStyle w:val="NormalWeb"/>
        <w:jc w:val="both"/>
        <w:rPr>
          <w:rFonts w:ascii="Segoe UI" w:hAnsi="Segoe UI" w:cs="Segoe UI"/>
          <w:sz w:val="22"/>
          <w:szCs w:val="22"/>
        </w:rPr>
      </w:pPr>
      <w:r w:rsidRPr="00EF17C4">
        <w:rPr>
          <w:rFonts w:ascii="Segoe UI" w:hAnsi="Segoe UI" w:cs="Segoe UI"/>
          <w:b/>
          <w:bCs/>
          <w:sz w:val="22"/>
          <w:szCs w:val="22"/>
        </w:rPr>
        <w:t>WHEREAS,</w:t>
      </w:r>
      <w:r w:rsidRPr="00EF17C4">
        <w:rPr>
          <w:rFonts w:ascii="Segoe UI" w:hAnsi="Segoe UI" w:cs="Segoe UI"/>
          <w:sz w:val="22"/>
          <w:szCs w:val="22"/>
        </w:rPr>
        <w:t xml:space="preserve"> Republic Act No. 10121, otherwise known as the </w:t>
      </w:r>
      <w:r w:rsidRPr="00EF17C4">
        <w:rPr>
          <w:rStyle w:val="Emphasis"/>
          <w:rFonts w:ascii="Segoe UI" w:eastAsiaTheme="majorEastAsia" w:hAnsi="Segoe UI" w:cs="Segoe UI"/>
          <w:sz w:val="22"/>
          <w:szCs w:val="22"/>
        </w:rPr>
        <w:t>Philippine Disaster Risk Reduction and Management Act of 2010</w:t>
      </w:r>
      <w:r w:rsidRPr="00EF17C4">
        <w:rPr>
          <w:rFonts w:ascii="Segoe UI" w:hAnsi="Segoe UI" w:cs="Segoe UI"/>
          <w:sz w:val="22"/>
          <w:szCs w:val="22"/>
        </w:rPr>
        <w:t>, mandates the implementation of measures to ensure public safety during disasters and emergency situations;</w:t>
      </w:r>
    </w:p>
    <w:p w14:paraId="1F25EB03" w14:textId="77777777" w:rsidR="001F0DAA" w:rsidRPr="00EF17C4" w:rsidRDefault="001F0DAA" w:rsidP="001F0DAA">
      <w:pPr>
        <w:pStyle w:val="NormalWeb"/>
        <w:jc w:val="both"/>
        <w:rPr>
          <w:rFonts w:ascii="Segoe UI" w:hAnsi="Segoe UI" w:cs="Segoe UI"/>
          <w:sz w:val="22"/>
          <w:szCs w:val="22"/>
        </w:rPr>
      </w:pPr>
      <w:r w:rsidRPr="00EF17C4">
        <w:rPr>
          <w:rFonts w:ascii="Segoe UI" w:hAnsi="Segoe UI" w:cs="Segoe UI"/>
          <w:b/>
          <w:bCs/>
          <w:sz w:val="22"/>
          <w:szCs w:val="22"/>
        </w:rPr>
        <w:t>WHEREAS,</w:t>
      </w:r>
      <w:r w:rsidRPr="00EF17C4">
        <w:rPr>
          <w:rFonts w:ascii="Segoe UI" w:hAnsi="Segoe UI" w:cs="Segoe UI"/>
          <w:sz w:val="22"/>
          <w:szCs w:val="22"/>
        </w:rPr>
        <w:t xml:space="preserve"> Local Government Units are tasked to protect the general welfare of their constituents, particularly during adverse weather conditions and other calamities;</w:t>
      </w:r>
    </w:p>
    <w:p w14:paraId="0CB5A6FD" w14:textId="77777777" w:rsidR="001F0DAA" w:rsidRPr="00EF17C4" w:rsidRDefault="001F0DAA" w:rsidP="001F0DAA">
      <w:pPr>
        <w:pStyle w:val="NormalWeb"/>
        <w:jc w:val="both"/>
        <w:rPr>
          <w:rFonts w:ascii="Segoe UI" w:hAnsi="Segoe UI" w:cs="Segoe UI"/>
          <w:sz w:val="22"/>
          <w:szCs w:val="22"/>
        </w:rPr>
      </w:pPr>
      <w:r w:rsidRPr="00EF17C4">
        <w:rPr>
          <w:rFonts w:ascii="Segoe UI" w:hAnsi="Segoe UI" w:cs="Segoe UI"/>
          <w:b/>
          <w:bCs/>
          <w:sz w:val="22"/>
          <w:szCs w:val="22"/>
        </w:rPr>
        <w:t>WHEREAS,</w:t>
      </w:r>
      <w:r w:rsidRPr="00EF17C4">
        <w:rPr>
          <w:rFonts w:ascii="Segoe UI" w:hAnsi="Segoe UI" w:cs="Segoe UI"/>
          <w:sz w:val="22"/>
          <w:szCs w:val="22"/>
        </w:rPr>
        <w:t xml:space="preserve"> based on the latest bulletin issued by DOST–PAGASA, an </w:t>
      </w:r>
      <w:r w:rsidRPr="00EF17C4">
        <w:rPr>
          <w:rStyle w:val="Strong"/>
          <w:rFonts w:ascii="Segoe UI" w:eastAsiaTheme="majorEastAsia" w:hAnsi="Segoe UI" w:cs="Segoe UI"/>
          <w:sz w:val="22"/>
          <w:szCs w:val="22"/>
        </w:rPr>
        <w:t>Orange Rainfall Warning</w:t>
      </w:r>
      <w:r w:rsidRPr="00EF17C4">
        <w:rPr>
          <w:rFonts w:ascii="Segoe UI" w:hAnsi="Segoe UI" w:cs="Segoe UI"/>
          <w:sz w:val="22"/>
          <w:szCs w:val="22"/>
        </w:rPr>
        <w:t xml:space="preserve"> has been raised over parts of Eastern Visayas, including the Municipality of Bato, Leyte, indicating heavy to intense rainfall with possible flooding and rain-induced landslides;</w:t>
      </w:r>
    </w:p>
    <w:p w14:paraId="2FD3E3AB" w14:textId="77777777" w:rsidR="001F0DAA" w:rsidRPr="00EF17C4" w:rsidRDefault="001F0DAA" w:rsidP="001F0DAA">
      <w:pPr>
        <w:pStyle w:val="NormalWeb"/>
        <w:jc w:val="both"/>
        <w:rPr>
          <w:rFonts w:ascii="Segoe UI" w:hAnsi="Segoe UI" w:cs="Segoe UI"/>
          <w:sz w:val="22"/>
          <w:szCs w:val="22"/>
        </w:rPr>
      </w:pPr>
      <w:r w:rsidRPr="00EF17C4">
        <w:rPr>
          <w:rFonts w:ascii="Segoe UI" w:hAnsi="Segoe UI" w:cs="Segoe UI"/>
          <w:b/>
          <w:bCs/>
          <w:sz w:val="22"/>
          <w:szCs w:val="22"/>
        </w:rPr>
        <w:t>WHEREAS</w:t>
      </w:r>
      <w:r w:rsidRPr="00EF17C4">
        <w:rPr>
          <w:rFonts w:ascii="Segoe UI" w:hAnsi="Segoe UI" w:cs="Segoe UI"/>
          <w:sz w:val="22"/>
          <w:szCs w:val="22"/>
        </w:rPr>
        <w:t>, the prevailing weather condition poses potential risks to the safety of learners, teachers, and school personnel, especially those coming from flood-prone and landslide-prone areas;</w:t>
      </w:r>
    </w:p>
    <w:p w14:paraId="6ED1F3F4" w14:textId="77777777" w:rsidR="001F0DAA" w:rsidRPr="00EF17C4" w:rsidRDefault="001F0DAA" w:rsidP="001F0DAA">
      <w:pPr>
        <w:pStyle w:val="NormalWeb"/>
        <w:jc w:val="both"/>
        <w:rPr>
          <w:rFonts w:ascii="Segoe UI" w:hAnsi="Segoe UI" w:cs="Segoe UI"/>
          <w:sz w:val="22"/>
          <w:szCs w:val="22"/>
        </w:rPr>
      </w:pPr>
      <w:r w:rsidRPr="00EF17C4">
        <w:rPr>
          <w:rFonts w:ascii="Segoe UI" w:hAnsi="Segoe UI" w:cs="Segoe UI"/>
          <w:b/>
          <w:bCs/>
          <w:sz w:val="22"/>
          <w:szCs w:val="22"/>
        </w:rPr>
        <w:t>WHEREAS</w:t>
      </w:r>
      <w:r w:rsidRPr="00EF17C4">
        <w:rPr>
          <w:rFonts w:ascii="Segoe UI" w:hAnsi="Segoe UI" w:cs="Segoe UI"/>
          <w:sz w:val="22"/>
          <w:szCs w:val="22"/>
        </w:rPr>
        <w:t>, the Municipal Mayor, as the Local Chief Executive and Chairperson of the Municipal Disaster Risk Reduction and Management Council (</w:t>
      </w:r>
      <w:proofErr w:type="spellStart"/>
      <w:r w:rsidRPr="00EF17C4">
        <w:rPr>
          <w:rFonts w:ascii="Segoe UI" w:hAnsi="Segoe UI" w:cs="Segoe UI"/>
          <w:sz w:val="22"/>
          <w:szCs w:val="22"/>
        </w:rPr>
        <w:t>MDRRMC</w:t>
      </w:r>
      <w:proofErr w:type="spellEnd"/>
      <w:r w:rsidRPr="00EF17C4">
        <w:rPr>
          <w:rFonts w:ascii="Segoe UI" w:hAnsi="Segoe UI" w:cs="Segoe UI"/>
          <w:sz w:val="22"/>
          <w:szCs w:val="22"/>
        </w:rPr>
        <w:t>), is authorized to issue orders necessary to safeguard public welfare;</w:t>
      </w:r>
    </w:p>
    <w:p w14:paraId="0788D9DF" w14:textId="77777777" w:rsidR="001F0DAA" w:rsidRPr="00EF17C4" w:rsidRDefault="001F0DAA" w:rsidP="001F0DAA">
      <w:pPr>
        <w:pStyle w:val="NormalWeb"/>
        <w:jc w:val="both"/>
        <w:rPr>
          <w:rFonts w:ascii="Segoe UI" w:hAnsi="Segoe UI" w:cs="Segoe UI"/>
          <w:sz w:val="22"/>
          <w:szCs w:val="22"/>
        </w:rPr>
      </w:pPr>
      <w:r w:rsidRPr="00EF17C4">
        <w:rPr>
          <w:rFonts w:ascii="Segoe UI" w:hAnsi="Segoe UI" w:cs="Segoe UI"/>
          <w:b/>
          <w:bCs/>
          <w:sz w:val="22"/>
          <w:szCs w:val="22"/>
        </w:rPr>
        <w:t>NOW, THEREFORE, I,</w:t>
      </w:r>
      <w:r w:rsidRPr="00EF17C4">
        <w:rPr>
          <w:rFonts w:ascii="Segoe UI" w:hAnsi="Segoe UI" w:cs="Segoe UI"/>
          <w:sz w:val="22"/>
          <w:szCs w:val="22"/>
        </w:rPr>
        <w:t xml:space="preserve"> </w:t>
      </w:r>
      <w:r w:rsidRPr="00EF17C4">
        <w:rPr>
          <w:rStyle w:val="Strong"/>
          <w:rFonts w:ascii="Segoe UI" w:eastAsiaTheme="majorEastAsia" w:hAnsi="Segoe UI" w:cs="Segoe UI"/>
          <w:sz w:val="22"/>
          <w:szCs w:val="22"/>
        </w:rPr>
        <w:t>BRYAN NILE A. GERTOS</w:t>
      </w:r>
      <w:r w:rsidRPr="00EF17C4">
        <w:rPr>
          <w:rFonts w:ascii="Segoe UI" w:hAnsi="Segoe UI" w:cs="Segoe UI"/>
          <w:sz w:val="22"/>
          <w:szCs w:val="22"/>
        </w:rPr>
        <w:t>, Municipal Mayor of Bato, Leyte, by virtue of the powers vested in me by law, do hereby order:</w:t>
      </w:r>
    </w:p>
    <w:p w14:paraId="23B2D481" w14:textId="69B5BEF0" w:rsidR="00865D23" w:rsidRPr="00EF17C4" w:rsidRDefault="00EF17C4" w:rsidP="00865D23">
      <w:pPr>
        <w:pStyle w:val="NormalWeb"/>
        <w:jc w:val="both"/>
        <w:rPr>
          <w:rFonts w:ascii="Segoe UI" w:hAnsi="Segoe UI" w:cs="Segoe UI"/>
          <w:b/>
          <w:bCs/>
          <w:sz w:val="22"/>
          <w:szCs w:val="22"/>
        </w:rPr>
      </w:pPr>
      <w:r w:rsidRPr="00EF17C4">
        <w:rPr>
          <w:rFonts w:ascii="Segoe UI" w:hAnsi="Segoe UI" w:cs="Segoe UI"/>
          <w:b/>
          <w:bCs/>
          <w:sz w:val="22"/>
          <w:szCs w:val="22"/>
        </w:rPr>
        <w:t>Section 1. Suspension of Classes.</w:t>
      </w:r>
      <w:r w:rsidR="00865D23" w:rsidRPr="00EF17C4">
        <w:rPr>
          <w:rFonts w:ascii="Segoe UI" w:hAnsi="Segoe UI" w:cs="Segoe UI"/>
          <w:sz w:val="22"/>
          <w:szCs w:val="22"/>
        </w:rPr>
        <w:t xml:space="preserve"> </w:t>
      </w:r>
      <w:r w:rsidRPr="00EF17C4">
        <w:rPr>
          <w:rFonts w:ascii="Segoe UI" w:hAnsi="Segoe UI" w:cs="Segoe UI"/>
          <w:sz w:val="22"/>
          <w:szCs w:val="22"/>
        </w:rPr>
        <w:t xml:space="preserve">Classes at all levels in both public and private schools within the Municipality of Bato, Leyte are hereby suspended on </w:t>
      </w:r>
      <w:r w:rsidRPr="00EF17C4">
        <w:rPr>
          <w:rFonts w:ascii="Segoe UI" w:hAnsi="Segoe UI" w:cs="Segoe UI"/>
          <w:b/>
          <w:bCs/>
          <w:sz w:val="22"/>
          <w:szCs w:val="22"/>
        </w:rPr>
        <w:t>February 10, 2026.</w:t>
      </w:r>
    </w:p>
    <w:p w14:paraId="66B05C6D" w14:textId="34140844" w:rsidR="00865D23" w:rsidRPr="00EF17C4" w:rsidRDefault="00EF17C4" w:rsidP="00865D23">
      <w:pPr>
        <w:pStyle w:val="NormalWeb"/>
        <w:jc w:val="both"/>
        <w:rPr>
          <w:rFonts w:ascii="Segoe UI" w:hAnsi="Segoe UI" w:cs="Segoe UI"/>
          <w:sz w:val="22"/>
          <w:szCs w:val="22"/>
        </w:rPr>
      </w:pPr>
      <w:r w:rsidRPr="00EF17C4">
        <w:rPr>
          <w:rFonts w:ascii="Segoe UI" w:hAnsi="Segoe UI" w:cs="Segoe UI"/>
          <w:b/>
          <w:bCs/>
          <w:sz w:val="22"/>
          <w:szCs w:val="22"/>
        </w:rPr>
        <w:t xml:space="preserve">Section 2. Suspension of School-Related Operations. </w:t>
      </w:r>
      <w:r w:rsidRPr="00EF17C4">
        <w:rPr>
          <w:rFonts w:ascii="Segoe UI" w:hAnsi="Segoe UI" w:cs="Segoe UI"/>
          <w:sz w:val="22"/>
          <w:szCs w:val="22"/>
        </w:rPr>
        <w:t xml:space="preserve">All school-related work and activities, including academic activities, examinations, programs, and other school operations, whether conducted on-site or off-site, are likewise suspended during the </w:t>
      </w:r>
      <w:proofErr w:type="spellStart"/>
      <w:r w:rsidRPr="00EF17C4">
        <w:rPr>
          <w:rFonts w:ascii="Segoe UI" w:hAnsi="Segoe UI" w:cs="Segoe UI"/>
          <w:sz w:val="22"/>
          <w:szCs w:val="22"/>
        </w:rPr>
        <w:t>said</w:t>
      </w:r>
      <w:proofErr w:type="spellEnd"/>
      <w:r w:rsidRPr="00EF17C4">
        <w:rPr>
          <w:rFonts w:ascii="Segoe UI" w:hAnsi="Segoe UI" w:cs="Segoe UI"/>
          <w:sz w:val="22"/>
          <w:szCs w:val="22"/>
        </w:rPr>
        <w:t xml:space="preserve"> period.</w:t>
      </w:r>
    </w:p>
    <w:p w14:paraId="211B7C14" w14:textId="77777777" w:rsidR="001F0DAA" w:rsidRPr="00EF17C4" w:rsidRDefault="001F0DAA" w:rsidP="001F0DAA">
      <w:pPr>
        <w:pStyle w:val="NormalWeb"/>
        <w:rPr>
          <w:rFonts w:ascii="Segoe UI" w:hAnsi="Segoe UI" w:cs="Segoe UI"/>
          <w:sz w:val="22"/>
          <w:szCs w:val="22"/>
        </w:rPr>
      </w:pPr>
      <w:r w:rsidRPr="00EF17C4">
        <w:rPr>
          <w:rStyle w:val="Strong"/>
          <w:rFonts w:ascii="Segoe UI" w:eastAsiaTheme="majorEastAsia" w:hAnsi="Segoe UI" w:cs="Segoe UI"/>
          <w:sz w:val="22"/>
          <w:szCs w:val="22"/>
        </w:rPr>
        <w:t>Section 3. Effectivity.</w:t>
      </w:r>
      <w:r w:rsidRPr="00EF17C4">
        <w:rPr>
          <w:rFonts w:ascii="Segoe UI" w:hAnsi="Segoe UI" w:cs="Segoe UI"/>
          <w:sz w:val="22"/>
          <w:szCs w:val="22"/>
        </w:rPr>
        <w:br/>
        <w:t>This Executive Order shall take effect immediately upon issuance.</w:t>
      </w:r>
    </w:p>
    <w:p w14:paraId="3673C569" w14:textId="78080397" w:rsidR="001F0DAA" w:rsidRDefault="001F0DAA" w:rsidP="001F0DAA">
      <w:pPr>
        <w:pStyle w:val="NormalWeb"/>
        <w:rPr>
          <w:rFonts w:ascii="Segoe UI" w:hAnsi="Segoe UI" w:cs="Segoe UI"/>
          <w:sz w:val="22"/>
          <w:szCs w:val="22"/>
        </w:rPr>
      </w:pPr>
      <w:r w:rsidRPr="00EF17C4">
        <w:rPr>
          <w:rFonts w:ascii="Segoe UI" w:hAnsi="Segoe UI" w:cs="Segoe UI"/>
          <w:sz w:val="22"/>
          <w:szCs w:val="22"/>
        </w:rPr>
        <w:t xml:space="preserve">DONE in the Municipality of Bato, Leyte, this </w:t>
      </w:r>
      <w:r w:rsidRPr="00EF17C4">
        <w:rPr>
          <w:rStyle w:val="Strong"/>
          <w:rFonts w:ascii="Segoe UI" w:eastAsiaTheme="majorEastAsia" w:hAnsi="Segoe UI" w:cs="Segoe UI"/>
          <w:sz w:val="22"/>
          <w:szCs w:val="22"/>
        </w:rPr>
        <w:t>10</w:t>
      </w:r>
      <w:r w:rsidRPr="00EF17C4">
        <w:rPr>
          <w:rStyle w:val="Strong"/>
          <w:rFonts w:ascii="Segoe UI" w:eastAsiaTheme="majorEastAsia" w:hAnsi="Segoe UI" w:cs="Segoe UI"/>
          <w:sz w:val="22"/>
          <w:szCs w:val="22"/>
        </w:rPr>
        <w:t>th day of February 2026</w:t>
      </w:r>
      <w:r w:rsidRPr="00EF17C4">
        <w:rPr>
          <w:rFonts w:ascii="Segoe UI" w:hAnsi="Segoe UI" w:cs="Segoe UI"/>
          <w:sz w:val="22"/>
          <w:szCs w:val="22"/>
        </w:rPr>
        <w:t>.</w:t>
      </w:r>
    </w:p>
    <w:p w14:paraId="7B71C7D1" w14:textId="77777777" w:rsidR="00EF17C4" w:rsidRPr="00EF17C4" w:rsidRDefault="00EF17C4" w:rsidP="001F0DAA">
      <w:pPr>
        <w:pStyle w:val="NormalWeb"/>
        <w:rPr>
          <w:rFonts w:ascii="Segoe UI" w:hAnsi="Segoe UI" w:cs="Segoe UI"/>
          <w:sz w:val="22"/>
          <w:szCs w:val="22"/>
        </w:rPr>
      </w:pPr>
    </w:p>
    <w:p w14:paraId="52E6F33D" w14:textId="77777777" w:rsidR="00865D23" w:rsidRPr="00EF17C4" w:rsidRDefault="00865D23" w:rsidP="001F0DAA">
      <w:pPr>
        <w:pStyle w:val="NormalWeb"/>
        <w:rPr>
          <w:rFonts w:ascii="Segoe UI" w:hAnsi="Segoe UI" w:cs="Segoe UI"/>
          <w:sz w:val="22"/>
          <w:szCs w:val="22"/>
        </w:rPr>
      </w:pPr>
    </w:p>
    <w:p w14:paraId="12692530" w14:textId="77777777" w:rsidR="001F0DAA" w:rsidRPr="00EF17C4" w:rsidRDefault="001F0DAA" w:rsidP="001F0DAA">
      <w:pPr>
        <w:pStyle w:val="NormalWeb"/>
        <w:jc w:val="center"/>
        <w:rPr>
          <w:rFonts w:ascii="Segoe UI" w:hAnsi="Segoe UI" w:cs="Segoe UI"/>
          <w:sz w:val="22"/>
          <w:szCs w:val="22"/>
        </w:rPr>
      </w:pPr>
      <w:r w:rsidRPr="00EF17C4">
        <w:rPr>
          <w:rStyle w:val="Strong"/>
          <w:rFonts w:ascii="Segoe UI" w:eastAsiaTheme="majorEastAsia" w:hAnsi="Segoe UI" w:cs="Segoe UI"/>
          <w:sz w:val="22"/>
          <w:szCs w:val="22"/>
        </w:rPr>
        <w:t>BRYAN NILE A. GERTOS</w:t>
      </w:r>
      <w:r w:rsidRPr="00EF17C4">
        <w:rPr>
          <w:rFonts w:ascii="Segoe UI" w:hAnsi="Segoe UI" w:cs="Segoe UI"/>
          <w:sz w:val="22"/>
          <w:szCs w:val="22"/>
        </w:rPr>
        <w:br/>
        <w:t>Municipal Mayor</w:t>
      </w:r>
    </w:p>
    <w:p w14:paraId="10FBF95D" w14:textId="77777777" w:rsidR="00640C51" w:rsidRPr="001F0DAA" w:rsidRDefault="00640C51" w:rsidP="001F0DAA">
      <w:pPr>
        <w:jc w:val="left"/>
      </w:pPr>
    </w:p>
    <w:sectPr w:rsidR="00640C51" w:rsidRPr="001F0DAA" w:rsidSect="00865D23">
      <w:pgSz w:w="11906" w:h="16838" w:code="9"/>
      <w:pgMar w:top="1440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AA"/>
    <w:rsid w:val="001F0DAA"/>
    <w:rsid w:val="002A16BB"/>
    <w:rsid w:val="003900EC"/>
    <w:rsid w:val="004E7713"/>
    <w:rsid w:val="00640C51"/>
    <w:rsid w:val="00865D23"/>
    <w:rsid w:val="008C04CD"/>
    <w:rsid w:val="009004B8"/>
    <w:rsid w:val="009914FA"/>
    <w:rsid w:val="00AD68F4"/>
    <w:rsid w:val="00BF4367"/>
    <w:rsid w:val="00C5297A"/>
    <w:rsid w:val="00DC2FD4"/>
    <w:rsid w:val="00EF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00C2"/>
  <w15:chartTrackingRefBased/>
  <w15:docId w15:val="{D9384424-9BF0-45EF-85E8-235CEC2E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D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D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D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D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D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D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D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DA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DA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DA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D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D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D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D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D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DA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D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D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D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DA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0DAA"/>
    <w:rPr>
      <w:b/>
      <w:bCs/>
    </w:rPr>
  </w:style>
  <w:style w:type="character" w:styleId="Emphasis">
    <w:name w:val="Emphasis"/>
    <w:basedOn w:val="DefaultParagraphFont"/>
    <w:uiPriority w:val="20"/>
    <w:qFormat/>
    <w:rsid w:val="001F0D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2026-02-16T02:38:00Z</cp:lastPrinted>
  <dcterms:created xsi:type="dcterms:W3CDTF">2026-02-16T01:50:00Z</dcterms:created>
  <dcterms:modified xsi:type="dcterms:W3CDTF">2026-02-16T02:50:00Z</dcterms:modified>
</cp:coreProperties>
</file>