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DFB83" w14:textId="77777777" w:rsidR="00236BEA" w:rsidRPr="009D629F" w:rsidRDefault="00236BEA" w:rsidP="00236BEA">
      <w:pPr>
        <w:jc w:val="center"/>
        <w:rPr>
          <w:rFonts w:ascii="Segoe UI" w:hAnsi="Segoe UI" w:cs="Segoe UI"/>
          <w:b/>
          <w:sz w:val="24"/>
        </w:rPr>
      </w:pPr>
      <w:bookmarkStart w:id="0" w:name="_Hlk222409387"/>
      <w:r>
        <w:rPr>
          <w:rFonts w:ascii="Segoe UI" w:hAnsi="Segoe UI" w:cs="Segoe UI"/>
          <w:b/>
          <w:sz w:val="24"/>
        </w:rPr>
        <w:t>EXECUTIVE ORDER NO. 2026 – 012</w:t>
      </w:r>
    </w:p>
    <w:p w14:paraId="2626A03E" w14:textId="77777777" w:rsidR="00236BEA" w:rsidRPr="00A332BF" w:rsidRDefault="00236BEA" w:rsidP="00236BEA">
      <w:pPr>
        <w:shd w:val="clear" w:color="auto" w:fill="FFFFFF"/>
        <w:spacing w:after="150" w:line="240" w:lineRule="auto"/>
        <w:jc w:val="center"/>
        <w:rPr>
          <w:rFonts w:ascii="Segoe UI" w:eastAsia="Times New Roman" w:hAnsi="Segoe UI" w:cs="Segoe UI"/>
          <w:b/>
          <w:bCs/>
          <w:sz w:val="24"/>
          <w:szCs w:val="24"/>
        </w:rPr>
      </w:pPr>
      <w:r>
        <w:rPr>
          <w:rFonts w:ascii="Segoe UI" w:eastAsia="Times New Roman" w:hAnsi="Segoe UI" w:cs="Segoe UI"/>
          <w:b/>
          <w:bCs/>
          <w:sz w:val="24"/>
          <w:szCs w:val="24"/>
        </w:rPr>
        <w:t>RE</w:t>
      </w:r>
      <w:r w:rsidRPr="00A332BF">
        <w:rPr>
          <w:rFonts w:ascii="Segoe UI" w:eastAsia="Times New Roman" w:hAnsi="Segoe UI" w:cs="Segoe UI"/>
          <w:b/>
          <w:bCs/>
          <w:sz w:val="24"/>
          <w:szCs w:val="24"/>
        </w:rPr>
        <w:t>OR</w:t>
      </w:r>
      <w:r>
        <w:rPr>
          <w:rFonts w:ascii="Segoe UI" w:eastAsia="Times New Roman" w:hAnsi="Segoe UI" w:cs="Segoe UI"/>
          <w:b/>
          <w:bCs/>
          <w:sz w:val="24"/>
          <w:szCs w:val="24"/>
        </w:rPr>
        <w:t>G</w:t>
      </w:r>
      <w:r w:rsidRPr="00A332BF">
        <w:rPr>
          <w:rFonts w:ascii="Segoe UI" w:eastAsia="Times New Roman" w:hAnsi="Segoe UI" w:cs="Segoe UI"/>
          <w:b/>
          <w:bCs/>
          <w:sz w:val="24"/>
          <w:szCs w:val="24"/>
        </w:rPr>
        <w:t>ANIZING THE MUNICIPAL EPIDEMIOLOGY AND SURVEILLANCE UNIT, AND INTEGRATE SUPPORT GROUP HERETO TO BE KNOWN AS EPIDEMIC INVESTIGATION AND CONTROL TEAM (</w:t>
      </w:r>
      <w:proofErr w:type="spellStart"/>
      <w:r w:rsidRPr="00A332BF">
        <w:rPr>
          <w:rFonts w:ascii="Segoe UI" w:eastAsia="Times New Roman" w:hAnsi="Segoe UI" w:cs="Segoe UI"/>
          <w:b/>
          <w:bCs/>
          <w:sz w:val="24"/>
          <w:szCs w:val="24"/>
        </w:rPr>
        <w:t>EICT</w:t>
      </w:r>
      <w:proofErr w:type="spellEnd"/>
      <w:r w:rsidRPr="00A332BF">
        <w:rPr>
          <w:rFonts w:ascii="Segoe UI" w:eastAsia="Times New Roman" w:hAnsi="Segoe UI" w:cs="Segoe UI"/>
          <w:b/>
          <w:bCs/>
          <w:sz w:val="24"/>
          <w:szCs w:val="24"/>
        </w:rPr>
        <w:t>), PROVIDING ITS COMPOSITION AND PRESCRIBING ITS DUTIES AND FUNCTIONS.</w:t>
      </w:r>
    </w:p>
    <w:p w14:paraId="32DE2139"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WHEREAS</w:t>
      </w:r>
      <w:r w:rsidRPr="00A332BF">
        <w:rPr>
          <w:rFonts w:ascii="Segoe UI" w:eastAsia="Times New Roman" w:hAnsi="Segoe UI" w:cs="Segoe UI"/>
          <w:sz w:val="24"/>
          <w:szCs w:val="24"/>
        </w:rPr>
        <w:t>, </w:t>
      </w:r>
      <w:r w:rsidRPr="00A332BF">
        <w:rPr>
          <w:rFonts w:ascii="Segoe UI" w:eastAsia="Times New Roman" w:hAnsi="Segoe UI" w:cs="Segoe UI"/>
          <w:i/>
          <w:iCs/>
          <w:sz w:val="24"/>
          <w:szCs w:val="24"/>
        </w:rPr>
        <w:t>Section 15, Article II of the 1987 constitution</w:t>
      </w:r>
      <w:r w:rsidRPr="00A332BF">
        <w:rPr>
          <w:rFonts w:ascii="Segoe UI" w:eastAsia="Times New Roman" w:hAnsi="Segoe UI" w:cs="Segoe UI"/>
          <w:sz w:val="24"/>
          <w:szCs w:val="24"/>
        </w:rPr>
        <w:t> mandates that the state shall </w:t>
      </w:r>
      <w:r w:rsidRPr="00A332BF">
        <w:rPr>
          <w:rFonts w:ascii="Segoe UI" w:eastAsia="Times New Roman" w:hAnsi="Segoe UI" w:cs="Segoe UI"/>
          <w:sz w:val="24"/>
          <w:szCs w:val="24"/>
        </w:rPr>
        <w:br/>
        <w:t>protect and promote the right to health of the people and its health consciousness among them; </w:t>
      </w:r>
    </w:p>
    <w:p w14:paraId="0EAD521D"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WHEREAS</w:t>
      </w:r>
      <w:r w:rsidRPr="00A332BF">
        <w:rPr>
          <w:rFonts w:ascii="Segoe UI" w:eastAsia="Times New Roman" w:hAnsi="Segoe UI" w:cs="Segoe UI"/>
          <w:sz w:val="24"/>
          <w:szCs w:val="24"/>
        </w:rPr>
        <w:t>, </w:t>
      </w:r>
      <w:r w:rsidRPr="00A332BF">
        <w:rPr>
          <w:rFonts w:ascii="Segoe UI" w:eastAsia="Times New Roman" w:hAnsi="Segoe UI" w:cs="Segoe UI"/>
          <w:i/>
          <w:iCs/>
          <w:sz w:val="24"/>
          <w:szCs w:val="24"/>
        </w:rPr>
        <w:t>Section C2, paragraph III of Administrative Order NO. 23 s. 2005</w:t>
      </w:r>
      <w:r w:rsidRPr="00A332BF">
        <w:rPr>
          <w:rFonts w:ascii="Segoe UI" w:eastAsia="Times New Roman" w:hAnsi="Segoe UI" w:cs="Segoe UI"/>
          <w:sz w:val="24"/>
          <w:szCs w:val="24"/>
        </w:rPr>
        <w:t> of the </w:t>
      </w:r>
      <w:r w:rsidRPr="00A332BF">
        <w:rPr>
          <w:rFonts w:ascii="Segoe UI" w:eastAsia="Times New Roman" w:hAnsi="Segoe UI" w:cs="Segoe UI"/>
          <w:b/>
          <w:bCs/>
          <w:sz w:val="24"/>
          <w:szCs w:val="24"/>
        </w:rPr>
        <w:t>Department of Health</w:t>
      </w:r>
      <w:r w:rsidRPr="00A332BF">
        <w:rPr>
          <w:rFonts w:ascii="Segoe UI" w:eastAsia="Times New Roman" w:hAnsi="Segoe UI" w:cs="Segoe UI"/>
          <w:sz w:val="24"/>
          <w:szCs w:val="24"/>
        </w:rPr>
        <w:t> provides that the </w:t>
      </w:r>
      <w:r w:rsidRPr="00A332BF">
        <w:rPr>
          <w:rFonts w:ascii="Segoe UI" w:eastAsia="Times New Roman" w:hAnsi="Segoe UI" w:cs="Segoe UI"/>
          <w:i/>
          <w:iCs/>
          <w:sz w:val="24"/>
          <w:szCs w:val="24"/>
        </w:rPr>
        <w:t>Disease Surveillance</w:t>
      </w:r>
      <w:r w:rsidRPr="00A332BF">
        <w:rPr>
          <w:rFonts w:ascii="Segoe UI" w:eastAsia="Times New Roman" w:hAnsi="Segoe UI" w:cs="Segoe UI"/>
          <w:sz w:val="24"/>
          <w:szCs w:val="24"/>
        </w:rPr>
        <w:t> shall be intensified to ensure that the targets for disease elimination, prevention and control are attained; </w:t>
      </w:r>
    </w:p>
    <w:p w14:paraId="2A33E42D"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WHEREAS</w:t>
      </w:r>
      <w:r w:rsidRPr="00A332BF">
        <w:rPr>
          <w:rFonts w:ascii="Segoe UI" w:eastAsia="Times New Roman" w:hAnsi="Segoe UI" w:cs="Segoe UI"/>
          <w:sz w:val="24"/>
          <w:szCs w:val="24"/>
        </w:rPr>
        <w:t>, </w:t>
      </w:r>
      <w:r w:rsidRPr="00A332BF">
        <w:rPr>
          <w:rFonts w:ascii="Segoe UI" w:eastAsia="Times New Roman" w:hAnsi="Segoe UI" w:cs="Segoe UI"/>
          <w:i/>
          <w:iCs/>
          <w:sz w:val="24"/>
          <w:szCs w:val="24"/>
        </w:rPr>
        <w:t>Administrative Order No. 36 s.2007,</w:t>
      </w:r>
      <w:r w:rsidRPr="00A332BF">
        <w:rPr>
          <w:rFonts w:ascii="Segoe UI" w:eastAsia="Times New Roman" w:hAnsi="Segoe UI" w:cs="Segoe UI"/>
          <w:sz w:val="24"/>
          <w:szCs w:val="24"/>
        </w:rPr>
        <w:t> which prescribed the guidelines on the </w:t>
      </w:r>
      <w:r w:rsidRPr="00A332BF">
        <w:rPr>
          <w:rFonts w:ascii="Segoe UI" w:eastAsia="Times New Roman" w:hAnsi="Segoe UI" w:cs="Segoe UI"/>
          <w:b/>
          <w:bCs/>
          <w:sz w:val="24"/>
          <w:szCs w:val="24"/>
        </w:rPr>
        <w:t>Philippine Integrated Disease Surveillance and Response</w:t>
      </w:r>
      <w:r w:rsidRPr="00A332BF">
        <w:rPr>
          <w:rFonts w:ascii="Segoe UI" w:eastAsia="Times New Roman" w:hAnsi="Segoe UI" w:cs="Segoe UI"/>
          <w:sz w:val="24"/>
          <w:szCs w:val="24"/>
        </w:rPr>
        <w:t> mandate the Local Government Units to set up a functional Municipal Disease Surveillance System equipped with the necessary resource and adequate local financial support; </w:t>
      </w:r>
    </w:p>
    <w:p w14:paraId="23C54A52"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WHEREAS</w:t>
      </w:r>
      <w:r w:rsidRPr="00A332BF">
        <w:rPr>
          <w:rFonts w:ascii="Segoe UI" w:eastAsia="Times New Roman" w:hAnsi="Segoe UI" w:cs="Segoe UI"/>
          <w:sz w:val="24"/>
          <w:szCs w:val="24"/>
        </w:rPr>
        <w:t>, it is pressing to create a </w:t>
      </w:r>
      <w:r w:rsidRPr="00A332BF">
        <w:rPr>
          <w:rFonts w:ascii="Segoe UI" w:eastAsia="Times New Roman" w:hAnsi="Segoe UI" w:cs="Segoe UI"/>
          <w:b/>
          <w:bCs/>
          <w:sz w:val="24"/>
          <w:szCs w:val="24"/>
        </w:rPr>
        <w:t>Municipal Epidemiology and Surveillance Unit (</w:t>
      </w:r>
      <w:proofErr w:type="spellStart"/>
      <w:r w:rsidRPr="00A332BF">
        <w:rPr>
          <w:rFonts w:ascii="Segoe UI" w:eastAsia="Times New Roman" w:hAnsi="Segoe UI" w:cs="Segoe UI"/>
          <w:b/>
          <w:bCs/>
          <w:sz w:val="24"/>
          <w:szCs w:val="24"/>
        </w:rPr>
        <w:t>MESU</w:t>
      </w:r>
      <w:proofErr w:type="spellEnd"/>
      <w:r w:rsidRPr="00A332BF">
        <w:rPr>
          <w:rFonts w:ascii="Segoe UI" w:eastAsia="Times New Roman" w:hAnsi="Segoe UI" w:cs="Segoe UI"/>
          <w:b/>
          <w:bCs/>
          <w:sz w:val="24"/>
          <w:szCs w:val="24"/>
        </w:rPr>
        <w:t>)</w:t>
      </w:r>
      <w:r w:rsidRPr="00A332BF">
        <w:rPr>
          <w:rFonts w:ascii="Segoe UI" w:eastAsia="Times New Roman" w:hAnsi="Segoe UI" w:cs="Segoe UI"/>
          <w:sz w:val="24"/>
          <w:szCs w:val="24"/>
        </w:rPr>
        <w:t> to provide consultancy assistance to Local Chief Executive, thus, prompting a response delivery of the essential health care services to the constituents and concerned health care agencies; </w:t>
      </w:r>
    </w:p>
    <w:p w14:paraId="62C0F990"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 xml:space="preserve">NOW, THEREFORE, I, </w:t>
      </w:r>
      <w:r>
        <w:rPr>
          <w:rFonts w:ascii="Segoe UI" w:eastAsia="Times New Roman" w:hAnsi="Segoe UI" w:cs="Segoe UI"/>
          <w:b/>
          <w:bCs/>
          <w:sz w:val="24"/>
          <w:szCs w:val="24"/>
        </w:rPr>
        <w:t>BRYAN NILE A.</w:t>
      </w:r>
      <w:r w:rsidRPr="00A332BF">
        <w:rPr>
          <w:rFonts w:ascii="Segoe UI" w:eastAsia="Times New Roman" w:hAnsi="Segoe UI" w:cs="Segoe UI"/>
          <w:b/>
          <w:bCs/>
          <w:sz w:val="24"/>
          <w:szCs w:val="24"/>
        </w:rPr>
        <w:t xml:space="preserve"> GERTOS,</w:t>
      </w:r>
      <w:r w:rsidRPr="00A332BF">
        <w:rPr>
          <w:rFonts w:ascii="Segoe UI" w:eastAsia="Times New Roman" w:hAnsi="Segoe UI" w:cs="Segoe UI"/>
          <w:sz w:val="24"/>
          <w:szCs w:val="24"/>
        </w:rPr>
        <w:t> by virtue of the power and authority vested in me by Law, do hereby order the reorganization of the Municipal Epidemiology and Surveillance Unit, integrate support group and provide its composition, duties and functions. </w:t>
      </w:r>
    </w:p>
    <w:p w14:paraId="2032F7FC"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Section 1. Composition</w:t>
      </w:r>
    </w:p>
    <w:p w14:paraId="5E603CE3"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The </w:t>
      </w:r>
      <w:r w:rsidRPr="00A332BF">
        <w:rPr>
          <w:rFonts w:ascii="Segoe UI" w:eastAsia="Times New Roman" w:hAnsi="Segoe UI" w:cs="Segoe UI"/>
          <w:b/>
          <w:bCs/>
          <w:sz w:val="24"/>
          <w:szCs w:val="24"/>
        </w:rPr>
        <w:t>Municipal Epidemiology and Surveillance Unit</w:t>
      </w:r>
      <w:r w:rsidRPr="00A332BF">
        <w:rPr>
          <w:rFonts w:ascii="Segoe UI" w:eastAsia="Times New Roman" w:hAnsi="Segoe UI" w:cs="Segoe UI"/>
          <w:sz w:val="24"/>
          <w:szCs w:val="24"/>
        </w:rPr>
        <w:t> shall be composed of the following: </w:t>
      </w:r>
    </w:p>
    <w:p w14:paraId="2D0CAF1A" w14:textId="2D96630D" w:rsidR="00236BEA" w:rsidRPr="00A332BF" w:rsidRDefault="00236BEA" w:rsidP="00236BEA">
      <w:pPr>
        <w:shd w:val="clear" w:color="auto" w:fill="FFFFFF"/>
        <w:spacing w:after="150" w:line="240" w:lineRule="auto"/>
        <w:rPr>
          <w:rFonts w:ascii="Segoe UI" w:eastAsia="Times New Roman" w:hAnsi="Segoe UI" w:cs="Segoe UI"/>
          <w:sz w:val="24"/>
          <w:szCs w:val="24"/>
        </w:rPr>
      </w:pPr>
      <w:proofErr w:type="gramStart"/>
      <w:r w:rsidRPr="00A332BF">
        <w:rPr>
          <w:rFonts w:ascii="Segoe UI" w:eastAsia="Times New Roman" w:hAnsi="Segoe UI" w:cs="Segoe UI"/>
          <w:sz w:val="24"/>
          <w:szCs w:val="24"/>
        </w:rPr>
        <w:t>Chairman :</w:t>
      </w:r>
      <w:proofErr w:type="gramEnd"/>
      <w:r w:rsidRPr="00A332BF">
        <w:rPr>
          <w:rFonts w:ascii="Segoe UI" w:eastAsia="Times New Roman" w:hAnsi="Segoe UI" w:cs="Segoe UI"/>
          <w:sz w:val="24"/>
          <w:szCs w:val="24"/>
        </w:rPr>
        <w:t> </w:t>
      </w:r>
      <w:r w:rsidRPr="00A332BF">
        <w:rPr>
          <w:rFonts w:ascii="Segoe UI" w:eastAsia="Times New Roman" w:hAnsi="Segoe UI" w:cs="Segoe UI"/>
          <w:b/>
          <w:bCs/>
          <w:sz w:val="24"/>
          <w:szCs w:val="24"/>
        </w:rPr>
        <w:t xml:space="preserve">Hon. </w:t>
      </w:r>
      <w:r>
        <w:rPr>
          <w:rFonts w:ascii="Segoe UI" w:eastAsia="Times New Roman" w:hAnsi="Segoe UI" w:cs="Segoe UI"/>
          <w:b/>
          <w:bCs/>
          <w:sz w:val="24"/>
          <w:szCs w:val="24"/>
        </w:rPr>
        <w:t>Bryan Nile A</w:t>
      </w:r>
      <w:r w:rsidRPr="00A332BF">
        <w:rPr>
          <w:rFonts w:ascii="Segoe UI" w:eastAsia="Times New Roman" w:hAnsi="Segoe UI" w:cs="Segoe UI"/>
          <w:b/>
          <w:bCs/>
          <w:sz w:val="24"/>
          <w:szCs w:val="24"/>
        </w:rPr>
        <w:t>. Gertos, </w:t>
      </w:r>
      <w:r w:rsidRPr="00A332BF">
        <w:rPr>
          <w:rFonts w:ascii="Segoe UI" w:eastAsia="Times New Roman" w:hAnsi="Segoe UI" w:cs="Segoe UI"/>
          <w:i/>
          <w:iCs/>
          <w:sz w:val="24"/>
          <w:szCs w:val="24"/>
        </w:rPr>
        <w:t>Municipal Mayor </w:t>
      </w:r>
      <w:r w:rsidRPr="00A332BF">
        <w:rPr>
          <w:rFonts w:ascii="Segoe UI" w:eastAsia="Times New Roman" w:hAnsi="Segoe UI" w:cs="Segoe UI"/>
          <w:sz w:val="24"/>
          <w:szCs w:val="24"/>
        </w:rPr>
        <w:br/>
        <w:t>Vice-</w:t>
      </w:r>
      <w:proofErr w:type="gramStart"/>
      <w:r w:rsidRPr="00A332BF">
        <w:rPr>
          <w:rFonts w:ascii="Segoe UI" w:eastAsia="Times New Roman" w:hAnsi="Segoe UI" w:cs="Segoe UI"/>
          <w:sz w:val="24"/>
          <w:szCs w:val="24"/>
        </w:rPr>
        <w:t>Chairman :</w:t>
      </w:r>
      <w:proofErr w:type="gramEnd"/>
      <w:r w:rsidRPr="00A332BF">
        <w:rPr>
          <w:rFonts w:ascii="Segoe UI" w:eastAsia="Times New Roman" w:hAnsi="Segoe UI" w:cs="Segoe UI"/>
          <w:sz w:val="24"/>
          <w:szCs w:val="24"/>
        </w:rPr>
        <w:t> </w:t>
      </w:r>
      <w:r w:rsidRPr="00A332BF">
        <w:rPr>
          <w:rFonts w:ascii="Segoe UI" w:eastAsia="Times New Roman" w:hAnsi="Segoe UI" w:cs="Segoe UI"/>
          <w:b/>
          <w:bCs/>
          <w:sz w:val="24"/>
          <w:szCs w:val="24"/>
        </w:rPr>
        <w:t>Dr. Probo P. Quijano, MD, </w:t>
      </w:r>
      <w:r w:rsidRPr="00A332BF">
        <w:rPr>
          <w:rFonts w:ascii="Segoe UI" w:eastAsia="Times New Roman" w:hAnsi="Segoe UI" w:cs="Segoe UI"/>
          <w:i/>
          <w:iCs/>
          <w:sz w:val="24"/>
          <w:szCs w:val="24"/>
        </w:rPr>
        <w:t>Municipal Health Officer </w:t>
      </w:r>
      <w:r w:rsidRPr="00A332BF">
        <w:rPr>
          <w:rFonts w:ascii="Segoe UI" w:eastAsia="Times New Roman" w:hAnsi="Segoe UI" w:cs="Segoe UI"/>
          <w:sz w:val="24"/>
          <w:szCs w:val="24"/>
        </w:rPr>
        <w:br/>
      </w:r>
      <w:proofErr w:type="gramStart"/>
      <w:r w:rsidRPr="00A332BF">
        <w:rPr>
          <w:rFonts w:ascii="Segoe UI" w:eastAsia="Times New Roman" w:hAnsi="Segoe UI" w:cs="Segoe UI"/>
          <w:sz w:val="24"/>
          <w:szCs w:val="24"/>
        </w:rPr>
        <w:t>Members :</w:t>
      </w:r>
      <w:proofErr w:type="gramEnd"/>
    </w:p>
    <w:p w14:paraId="5AA63BBB" w14:textId="77777777" w:rsidR="00236BEA" w:rsidRPr="00A332BF" w:rsidRDefault="00236BEA" w:rsidP="00236BEA">
      <w:pPr>
        <w:numPr>
          <w:ilvl w:val="0"/>
          <w:numId w:val="1"/>
        </w:numPr>
        <w:shd w:val="clear" w:color="auto" w:fill="FFFFFF"/>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b/>
          <w:bCs/>
          <w:sz w:val="24"/>
          <w:szCs w:val="24"/>
        </w:rPr>
        <w:t>Hon. Ryan Nile A. Gertos</w:t>
      </w:r>
      <w:r w:rsidRPr="00A332BF">
        <w:rPr>
          <w:rFonts w:ascii="Segoe UI" w:eastAsia="Times New Roman" w:hAnsi="Segoe UI" w:cs="Segoe UI"/>
          <w:b/>
          <w:bCs/>
          <w:sz w:val="24"/>
          <w:szCs w:val="24"/>
        </w:rPr>
        <w:t>,</w:t>
      </w:r>
      <w:r w:rsidRPr="00A332BF">
        <w:rPr>
          <w:rFonts w:ascii="Segoe UI" w:eastAsia="Times New Roman" w:hAnsi="Segoe UI" w:cs="Segoe UI"/>
          <w:sz w:val="24"/>
          <w:szCs w:val="24"/>
        </w:rPr>
        <w:t> </w:t>
      </w:r>
      <w:r w:rsidRPr="00A332BF">
        <w:rPr>
          <w:rFonts w:ascii="Segoe UI" w:eastAsia="Times New Roman" w:hAnsi="Segoe UI" w:cs="Segoe UI"/>
          <w:i/>
          <w:iCs/>
          <w:sz w:val="24"/>
          <w:szCs w:val="24"/>
        </w:rPr>
        <w:t>SB Chair, Committee on Health</w:t>
      </w:r>
    </w:p>
    <w:p w14:paraId="364E531F" w14:textId="77777777" w:rsidR="00236BEA" w:rsidRPr="00A332BF" w:rsidRDefault="00236BEA" w:rsidP="00236BEA">
      <w:pPr>
        <w:numPr>
          <w:ilvl w:val="0"/>
          <w:numId w:val="1"/>
        </w:numPr>
        <w:shd w:val="clear" w:color="auto" w:fill="FFFFFF"/>
        <w:spacing w:before="100" w:beforeAutospacing="1" w:after="100" w:afterAutospacing="1" w:line="240" w:lineRule="auto"/>
        <w:rPr>
          <w:rFonts w:ascii="Segoe UI" w:eastAsia="Times New Roman" w:hAnsi="Segoe UI" w:cs="Segoe UI"/>
          <w:sz w:val="24"/>
          <w:szCs w:val="24"/>
        </w:rPr>
      </w:pPr>
      <w:r w:rsidRPr="00A332BF">
        <w:rPr>
          <w:rFonts w:ascii="Segoe UI" w:eastAsia="Times New Roman" w:hAnsi="Segoe UI" w:cs="Segoe UI"/>
          <w:b/>
          <w:bCs/>
          <w:sz w:val="24"/>
          <w:szCs w:val="24"/>
        </w:rPr>
        <w:t xml:space="preserve">Dr. </w:t>
      </w:r>
      <w:r>
        <w:rPr>
          <w:rFonts w:ascii="Segoe UI" w:eastAsia="Times New Roman" w:hAnsi="Segoe UI" w:cs="Segoe UI"/>
          <w:b/>
          <w:bCs/>
          <w:sz w:val="24"/>
          <w:szCs w:val="24"/>
        </w:rPr>
        <w:t xml:space="preserve">Hannah Grace D. </w:t>
      </w:r>
      <w:proofErr w:type="spellStart"/>
      <w:r>
        <w:rPr>
          <w:rFonts w:ascii="Segoe UI" w:eastAsia="Times New Roman" w:hAnsi="Segoe UI" w:cs="Segoe UI"/>
          <w:b/>
          <w:bCs/>
          <w:sz w:val="24"/>
          <w:szCs w:val="24"/>
        </w:rPr>
        <w:t>Pugong</w:t>
      </w:r>
      <w:proofErr w:type="spellEnd"/>
      <w:r w:rsidRPr="00A332BF">
        <w:rPr>
          <w:rFonts w:ascii="Segoe UI" w:eastAsia="Times New Roman" w:hAnsi="Segoe UI" w:cs="Segoe UI"/>
          <w:b/>
          <w:bCs/>
          <w:sz w:val="24"/>
          <w:szCs w:val="24"/>
        </w:rPr>
        <w:t>,</w:t>
      </w:r>
      <w:r w:rsidRPr="00A332BF">
        <w:rPr>
          <w:rFonts w:ascii="Segoe UI" w:eastAsia="Times New Roman" w:hAnsi="Segoe UI" w:cs="Segoe UI"/>
          <w:i/>
          <w:iCs/>
          <w:sz w:val="24"/>
          <w:szCs w:val="24"/>
        </w:rPr>
        <w:t> </w:t>
      </w:r>
      <w:proofErr w:type="spellStart"/>
      <w:r>
        <w:rPr>
          <w:rFonts w:ascii="Segoe UI" w:eastAsia="Times New Roman" w:hAnsi="Segoe UI" w:cs="Segoe UI"/>
          <w:i/>
          <w:iCs/>
          <w:sz w:val="24"/>
          <w:szCs w:val="24"/>
        </w:rPr>
        <w:t>DTTB</w:t>
      </w:r>
      <w:proofErr w:type="spellEnd"/>
    </w:p>
    <w:p w14:paraId="75D78C19" w14:textId="77777777" w:rsidR="00236BEA" w:rsidRPr="00A332BF" w:rsidRDefault="00236BEA" w:rsidP="00236BEA">
      <w:pPr>
        <w:numPr>
          <w:ilvl w:val="0"/>
          <w:numId w:val="1"/>
        </w:numPr>
        <w:shd w:val="clear" w:color="auto" w:fill="FFFFFF"/>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b/>
          <w:bCs/>
          <w:sz w:val="24"/>
          <w:szCs w:val="24"/>
        </w:rPr>
        <w:t>Mr. Luisito S. Piezon</w:t>
      </w:r>
      <w:r w:rsidRPr="00A332BF">
        <w:rPr>
          <w:rFonts w:ascii="Segoe UI" w:eastAsia="Times New Roman" w:hAnsi="Segoe UI" w:cs="Segoe UI"/>
          <w:b/>
          <w:bCs/>
          <w:sz w:val="24"/>
          <w:szCs w:val="24"/>
        </w:rPr>
        <w:t>, </w:t>
      </w:r>
      <w:proofErr w:type="spellStart"/>
      <w:r w:rsidRPr="00A332BF">
        <w:rPr>
          <w:rFonts w:ascii="Segoe UI" w:eastAsia="Times New Roman" w:hAnsi="Segoe UI" w:cs="Segoe UI"/>
          <w:i/>
          <w:iCs/>
          <w:sz w:val="24"/>
          <w:szCs w:val="24"/>
        </w:rPr>
        <w:t>PIDSR</w:t>
      </w:r>
      <w:proofErr w:type="spellEnd"/>
      <w:r w:rsidRPr="00A332BF">
        <w:rPr>
          <w:rFonts w:ascii="Segoe UI" w:eastAsia="Times New Roman" w:hAnsi="Segoe UI" w:cs="Segoe UI"/>
          <w:i/>
          <w:iCs/>
          <w:sz w:val="24"/>
          <w:szCs w:val="24"/>
        </w:rPr>
        <w:t xml:space="preserve"> Coordinator, Municipal Health Office</w:t>
      </w:r>
    </w:p>
    <w:p w14:paraId="692691FE" w14:textId="77777777" w:rsidR="00236BEA" w:rsidRPr="00A332BF" w:rsidRDefault="00236BEA" w:rsidP="00236BEA">
      <w:pPr>
        <w:numPr>
          <w:ilvl w:val="0"/>
          <w:numId w:val="1"/>
        </w:numPr>
        <w:shd w:val="clear" w:color="auto" w:fill="FFFFFF"/>
        <w:spacing w:before="100" w:beforeAutospacing="1" w:after="100" w:afterAutospacing="1" w:line="240" w:lineRule="auto"/>
        <w:rPr>
          <w:rFonts w:ascii="Segoe UI" w:eastAsia="Times New Roman" w:hAnsi="Segoe UI" w:cs="Segoe UI"/>
          <w:sz w:val="24"/>
          <w:szCs w:val="24"/>
        </w:rPr>
      </w:pPr>
      <w:r w:rsidRPr="00A332BF">
        <w:rPr>
          <w:rFonts w:ascii="Segoe UI" w:eastAsia="Times New Roman" w:hAnsi="Segoe UI" w:cs="Segoe UI"/>
          <w:b/>
          <w:bCs/>
          <w:sz w:val="24"/>
          <w:szCs w:val="24"/>
        </w:rPr>
        <w:t xml:space="preserve">Ms. </w:t>
      </w:r>
      <w:r>
        <w:rPr>
          <w:rFonts w:ascii="Segoe UI" w:eastAsia="Times New Roman" w:hAnsi="Segoe UI" w:cs="Segoe UI"/>
          <w:b/>
          <w:bCs/>
          <w:sz w:val="24"/>
          <w:szCs w:val="24"/>
        </w:rPr>
        <w:t>Christine C. Nengasca</w:t>
      </w:r>
      <w:r w:rsidRPr="00A332BF">
        <w:rPr>
          <w:rFonts w:ascii="Segoe UI" w:eastAsia="Times New Roman" w:hAnsi="Segoe UI" w:cs="Segoe UI"/>
          <w:b/>
          <w:bCs/>
          <w:sz w:val="24"/>
          <w:szCs w:val="24"/>
        </w:rPr>
        <w:t>,</w:t>
      </w:r>
      <w:r w:rsidRPr="00A332BF">
        <w:rPr>
          <w:rFonts w:ascii="Segoe UI" w:eastAsia="Times New Roman" w:hAnsi="Segoe UI" w:cs="Segoe UI"/>
          <w:sz w:val="24"/>
          <w:szCs w:val="24"/>
        </w:rPr>
        <w:t> </w:t>
      </w:r>
      <w:r w:rsidRPr="00A332BF">
        <w:rPr>
          <w:rFonts w:ascii="Segoe UI" w:eastAsia="Times New Roman" w:hAnsi="Segoe UI" w:cs="Segoe UI"/>
          <w:i/>
          <w:iCs/>
          <w:sz w:val="24"/>
          <w:szCs w:val="24"/>
        </w:rPr>
        <w:t>Public Health Nurse, Municipal Health Office </w:t>
      </w:r>
    </w:p>
    <w:p w14:paraId="07BBA14E" w14:textId="77777777" w:rsidR="00236BEA" w:rsidRPr="00BC469C" w:rsidRDefault="00236BEA" w:rsidP="00236BEA">
      <w:pPr>
        <w:numPr>
          <w:ilvl w:val="0"/>
          <w:numId w:val="1"/>
        </w:numPr>
        <w:shd w:val="clear" w:color="auto" w:fill="FFFFFF"/>
        <w:spacing w:before="100" w:beforeAutospacing="1" w:after="100" w:afterAutospacing="1" w:line="240" w:lineRule="auto"/>
        <w:rPr>
          <w:rFonts w:ascii="Segoe UI" w:eastAsia="Times New Roman" w:hAnsi="Segoe UI" w:cs="Segoe UI"/>
          <w:sz w:val="24"/>
          <w:szCs w:val="24"/>
        </w:rPr>
      </w:pPr>
      <w:r w:rsidRPr="00A332BF">
        <w:rPr>
          <w:rFonts w:ascii="Segoe UI" w:eastAsia="Times New Roman" w:hAnsi="Segoe UI" w:cs="Segoe UI"/>
          <w:b/>
          <w:bCs/>
          <w:sz w:val="24"/>
          <w:szCs w:val="24"/>
        </w:rPr>
        <w:t xml:space="preserve">Ms. Charina Jubilee M. Aguilar, </w:t>
      </w:r>
      <w:r w:rsidRPr="00A332BF">
        <w:rPr>
          <w:rFonts w:ascii="Segoe UI" w:eastAsia="Times New Roman" w:hAnsi="Segoe UI" w:cs="Segoe UI"/>
          <w:i/>
          <w:iCs/>
          <w:sz w:val="24"/>
          <w:szCs w:val="24"/>
        </w:rPr>
        <w:t>Public Health Nurse, Municipal Health Office </w:t>
      </w:r>
    </w:p>
    <w:p w14:paraId="4427F39E" w14:textId="77777777" w:rsidR="00236BEA" w:rsidRPr="00BC469C" w:rsidRDefault="00236BEA" w:rsidP="00236BEA">
      <w:pPr>
        <w:numPr>
          <w:ilvl w:val="0"/>
          <w:numId w:val="1"/>
        </w:numPr>
        <w:shd w:val="clear" w:color="auto" w:fill="FFFFFF"/>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b/>
          <w:bCs/>
          <w:sz w:val="24"/>
          <w:szCs w:val="24"/>
        </w:rPr>
        <w:t xml:space="preserve">Ms. Honora M. Mercado, </w:t>
      </w:r>
      <w:r w:rsidRPr="00A332BF">
        <w:rPr>
          <w:rFonts w:ascii="Segoe UI" w:eastAsia="Times New Roman" w:hAnsi="Segoe UI" w:cs="Segoe UI"/>
          <w:i/>
          <w:iCs/>
          <w:sz w:val="24"/>
          <w:szCs w:val="24"/>
        </w:rPr>
        <w:t>Public Health Nurse, Municipal Health Office </w:t>
      </w:r>
    </w:p>
    <w:p w14:paraId="4BB9DCC6" w14:textId="77777777" w:rsidR="00236BEA" w:rsidRPr="007A1B84" w:rsidRDefault="00236BEA" w:rsidP="00236BEA">
      <w:pPr>
        <w:numPr>
          <w:ilvl w:val="0"/>
          <w:numId w:val="1"/>
        </w:numPr>
        <w:shd w:val="clear" w:color="auto" w:fill="FFFFFF"/>
        <w:spacing w:before="100" w:beforeAutospacing="1" w:after="100" w:afterAutospacing="1" w:line="240" w:lineRule="auto"/>
        <w:rPr>
          <w:rFonts w:ascii="Segoe UI" w:eastAsia="Times New Roman" w:hAnsi="Segoe UI" w:cs="Segoe UI"/>
          <w:sz w:val="24"/>
          <w:szCs w:val="24"/>
        </w:rPr>
      </w:pPr>
      <w:r w:rsidRPr="00A332BF">
        <w:rPr>
          <w:rFonts w:ascii="Segoe UI" w:eastAsia="Times New Roman" w:hAnsi="Segoe UI" w:cs="Segoe UI"/>
          <w:b/>
          <w:bCs/>
          <w:sz w:val="24"/>
          <w:szCs w:val="24"/>
        </w:rPr>
        <w:lastRenderedPageBreak/>
        <w:t>All Sanita</w:t>
      </w:r>
      <w:r>
        <w:rPr>
          <w:rFonts w:ascii="Segoe UI" w:eastAsia="Times New Roman" w:hAnsi="Segoe UI" w:cs="Segoe UI"/>
          <w:b/>
          <w:bCs/>
          <w:sz w:val="24"/>
          <w:szCs w:val="24"/>
        </w:rPr>
        <w:t>tion</w:t>
      </w:r>
      <w:r w:rsidRPr="007A1B84">
        <w:rPr>
          <w:rFonts w:ascii="Segoe UI" w:eastAsia="Times New Roman" w:hAnsi="Segoe UI" w:cs="Segoe UI"/>
          <w:b/>
          <w:bCs/>
          <w:sz w:val="24"/>
          <w:szCs w:val="24"/>
        </w:rPr>
        <w:t xml:space="preserve"> Inspectors </w:t>
      </w:r>
    </w:p>
    <w:p w14:paraId="345772BE" w14:textId="77777777" w:rsidR="00236BEA" w:rsidRPr="00A332BF" w:rsidRDefault="00236BEA" w:rsidP="00236BEA">
      <w:pPr>
        <w:numPr>
          <w:ilvl w:val="0"/>
          <w:numId w:val="1"/>
        </w:numPr>
        <w:shd w:val="clear" w:color="auto" w:fill="FFFFFF"/>
        <w:spacing w:before="100" w:beforeAutospacing="1" w:after="100" w:afterAutospacing="1" w:line="240" w:lineRule="auto"/>
        <w:rPr>
          <w:rFonts w:ascii="Segoe UI" w:eastAsia="Times New Roman" w:hAnsi="Segoe UI" w:cs="Segoe UI"/>
          <w:sz w:val="24"/>
          <w:szCs w:val="24"/>
        </w:rPr>
      </w:pPr>
      <w:r w:rsidRPr="00A332BF">
        <w:rPr>
          <w:rFonts w:ascii="Segoe UI" w:eastAsia="Times New Roman" w:hAnsi="Segoe UI" w:cs="Segoe UI"/>
          <w:b/>
          <w:bCs/>
          <w:sz w:val="24"/>
          <w:szCs w:val="24"/>
        </w:rPr>
        <w:t>All Rural Health Midwife </w:t>
      </w:r>
    </w:p>
    <w:p w14:paraId="19D9C28F" w14:textId="77777777" w:rsidR="00236BEA" w:rsidRPr="00A332BF" w:rsidRDefault="00236BEA" w:rsidP="00236BEA">
      <w:pPr>
        <w:numPr>
          <w:ilvl w:val="0"/>
          <w:numId w:val="1"/>
        </w:numPr>
        <w:shd w:val="clear" w:color="auto" w:fill="FFFFFF"/>
        <w:spacing w:before="100" w:beforeAutospacing="1" w:after="100" w:afterAutospacing="1" w:line="240" w:lineRule="auto"/>
        <w:rPr>
          <w:rFonts w:ascii="Segoe UI" w:eastAsia="Times New Roman" w:hAnsi="Segoe UI" w:cs="Segoe UI"/>
          <w:sz w:val="24"/>
          <w:szCs w:val="24"/>
        </w:rPr>
      </w:pPr>
      <w:r w:rsidRPr="00A332BF">
        <w:rPr>
          <w:rFonts w:ascii="Segoe UI" w:eastAsia="Times New Roman" w:hAnsi="Segoe UI" w:cs="Segoe UI"/>
          <w:b/>
          <w:bCs/>
          <w:sz w:val="24"/>
          <w:szCs w:val="24"/>
        </w:rPr>
        <w:t>Atty. Louie W. Suico</w:t>
      </w:r>
      <w:r w:rsidRPr="00A332BF">
        <w:rPr>
          <w:rFonts w:ascii="Segoe UI" w:eastAsia="Times New Roman" w:hAnsi="Segoe UI" w:cs="Segoe UI"/>
          <w:sz w:val="24"/>
          <w:szCs w:val="24"/>
        </w:rPr>
        <w:t>, </w:t>
      </w:r>
      <w:proofErr w:type="spellStart"/>
      <w:r w:rsidRPr="00A332BF">
        <w:rPr>
          <w:rFonts w:ascii="Segoe UI" w:eastAsia="Times New Roman" w:hAnsi="Segoe UI" w:cs="Segoe UI"/>
          <w:i/>
          <w:iCs/>
          <w:sz w:val="24"/>
          <w:szCs w:val="24"/>
        </w:rPr>
        <w:t>LDRRMO</w:t>
      </w:r>
      <w:proofErr w:type="spellEnd"/>
      <w:r w:rsidRPr="00A332BF">
        <w:rPr>
          <w:rFonts w:ascii="Segoe UI" w:eastAsia="Times New Roman" w:hAnsi="Segoe UI" w:cs="Segoe UI"/>
          <w:i/>
          <w:iCs/>
          <w:sz w:val="24"/>
          <w:szCs w:val="24"/>
        </w:rPr>
        <w:t xml:space="preserve"> V </w:t>
      </w:r>
    </w:p>
    <w:p w14:paraId="5209B221" w14:textId="77777777" w:rsidR="00236BEA" w:rsidRPr="007A1B84" w:rsidRDefault="00236BEA" w:rsidP="00236BEA">
      <w:pPr>
        <w:numPr>
          <w:ilvl w:val="0"/>
          <w:numId w:val="1"/>
        </w:numPr>
        <w:shd w:val="clear" w:color="auto" w:fill="FFFFFF"/>
        <w:spacing w:before="100" w:beforeAutospacing="1" w:after="100" w:afterAutospacing="1" w:line="240" w:lineRule="auto"/>
        <w:rPr>
          <w:rFonts w:ascii="Segoe UI" w:eastAsia="Times New Roman" w:hAnsi="Segoe UI" w:cs="Segoe UI"/>
          <w:sz w:val="24"/>
          <w:szCs w:val="24"/>
        </w:rPr>
      </w:pPr>
      <w:r w:rsidRPr="00A332BF">
        <w:rPr>
          <w:rFonts w:ascii="Segoe UI" w:eastAsia="Times New Roman" w:hAnsi="Segoe UI" w:cs="Segoe UI"/>
          <w:b/>
          <w:bCs/>
          <w:sz w:val="24"/>
          <w:szCs w:val="24"/>
        </w:rPr>
        <w:t>Engr. Danilo Germano</w:t>
      </w:r>
      <w:r w:rsidRPr="00A332BF">
        <w:rPr>
          <w:rFonts w:ascii="Segoe UI" w:eastAsia="Times New Roman" w:hAnsi="Segoe UI" w:cs="Segoe UI"/>
          <w:sz w:val="24"/>
          <w:szCs w:val="24"/>
        </w:rPr>
        <w:t>, </w:t>
      </w:r>
      <w:r w:rsidRPr="00A332BF">
        <w:rPr>
          <w:rFonts w:ascii="Segoe UI" w:eastAsia="Times New Roman" w:hAnsi="Segoe UI" w:cs="Segoe UI"/>
          <w:i/>
          <w:iCs/>
          <w:sz w:val="24"/>
          <w:szCs w:val="24"/>
        </w:rPr>
        <w:t>Municipal Agriculture Officer </w:t>
      </w:r>
    </w:p>
    <w:p w14:paraId="59036F15" w14:textId="77777777" w:rsidR="00236BEA" w:rsidRDefault="00236BEA" w:rsidP="00236BEA">
      <w:pPr>
        <w:numPr>
          <w:ilvl w:val="0"/>
          <w:numId w:val="1"/>
        </w:numPr>
        <w:shd w:val="clear" w:color="auto" w:fill="FFFFFF"/>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b/>
          <w:bCs/>
          <w:sz w:val="24"/>
          <w:szCs w:val="24"/>
        </w:rPr>
        <w:t xml:space="preserve">Mr. Dennis R. </w:t>
      </w:r>
      <w:proofErr w:type="spellStart"/>
      <w:r>
        <w:rPr>
          <w:rFonts w:ascii="Segoe UI" w:eastAsia="Times New Roman" w:hAnsi="Segoe UI" w:cs="Segoe UI"/>
          <w:b/>
          <w:bCs/>
          <w:sz w:val="24"/>
          <w:szCs w:val="24"/>
        </w:rPr>
        <w:t>Limpiado</w:t>
      </w:r>
      <w:proofErr w:type="spellEnd"/>
      <w:r>
        <w:rPr>
          <w:rFonts w:ascii="Segoe UI" w:eastAsia="Times New Roman" w:hAnsi="Segoe UI" w:cs="Segoe UI"/>
          <w:b/>
          <w:bCs/>
          <w:sz w:val="24"/>
          <w:szCs w:val="24"/>
        </w:rPr>
        <w:t xml:space="preserve">, </w:t>
      </w:r>
      <w:proofErr w:type="spellStart"/>
      <w:r w:rsidRPr="007A1B84">
        <w:rPr>
          <w:rFonts w:ascii="Segoe UI" w:eastAsia="Times New Roman" w:hAnsi="Segoe UI" w:cs="Segoe UI"/>
          <w:sz w:val="24"/>
          <w:szCs w:val="24"/>
        </w:rPr>
        <w:t>MLGOO</w:t>
      </w:r>
      <w:proofErr w:type="spellEnd"/>
    </w:p>
    <w:p w14:paraId="73C96353" w14:textId="77777777" w:rsidR="00236BEA" w:rsidRPr="00A332BF" w:rsidRDefault="00236BEA" w:rsidP="00236BEA">
      <w:pPr>
        <w:numPr>
          <w:ilvl w:val="0"/>
          <w:numId w:val="1"/>
        </w:numPr>
        <w:shd w:val="clear" w:color="auto" w:fill="FFFFFF"/>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b/>
          <w:bCs/>
          <w:sz w:val="24"/>
          <w:szCs w:val="24"/>
        </w:rPr>
        <w:t>DepEd School Nurses</w:t>
      </w:r>
    </w:p>
    <w:p w14:paraId="0FF45A2C" w14:textId="77777777" w:rsidR="00236BEA" w:rsidRPr="00A332BF" w:rsidRDefault="00236BEA" w:rsidP="00236BEA">
      <w:pPr>
        <w:shd w:val="clear" w:color="auto" w:fill="FFFFFF"/>
        <w:spacing w:after="150" w:line="240" w:lineRule="auto"/>
        <w:jc w:val="both"/>
        <w:rPr>
          <w:rFonts w:ascii="Segoe UI" w:eastAsia="Times New Roman" w:hAnsi="Segoe UI" w:cs="Segoe UI"/>
          <w:b/>
          <w:bCs/>
          <w:sz w:val="24"/>
          <w:szCs w:val="24"/>
        </w:rPr>
      </w:pPr>
      <w:r w:rsidRPr="00A332BF">
        <w:rPr>
          <w:rFonts w:ascii="Segoe UI" w:eastAsia="Times New Roman" w:hAnsi="Segoe UI" w:cs="Segoe UI"/>
          <w:sz w:val="24"/>
          <w:szCs w:val="24"/>
        </w:rPr>
        <w:t>Secretariat: </w:t>
      </w:r>
      <w:r w:rsidRPr="00A332BF">
        <w:rPr>
          <w:rFonts w:ascii="Segoe UI" w:eastAsia="Times New Roman" w:hAnsi="Segoe UI" w:cs="Segoe UI"/>
          <w:b/>
          <w:bCs/>
          <w:sz w:val="24"/>
          <w:szCs w:val="24"/>
        </w:rPr>
        <w:t>Municipal Health Office Staff</w:t>
      </w:r>
    </w:p>
    <w:p w14:paraId="2C33F691"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Section 2. Duties and Functions</w:t>
      </w:r>
    </w:p>
    <w:p w14:paraId="6086F56F"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The </w:t>
      </w:r>
      <w:r w:rsidRPr="00A332BF">
        <w:rPr>
          <w:rFonts w:ascii="Segoe UI" w:eastAsia="Times New Roman" w:hAnsi="Segoe UI" w:cs="Segoe UI"/>
          <w:b/>
          <w:bCs/>
          <w:sz w:val="24"/>
          <w:szCs w:val="24"/>
        </w:rPr>
        <w:t>Municipal Epidemiology and Surveillance Unit</w:t>
      </w:r>
      <w:r w:rsidRPr="00A332BF">
        <w:rPr>
          <w:rFonts w:ascii="Segoe UI" w:eastAsia="Times New Roman" w:hAnsi="Segoe UI" w:cs="Segoe UI"/>
          <w:sz w:val="24"/>
          <w:szCs w:val="24"/>
        </w:rPr>
        <w:t> Shall perform the following duties and functions:</w:t>
      </w:r>
    </w:p>
    <w:p w14:paraId="34829E95" w14:textId="77777777" w:rsidR="00236BEA" w:rsidRPr="00A332BF" w:rsidRDefault="00236BEA" w:rsidP="00236BEA">
      <w:pPr>
        <w:numPr>
          <w:ilvl w:val="0"/>
          <w:numId w:val="2"/>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Implement appropriate epidemic control measures based on DOH Standards;</w:t>
      </w:r>
    </w:p>
    <w:p w14:paraId="120A8C41" w14:textId="77777777" w:rsidR="00236BEA" w:rsidRPr="00A332BF" w:rsidRDefault="00236BEA" w:rsidP="00236BEA">
      <w:pPr>
        <w:numPr>
          <w:ilvl w:val="0"/>
          <w:numId w:val="2"/>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 xml:space="preserve">Operate and </w:t>
      </w:r>
      <w:proofErr w:type="gramStart"/>
      <w:r w:rsidRPr="00A332BF">
        <w:rPr>
          <w:rFonts w:ascii="Segoe UI" w:eastAsia="Times New Roman" w:hAnsi="Segoe UI" w:cs="Segoe UI"/>
          <w:sz w:val="24"/>
          <w:szCs w:val="24"/>
        </w:rPr>
        <w:t>Maintain</w:t>
      </w:r>
      <w:proofErr w:type="gramEnd"/>
      <w:r w:rsidRPr="00A332BF">
        <w:rPr>
          <w:rFonts w:ascii="Segoe UI" w:eastAsia="Times New Roman" w:hAnsi="Segoe UI" w:cs="Segoe UI"/>
          <w:sz w:val="24"/>
          <w:szCs w:val="24"/>
        </w:rPr>
        <w:t xml:space="preserve"> a </w:t>
      </w:r>
      <w:proofErr w:type="gramStart"/>
      <w:r w:rsidRPr="00A332BF">
        <w:rPr>
          <w:rFonts w:ascii="Segoe UI" w:eastAsia="Times New Roman" w:hAnsi="Segoe UI" w:cs="Segoe UI"/>
          <w:sz w:val="24"/>
          <w:szCs w:val="24"/>
        </w:rPr>
        <w:t>computer based</w:t>
      </w:r>
      <w:proofErr w:type="gramEnd"/>
      <w:r w:rsidRPr="00A332BF">
        <w:rPr>
          <w:rFonts w:ascii="Segoe UI" w:eastAsia="Times New Roman" w:hAnsi="Segoe UI" w:cs="Segoe UI"/>
          <w:sz w:val="24"/>
          <w:szCs w:val="24"/>
        </w:rPr>
        <w:t xml:space="preserve"> data storage and analysis as much as possible;</w:t>
      </w:r>
    </w:p>
    <w:p w14:paraId="39B35016" w14:textId="77777777" w:rsidR="00236BEA" w:rsidRPr="00A332BF" w:rsidRDefault="00236BEA" w:rsidP="00236BEA">
      <w:pPr>
        <w:numPr>
          <w:ilvl w:val="0"/>
          <w:numId w:val="2"/>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Conduct series of capability building / training and workshop as well as information education campaign;</w:t>
      </w:r>
    </w:p>
    <w:p w14:paraId="2F1437DB" w14:textId="77777777" w:rsidR="00236BEA" w:rsidRPr="00A332BF" w:rsidRDefault="00236BEA" w:rsidP="00236BEA">
      <w:pPr>
        <w:numPr>
          <w:ilvl w:val="0"/>
          <w:numId w:val="2"/>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Draft the Municipal Epidemic Response Plan;</w:t>
      </w:r>
    </w:p>
    <w:p w14:paraId="35AF9A8F" w14:textId="77777777" w:rsidR="00236BEA" w:rsidRPr="00A332BF" w:rsidRDefault="00236BEA" w:rsidP="00236BEA">
      <w:pPr>
        <w:numPr>
          <w:ilvl w:val="0"/>
          <w:numId w:val="2"/>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Identify and coordinate other sources of additional human and material resources for managing any epidemic;</w:t>
      </w:r>
    </w:p>
    <w:p w14:paraId="2CC93D29" w14:textId="77777777" w:rsidR="00236BEA" w:rsidRPr="00A332BF" w:rsidRDefault="00236BEA" w:rsidP="00236BEA">
      <w:pPr>
        <w:numPr>
          <w:ilvl w:val="0"/>
          <w:numId w:val="2"/>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Investigate, monitor, assess, and report any/all causes of epidemic;</w:t>
      </w:r>
    </w:p>
    <w:p w14:paraId="3F3C263C" w14:textId="77777777" w:rsidR="00236BEA" w:rsidRPr="00A332BF" w:rsidRDefault="00236BEA" w:rsidP="00236BEA">
      <w:pPr>
        <w:numPr>
          <w:ilvl w:val="0"/>
          <w:numId w:val="2"/>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Declare the existence of epidemic in the Municipality;</w:t>
      </w:r>
    </w:p>
    <w:p w14:paraId="0193AB8F" w14:textId="77777777" w:rsidR="00236BEA" w:rsidRPr="00A332BF" w:rsidRDefault="00236BEA" w:rsidP="00236BEA">
      <w:pPr>
        <w:numPr>
          <w:ilvl w:val="0"/>
          <w:numId w:val="2"/>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Report all available essential information immediately to the next higher level;</w:t>
      </w:r>
    </w:p>
    <w:p w14:paraId="192945AC" w14:textId="77777777" w:rsidR="00236BEA" w:rsidRPr="00A332BF" w:rsidRDefault="00236BEA" w:rsidP="00236BEA">
      <w:pPr>
        <w:numPr>
          <w:ilvl w:val="0"/>
          <w:numId w:val="2"/>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Do all other functions as may be necessary;</w:t>
      </w:r>
    </w:p>
    <w:p w14:paraId="5F629E37" w14:textId="77777777" w:rsidR="00236BEA" w:rsidRPr="00A332BF" w:rsidRDefault="00236BEA" w:rsidP="00236BEA">
      <w:pPr>
        <w:shd w:val="clear" w:color="auto" w:fill="FFFFFF"/>
        <w:spacing w:before="100" w:beforeAutospacing="1" w:after="100" w:afterAutospacing="1" w:line="240" w:lineRule="auto"/>
        <w:rPr>
          <w:rFonts w:ascii="Segoe UI" w:eastAsia="Times New Roman" w:hAnsi="Segoe UI" w:cs="Segoe UI"/>
          <w:b/>
          <w:sz w:val="24"/>
          <w:szCs w:val="24"/>
        </w:rPr>
      </w:pPr>
      <w:r w:rsidRPr="00A332BF">
        <w:rPr>
          <w:rFonts w:ascii="Segoe UI" w:eastAsia="Times New Roman" w:hAnsi="Segoe UI" w:cs="Segoe UI"/>
          <w:b/>
          <w:sz w:val="24"/>
          <w:szCs w:val="24"/>
        </w:rPr>
        <w:t>Section 3.  Disease Reporting Unit (DRU)</w:t>
      </w:r>
      <w:r w:rsidRPr="00A332BF">
        <w:rPr>
          <w:rFonts w:ascii="Segoe UI" w:eastAsia="Times New Roman" w:hAnsi="Segoe UI" w:cs="Segoe UI"/>
          <w:b/>
          <w:sz w:val="24"/>
          <w:szCs w:val="24"/>
        </w:rPr>
        <w:tab/>
      </w:r>
    </w:p>
    <w:p w14:paraId="655C9B4D" w14:textId="77777777" w:rsidR="00236BEA" w:rsidRPr="00A332BF" w:rsidRDefault="00236BEA" w:rsidP="00236BEA">
      <w:pPr>
        <w:shd w:val="clear" w:color="auto" w:fill="FFFFFF"/>
        <w:spacing w:after="150" w:line="240" w:lineRule="auto"/>
        <w:rPr>
          <w:rFonts w:ascii="Segoe UI" w:eastAsia="Times New Roman" w:hAnsi="Segoe UI" w:cs="Segoe UI"/>
          <w:sz w:val="24"/>
          <w:szCs w:val="24"/>
        </w:rPr>
      </w:pPr>
      <w:r w:rsidRPr="00A332BF">
        <w:rPr>
          <w:rFonts w:ascii="Segoe UI" w:eastAsia="Times New Roman" w:hAnsi="Segoe UI" w:cs="Segoe UI"/>
          <w:b/>
          <w:sz w:val="24"/>
          <w:szCs w:val="24"/>
        </w:rPr>
        <w:t>Section 3a</w:t>
      </w:r>
      <w:r w:rsidRPr="00A332BF">
        <w:rPr>
          <w:rFonts w:ascii="Segoe UI" w:eastAsia="Times New Roman" w:hAnsi="Segoe UI" w:cs="Segoe UI"/>
          <w:sz w:val="24"/>
          <w:szCs w:val="24"/>
        </w:rPr>
        <w:t xml:space="preserve">.  </w:t>
      </w:r>
      <w:r w:rsidRPr="00A332BF">
        <w:rPr>
          <w:rFonts w:ascii="Segoe UI" w:eastAsia="Times New Roman" w:hAnsi="Segoe UI" w:cs="Segoe UI"/>
          <w:b/>
          <w:bCs/>
          <w:sz w:val="24"/>
          <w:szCs w:val="24"/>
        </w:rPr>
        <w:t>Composition of the Disease Reporting Unit</w:t>
      </w:r>
    </w:p>
    <w:p w14:paraId="2CBED01C"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There shall be a </w:t>
      </w:r>
      <w:r w:rsidRPr="00A332BF">
        <w:rPr>
          <w:rFonts w:ascii="Segoe UI" w:eastAsia="Times New Roman" w:hAnsi="Segoe UI" w:cs="Segoe UI"/>
          <w:b/>
          <w:bCs/>
          <w:sz w:val="24"/>
          <w:szCs w:val="24"/>
        </w:rPr>
        <w:t>Disease Reporting Unit (DRU)</w:t>
      </w:r>
      <w:r w:rsidRPr="00A332BF">
        <w:rPr>
          <w:rFonts w:ascii="Segoe UI" w:eastAsia="Times New Roman" w:hAnsi="Segoe UI" w:cs="Segoe UI"/>
          <w:sz w:val="24"/>
          <w:szCs w:val="24"/>
        </w:rPr>
        <w:t> which shall be composed of the following: </w:t>
      </w:r>
    </w:p>
    <w:p w14:paraId="2F4294AB" w14:textId="77777777" w:rsidR="00236BEA" w:rsidRPr="00A332BF" w:rsidRDefault="00236BEA" w:rsidP="00236BEA">
      <w:pPr>
        <w:shd w:val="clear" w:color="auto" w:fill="FFFFFF"/>
        <w:spacing w:after="150" w:line="240" w:lineRule="auto"/>
        <w:rPr>
          <w:rFonts w:ascii="Segoe UI" w:eastAsia="Times New Roman" w:hAnsi="Segoe UI" w:cs="Segoe UI"/>
          <w:sz w:val="24"/>
          <w:szCs w:val="24"/>
        </w:rPr>
      </w:pPr>
      <w:r w:rsidRPr="00A332BF">
        <w:rPr>
          <w:rFonts w:ascii="Segoe UI" w:eastAsia="Times New Roman" w:hAnsi="Segoe UI" w:cs="Segoe UI"/>
          <w:sz w:val="24"/>
          <w:szCs w:val="24"/>
        </w:rPr>
        <w:t>Chairman: </w:t>
      </w:r>
      <w:r w:rsidRPr="00A332BF">
        <w:rPr>
          <w:rFonts w:ascii="Segoe UI" w:eastAsia="Times New Roman" w:hAnsi="Segoe UI" w:cs="Segoe UI"/>
          <w:b/>
          <w:bCs/>
          <w:sz w:val="24"/>
          <w:szCs w:val="24"/>
        </w:rPr>
        <w:t>Municipal Health Office </w:t>
      </w:r>
      <w:r w:rsidRPr="00A332BF">
        <w:rPr>
          <w:rFonts w:ascii="Segoe UI" w:eastAsia="Times New Roman" w:hAnsi="Segoe UI" w:cs="Segoe UI"/>
          <w:sz w:val="24"/>
          <w:szCs w:val="24"/>
        </w:rPr>
        <w:br/>
        <w:t>Vice-Chairman: </w:t>
      </w:r>
      <w:r w:rsidRPr="00A332BF">
        <w:rPr>
          <w:rFonts w:ascii="Segoe UI" w:eastAsia="Times New Roman" w:hAnsi="Segoe UI" w:cs="Segoe UI"/>
          <w:b/>
          <w:bCs/>
          <w:sz w:val="24"/>
          <w:szCs w:val="24"/>
        </w:rPr>
        <w:t>Rural Health Physician </w:t>
      </w:r>
      <w:r w:rsidRPr="00A332BF">
        <w:rPr>
          <w:rFonts w:ascii="Segoe UI" w:eastAsia="Times New Roman" w:hAnsi="Segoe UI" w:cs="Segoe UI"/>
          <w:sz w:val="24"/>
          <w:szCs w:val="24"/>
        </w:rPr>
        <w:br/>
        <w:t>Members:</w:t>
      </w:r>
    </w:p>
    <w:p w14:paraId="284E3D70" w14:textId="77777777" w:rsidR="00236BEA" w:rsidRPr="00BC469C" w:rsidRDefault="00236BEA" w:rsidP="00236BEA">
      <w:pPr>
        <w:numPr>
          <w:ilvl w:val="0"/>
          <w:numId w:val="3"/>
        </w:numPr>
        <w:shd w:val="clear" w:color="auto" w:fill="FFFFFF"/>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b/>
          <w:bCs/>
          <w:sz w:val="24"/>
          <w:szCs w:val="24"/>
        </w:rPr>
        <w:t>MAO</w:t>
      </w:r>
    </w:p>
    <w:p w14:paraId="5C97B8F1" w14:textId="77777777" w:rsidR="00236BEA" w:rsidRPr="00BC469C" w:rsidRDefault="00236BEA" w:rsidP="00236BEA">
      <w:pPr>
        <w:numPr>
          <w:ilvl w:val="0"/>
          <w:numId w:val="3"/>
        </w:numPr>
        <w:shd w:val="clear" w:color="auto" w:fill="FFFFFF"/>
        <w:spacing w:before="100" w:beforeAutospacing="1" w:after="100" w:afterAutospacing="1" w:line="240" w:lineRule="auto"/>
        <w:rPr>
          <w:rFonts w:ascii="Segoe UI" w:eastAsia="Times New Roman" w:hAnsi="Segoe UI" w:cs="Segoe UI"/>
          <w:sz w:val="24"/>
          <w:szCs w:val="24"/>
        </w:rPr>
      </w:pPr>
      <w:proofErr w:type="spellStart"/>
      <w:r>
        <w:rPr>
          <w:rFonts w:ascii="Segoe UI" w:eastAsia="Times New Roman" w:hAnsi="Segoe UI" w:cs="Segoe UI"/>
          <w:b/>
          <w:bCs/>
          <w:sz w:val="24"/>
          <w:szCs w:val="24"/>
        </w:rPr>
        <w:t>MDRRMO</w:t>
      </w:r>
      <w:proofErr w:type="spellEnd"/>
    </w:p>
    <w:p w14:paraId="439EEBCA" w14:textId="77777777" w:rsidR="00236BEA" w:rsidRPr="00BC469C" w:rsidRDefault="00236BEA" w:rsidP="00236BEA">
      <w:pPr>
        <w:numPr>
          <w:ilvl w:val="0"/>
          <w:numId w:val="3"/>
        </w:numPr>
        <w:shd w:val="clear" w:color="auto" w:fill="FFFFFF"/>
        <w:spacing w:before="100" w:beforeAutospacing="1" w:after="100" w:afterAutospacing="1" w:line="240" w:lineRule="auto"/>
        <w:rPr>
          <w:rFonts w:ascii="Segoe UI" w:eastAsia="Times New Roman" w:hAnsi="Segoe UI" w:cs="Segoe UI"/>
          <w:sz w:val="24"/>
          <w:szCs w:val="24"/>
        </w:rPr>
      </w:pPr>
      <w:proofErr w:type="spellStart"/>
      <w:r>
        <w:rPr>
          <w:rFonts w:ascii="Segoe UI" w:eastAsia="Times New Roman" w:hAnsi="Segoe UI" w:cs="Segoe UI"/>
          <w:b/>
          <w:bCs/>
          <w:sz w:val="24"/>
          <w:szCs w:val="24"/>
        </w:rPr>
        <w:t>MABAHINHIL</w:t>
      </w:r>
      <w:proofErr w:type="spellEnd"/>
      <w:r>
        <w:rPr>
          <w:rFonts w:ascii="Segoe UI" w:eastAsia="Times New Roman" w:hAnsi="Segoe UI" w:cs="Segoe UI"/>
          <w:b/>
          <w:bCs/>
          <w:sz w:val="24"/>
          <w:szCs w:val="24"/>
        </w:rPr>
        <w:t>/</w:t>
      </w:r>
      <w:proofErr w:type="spellStart"/>
      <w:r>
        <w:rPr>
          <w:rFonts w:ascii="Segoe UI" w:eastAsia="Times New Roman" w:hAnsi="Segoe UI" w:cs="Segoe UI"/>
          <w:b/>
          <w:bCs/>
          <w:sz w:val="24"/>
          <w:szCs w:val="24"/>
        </w:rPr>
        <w:t>ILHZ</w:t>
      </w:r>
      <w:proofErr w:type="spellEnd"/>
    </w:p>
    <w:p w14:paraId="42C86FFC" w14:textId="77777777" w:rsidR="00236BEA" w:rsidRPr="00A332BF" w:rsidRDefault="00236BEA" w:rsidP="00236BEA">
      <w:pPr>
        <w:numPr>
          <w:ilvl w:val="0"/>
          <w:numId w:val="3"/>
        </w:numPr>
        <w:shd w:val="clear" w:color="auto" w:fill="FFFFFF"/>
        <w:spacing w:before="100" w:beforeAutospacing="1" w:after="100" w:afterAutospacing="1" w:line="240" w:lineRule="auto"/>
        <w:rPr>
          <w:rFonts w:ascii="Segoe UI" w:eastAsia="Times New Roman" w:hAnsi="Segoe UI" w:cs="Segoe UI"/>
          <w:sz w:val="24"/>
          <w:szCs w:val="24"/>
        </w:rPr>
      </w:pPr>
      <w:r w:rsidRPr="00A332BF">
        <w:rPr>
          <w:rFonts w:ascii="Segoe UI" w:eastAsia="Times New Roman" w:hAnsi="Segoe UI" w:cs="Segoe UI"/>
          <w:b/>
          <w:bCs/>
          <w:sz w:val="24"/>
          <w:szCs w:val="24"/>
        </w:rPr>
        <w:t>Municipal Private Clinics </w:t>
      </w:r>
    </w:p>
    <w:p w14:paraId="1E7CFAF4" w14:textId="77777777" w:rsidR="00236BEA" w:rsidRPr="007A1B84" w:rsidRDefault="00236BEA" w:rsidP="00236BEA">
      <w:pPr>
        <w:numPr>
          <w:ilvl w:val="0"/>
          <w:numId w:val="3"/>
        </w:numPr>
        <w:shd w:val="clear" w:color="auto" w:fill="FFFFFF"/>
        <w:spacing w:before="100" w:beforeAutospacing="1" w:after="100" w:afterAutospacing="1" w:line="240" w:lineRule="auto"/>
        <w:rPr>
          <w:rFonts w:ascii="Segoe UI" w:eastAsia="Times New Roman" w:hAnsi="Segoe UI" w:cs="Segoe UI"/>
          <w:sz w:val="24"/>
          <w:szCs w:val="24"/>
        </w:rPr>
      </w:pPr>
      <w:r w:rsidRPr="00A332BF">
        <w:rPr>
          <w:rFonts w:ascii="Segoe UI" w:eastAsia="Times New Roman" w:hAnsi="Segoe UI" w:cs="Segoe UI"/>
          <w:b/>
          <w:bCs/>
          <w:sz w:val="24"/>
          <w:szCs w:val="24"/>
        </w:rPr>
        <w:t>Barangay Health Stations </w:t>
      </w:r>
    </w:p>
    <w:p w14:paraId="3BB42567" w14:textId="77777777" w:rsidR="00236BEA" w:rsidRPr="00BC469C" w:rsidRDefault="00236BEA" w:rsidP="00236BEA">
      <w:pPr>
        <w:numPr>
          <w:ilvl w:val="0"/>
          <w:numId w:val="3"/>
        </w:numPr>
        <w:shd w:val="clear" w:color="auto" w:fill="FFFFFF"/>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b/>
          <w:bCs/>
          <w:sz w:val="24"/>
          <w:szCs w:val="24"/>
        </w:rPr>
        <w:lastRenderedPageBreak/>
        <w:t>DepEd School Nurses</w:t>
      </w:r>
    </w:p>
    <w:p w14:paraId="090BB431" w14:textId="77777777" w:rsidR="00236BEA" w:rsidRPr="00A332BF" w:rsidRDefault="00236BEA" w:rsidP="00236BEA">
      <w:pPr>
        <w:shd w:val="clear" w:color="auto" w:fill="FFFFFF"/>
        <w:spacing w:after="150" w:line="240" w:lineRule="auto"/>
        <w:rPr>
          <w:rFonts w:ascii="Segoe UI" w:eastAsia="Times New Roman" w:hAnsi="Segoe UI" w:cs="Segoe UI"/>
          <w:sz w:val="24"/>
          <w:szCs w:val="24"/>
        </w:rPr>
      </w:pPr>
      <w:r w:rsidRPr="00A332BF">
        <w:rPr>
          <w:rFonts w:ascii="Segoe UI" w:eastAsia="Times New Roman" w:hAnsi="Segoe UI" w:cs="Segoe UI"/>
          <w:b/>
          <w:bCs/>
          <w:sz w:val="24"/>
          <w:szCs w:val="24"/>
        </w:rPr>
        <w:t>Section 3b. Duties and Responsibilities</w:t>
      </w:r>
    </w:p>
    <w:p w14:paraId="210C7220" w14:textId="77777777" w:rsidR="00236BEA" w:rsidRPr="00A332BF" w:rsidRDefault="00236BEA" w:rsidP="00236BEA">
      <w:pPr>
        <w:shd w:val="clear" w:color="auto" w:fill="FFFFFF"/>
        <w:spacing w:after="150" w:line="240" w:lineRule="auto"/>
        <w:jc w:val="both"/>
        <w:rPr>
          <w:rFonts w:ascii="Segoe UI" w:eastAsia="Times New Roman" w:hAnsi="Segoe UI" w:cs="Segoe UI"/>
          <w:b/>
          <w:bCs/>
          <w:sz w:val="24"/>
          <w:szCs w:val="24"/>
        </w:rPr>
      </w:pPr>
      <w:r w:rsidRPr="00A332BF">
        <w:rPr>
          <w:rFonts w:ascii="Segoe UI" w:eastAsia="Times New Roman" w:hAnsi="Segoe UI" w:cs="Segoe UI"/>
          <w:sz w:val="24"/>
          <w:szCs w:val="24"/>
        </w:rPr>
        <w:t>The </w:t>
      </w:r>
      <w:r w:rsidRPr="00A332BF">
        <w:rPr>
          <w:rFonts w:ascii="Segoe UI" w:eastAsia="Times New Roman" w:hAnsi="Segoe UI" w:cs="Segoe UI"/>
          <w:b/>
          <w:bCs/>
          <w:sz w:val="24"/>
          <w:szCs w:val="24"/>
        </w:rPr>
        <w:t>Disease Reporting Unit (DRU)</w:t>
      </w:r>
      <w:r w:rsidRPr="00A332BF">
        <w:rPr>
          <w:rFonts w:ascii="Segoe UI" w:eastAsia="Times New Roman" w:hAnsi="Segoe UI" w:cs="Segoe UI"/>
          <w:sz w:val="24"/>
          <w:szCs w:val="24"/>
        </w:rPr>
        <w:t> are primarily responsible in the detection of cases using the standards prescribed in the </w:t>
      </w:r>
      <w:r w:rsidRPr="00A332BF">
        <w:rPr>
          <w:rFonts w:ascii="Segoe UI" w:eastAsia="Times New Roman" w:hAnsi="Segoe UI" w:cs="Segoe UI"/>
          <w:b/>
          <w:bCs/>
          <w:sz w:val="24"/>
          <w:szCs w:val="24"/>
        </w:rPr>
        <w:t>Philippine Integrated Disease Surveillance and Response</w:t>
      </w:r>
      <w:r w:rsidRPr="00A332BF">
        <w:rPr>
          <w:rFonts w:ascii="Segoe UI" w:eastAsia="Times New Roman" w:hAnsi="Segoe UI" w:cs="Segoe UI"/>
          <w:sz w:val="24"/>
          <w:szCs w:val="24"/>
        </w:rPr>
        <w:t> </w:t>
      </w:r>
      <w:r w:rsidRPr="00A332BF">
        <w:rPr>
          <w:rFonts w:ascii="Segoe UI" w:eastAsia="Times New Roman" w:hAnsi="Segoe UI" w:cs="Segoe UI"/>
          <w:b/>
          <w:bCs/>
          <w:sz w:val="24"/>
          <w:szCs w:val="24"/>
        </w:rPr>
        <w:t>(</w:t>
      </w:r>
      <w:proofErr w:type="spellStart"/>
      <w:r w:rsidRPr="00A332BF">
        <w:rPr>
          <w:rFonts w:ascii="Segoe UI" w:eastAsia="Times New Roman" w:hAnsi="Segoe UI" w:cs="Segoe UI"/>
          <w:b/>
          <w:bCs/>
          <w:sz w:val="24"/>
          <w:szCs w:val="24"/>
        </w:rPr>
        <w:t>PIDSR</w:t>
      </w:r>
      <w:proofErr w:type="spellEnd"/>
      <w:r w:rsidRPr="00A332BF">
        <w:rPr>
          <w:rFonts w:ascii="Segoe UI" w:eastAsia="Times New Roman" w:hAnsi="Segoe UI" w:cs="Segoe UI"/>
          <w:b/>
          <w:bCs/>
          <w:sz w:val="24"/>
          <w:szCs w:val="24"/>
        </w:rPr>
        <w:t>) Manual of Procedures; </w:t>
      </w:r>
    </w:p>
    <w:p w14:paraId="7583038C"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Section 4. Disease Reporting Advocates</w:t>
      </w:r>
    </w:p>
    <w:p w14:paraId="3E2C0E77"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Section 4a. Composition of the Disease Reporting Advocates</w:t>
      </w:r>
    </w:p>
    <w:p w14:paraId="3B33C7C4"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There shall be </w:t>
      </w:r>
      <w:r w:rsidRPr="00A332BF">
        <w:rPr>
          <w:rFonts w:ascii="Segoe UI" w:eastAsia="Times New Roman" w:hAnsi="Segoe UI" w:cs="Segoe UI"/>
          <w:b/>
          <w:bCs/>
          <w:sz w:val="24"/>
          <w:szCs w:val="24"/>
        </w:rPr>
        <w:t>Disease Reporting Advocates (DRA)</w:t>
      </w:r>
      <w:r w:rsidRPr="00A332BF">
        <w:rPr>
          <w:rFonts w:ascii="Segoe UI" w:eastAsia="Times New Roman" w:hAnsi="Segoe UI" w:cs="Segoe UI"/>
          <w:sz w:val="24"/>
          <w:szCs w:val="24"/>
        </w:rPr>
        <w:t> who shall be responsible in the reporting cases of notifiable disease and shall be composed of any of the following: </w:t>
      </w:r>
    </w:p>
    <w:p w14:paraId="4C83908E" w14:textId="77777777" w:rsidR="00236BEA" w:rsidRPr="00A332BF" w:rsidRDefault="00236BEA" w:rsidP="00236BEA">
      <w:pPr>
        <w:numPr>
          <w:ilvl w:val="0"/>
          <w:numId w:val="4"/>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Barangay Chairman</w:t>
      </w:r>
    </w:p>
    <w:p w14:paraId="6E4D7611" w14:textId="77777777" w:rsidR="00236BEA" w:rsidRPr="00A332BF" w:rsidRDefault="00236BEA" w:rsidP="00236BEA">
      <w:pPr>
        <w:numPr>
          <w:ilvl w:val="0"/>
          <w:numId w:val="4"/>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Barangay Health Midwife</w:t>
      </w:r>
    </w:p>
    <w:p w14:paraId="2CB76C41" w14:textId="77777777" w:rsidR="00236BEA" w:rsidRPr="00A332BF" w:rsidRDefault="00236BEA" w:rsidP="00236BEA">
      <w:pPr>
        <w:numPr>
          <w:ilvl w:val="0"/>
          <w:numId w:val="4"/>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Community Health Workers</w:t>
      </w:r>
    </w:p>
    <w:p w14:paraId="13C0B9AE" w14:textId="77777777" w:rsidR="00236BEA" w:rsidRPr="00A332BF" w:rsidRDefault="00236BEA" w:rsidP="00236BEA">
      <w:pPr>
        <w:numPr>
          <w:ilvl w:val="0"/>
          <w:numId w:val="4"/>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Barangay Nutrition Scholars</w:t>
      </w:r>
    </w:p>
    <w:p w14:paraId="63A0074C" w14:textId="77777777" w:rsidR="00236BEA" w:rsidRPr="00A332BF" w:rsidRDefault="00236BEA" w:rsidP="00236BEA">
      <w:pPr>
        <w:numPr>
          <w:ilvl w:val="0"/>
          <w:numId w:val="4"/>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School Nurse</w:t>
      </w:r>
    </w:p>
    <w:p w14:paraId="0D44EC91"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Section 4b. Duties and Responsibilities</w:t>
      </w:r>
    </w:p>
    <w:p w14:paraId="2834371E"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The </w:t>
      </w:r>
      <w:r w:rsidRPr="00A332BF">
        <w:rPr>
          <w:rFonts w:ascii="Segoe UI" w:eastAsia="Times New Roman" w:hAnsi="Segoe UI" w:cs="Segoe UI"/>
          <w:b/>
          <w:bCs/>
          <w:sz w:val="24"/>
          <w:szCs w:val="24"/>
        </w:rPr>
        <w:t>Disease Reporting Advocates (DRA)</w:t>
      </w:r>
      <w:r w:rsidRPr="00A332BF">
        <w:rPr>
          <w:rFonts w:ascii="Segoe UI" w:eastAsia="Times New Roman" w:hAnsi="Segoe UI" w:cs="Segoe UI"/>
          <w:sz w:val="24"/>
          <w:szCs w:val="24"/>
        </w:rPr>
        <w:t> are responsible to report cases of notifiable disease detected in their areas to the </w:t>
      </w:r>
      <w:r w:rsidRPr="00A332BF">
        <w:rPr>
          <w:rFonts w:ascii="Segoe UI" w:eastAsia="Times New Roman" w:hAnsi="Segoe UI" w:cs="Segoe UI"/>
          <w:b/>
          <w:bCs/>
          <w:sz w:val="24"/>
          <w:szCs w:val="24"/>
        </w:rPr>
        <w:t>Disease Reporting Units (DRU).</w:t>
      </w:r>
      <w:r w:rsidRPr="00A332BF">
        <w:rPr>
          <w:rFonts w:ascii="Segoe UI" w:eastAsia="Times New Roman" w:hAnsi="Segoe UI" w:cs="Segoe UI"/>
          <w:sz w:val="24"/>
          <w:szCs w:val="24"/>
        </w:rPr>
        <w:t> </w:t>
      </w:r>
    </w:p>
    <w:p w14:paraId="76333577"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Section 5. Disease Surveillance Coordinator (DSC)</w:t>
      </w:r>
    </w:p>
    <w:p w14:paraId="2596FF95"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There shall be a designated </w:t>
      </w:r>
      <w:r w:rsidRPr="00A332BF">
        <w:rPr>
          <w:rFonts w:ascii="Segoe UI" w:eastAsia="Times New Roman" w:hAnsi="Segoe UI" w:cs="Segoe UI"/>
          <w:b/>
          <w:bCs/>
          <w:sz w:val="24"/>
          <w:szCs w:val="24"/>
        </w:rPr>
        <w:t>Disease Surveillance Coordinator</w:t>
      </w:r>
      <w:r w:rsidRPr="00A332BF">
        <w:rPr>
          <w:rFonts w:ascii="Segoe UI" w:eastAsia="Times New Roman" w:hAnsi="Segoe UI" w:cs="Segoe UI"/>
          <w:sz w:val="24"/>
          <w:szCs w:val="24"/>
        </w:rPr>
        <w:t> in the person of </w:t>
      </w:r>
      <w:r w:rsidRPr="00A332BF">
        <w:rPr>
          <w:rFonts w:ascii="Segoe UI" w:eastAsia="Times New Roman" w:hAnsi="Segoe UI" w:cs="Segoe UI"/>
          <w:b/>
          <w:bCs/>
          <w:sz w:val="24"/>
          <w:szCs w:val="24"/>
        </w:rPr>
        <w:t>M</w:t>
      </w:r>
      <w:r>
        <w:rPr>
          <w:rFonts w:ascii="Segoe UI" w:eastAsia="Times New Roman" w:hAnsi="Segoe UI" w:cs="Segoe UI"/>
          <w:b/>
          <w:bCs/>
          <w:sz w:val="24"/>
          <w:szCs w:val="24"/>
        </w:rPr>
        <w:t>r</w:t>
      </w:r>
      <w:r w:rsidRPr="00A332BF">
        <w:rPr>
          <w:rFonts w:ascii="Segoe UI" w:eastAsia="Times New Roman" w:hAnsi="Segoe UI" w:cs="Segoe UI"/>
          <w:b/>
          <w:bCs/>
          <w:sz w:val="24"/>
          <w:szCs w:val="24"/>
        </w:rPr>
        <w:t xml:space="preserve">. </w:t>
      </w:r>
      <w:r>
        <w:rPr>
          <w:rFonts w:ascii="Segoe UI" w:eastAsia="Times New Roman" w:hAnsi="Segoe UI" w:cs="Segoe UI"/>
          <w:b/>
          <w:bCs/>
          <w:sz w:val="24"/>
          <w:szCs w:val="24"/>
        </w:rPr>
        <w:t>Luisito S. Piezon</w:t>
      </w:r>
      <w:r w:rsidRPr="00A332BF">
        <w:rPr>
          <w:rFonts w:ascii="Segoe UI" w:eastAsia="Times New Roman" w:hAnsi="Segoe UI" w:cs="Segoe UI"/>
          <w:b/>
          <w:bCs/>
          <w:sz w:val="24"/>
          <w:szCs w:val="24"/>
        </w:rPr>
        <w:t>, RN,</w:t>
      </w:r>
      <w:r w:rsidRPr="00A332BF">
        <w:rPr>
          <w:rFonts w:ascii="Segoe UI" w:eastAsia="Times New Roman" w:hAnsi="Segoe UI" w:cs="Segoe UI"/>
          <w:sz w:val="24"/>
          <w:szCs w:val="24"/>
        </w:rPr>
        <w:t> who shall be responsible with following roles and responsibilities: </w:t>
      </w:r>
    </w:p>
    <w:p w14:paraId="2CD7B998" w14:textId="77777777" w:rsidR="00236BEA" w:rsidRPr="00A332BF" w:rsidRDefault="00236BEA" w:rsidP="00236BEA">
      <w:pPr>
        <w:numPr>
          <w:ilvl w:val="0"/>
          <w:numId w:val="5"/>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 xml:space="preserve">Collection of </w:t>
      </w:r>
      <w:proofErr w:type="spellStart"/>
      <w:r w:rsidRPr="00A332BF">
        <w:rPr>
          <w:rFonts w:ascii="Segoe UI" w:eastAsia="Times New Roman" w:hAnsi="Segoe UI" w:cs="Segoe UI"/>
          <w:sz w:val="24"/>
          <w:szCs w:val="24"/>
        </w:rPr>
        <w:t>PIDSR</w:t>
      </w:r>
      <w:proofErr w:type="spellEnd"/>
      <w:r w:rsidRPr="00A332BF">
        <w:rPr>
          <w:rFonts w:ascii="Segoe UI" w:eastAsia="Times New Roman" w:hAnsi="Segoe UI" w:cs="Segoe UI"/>
          <w:sz w:val="24"/>
          <w:szCs w:val="24"/>
        </w:rPr>
        <w:t xml:space="preserve"> from the different </w:t>
      </w:r>
      <w:proofErr w:type="spellStart"/>
      <w:r w:rsidRPr="00A332BF">
        <w:rPr>
          <w:rFonts w:ascii="Segoe UI" w:eastAsia="Times New Roman" w:hAnsi="Segoe UI" w:cs="Segoe UI"/>
          <w:sz w:val="24"/>
          <w:szCs w:val="24"/>
        </w:rPr>
        <w:t>DRU's</w:t>
      </w:r>
      <w:proofErr w:type="spellEnd"/>
      <w:r w:rsidRPr="00A332BF">
        <w:rPr>
          <w:rFonts w:ascii="Segoe UI" w:eastAsia="Times New Roman" w:hAnsi="Segoe UI" w:cs="Segoe UI"/>
          <w:sz w:val="24"/>
          <w:szCs w:val="24"/>
        </w:rPr>
        <w:t>;</w:t>
      </w:r>
    </w:p>
    <w:p w14:paraId="6AF7B41D" w14:textId="77777777" w:rsidR="00236BEA" w:rsidRPr="00A332BF" w:rsidRDefault="00236BEA" w:rsidP="00236BEA">
      <w:pPr>
        <w:numPr>
          <w:ilvl w:val="0"/>
          <w:numId w:val="5"/>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Encode data and maintain a file of case investigation forms;</w:t>
      </w:r>
    </w:p>
    <w:p w14:paraId="3BC5A9B5" w14:textId="77777777" w:rsidR="00236BEA" w:rsidRPr="00A332BF" w:rsidRDefault="00236BEA" w:rsidP="00236BEA">
      <w:pPr>
        <w:numPr>
          <w:ilvl w:val="0"/>
          <w:numId w:val="5"/>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Consolidate data for weekly submission to the next higher level;</w:t>
      </w:r>
    </w:p>
    <w:p w14:paraId="290C5142" w14:textId="77777777" w:rsidR="00236BEA" w:rsidRPr="00A332BF" w:rsidRDefault="00236BEA" w:rsidP="00236BEA">
      <w:pPr>
        <w:numPr>
          <w:ilvl w:val="0"/>
          <w:numId w:val="5"/>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Analyze and interpret data to provide weekly and or monthly disease surveillance report to the next higher level;</w:t>
      </w:r>
    </w:p>
    <w:p w14:paraId="589615E9" w14:textId="77777777" w:rsidR="00236BEA" w:rsidRPr="00A332BF" w:rsidRDefault="00236BEA" w:rsidP="00236BEA">
      <w:pPr>
        <w:numPr>
          <w:ilvl w:val="0"/>
          <w:numId w:val="5"/>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Notify the next higher level of suspect epidemics within 24 hours of detection and perform preliminary investigation;</w:t>
      </w:r>
    </w:p>
    <w:p w14:paraId="10D369AF" w14:textId="77777777" w:rsidR="00236BEA" w:rsidRPr="00A332BF" w:rsidRDefault="00236BEA" w:rsidP="00236BEA">
      <w:pPr>
        <w:numPr>
          <w:ilvl w:val="0"/>
          <w:numId w:val="5"/>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Conduct preliminary investigation of suspected epidemics;</w:t>
      </w:r>
    </w:p>
    <w:p w14:paraId="198A107B" w14:textId="77777777" w:rsidR="00236BEA" w:rsidRPr="00A332BF" w:rsidRDefault="00236BEA" w:rsidP="00236BEA">
      <w:pPr>
        <w:numPr>
          <w:ilvl w:val="0"/>
          <w:numId w:val="5"/>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 xml:space="preserve">Assist in epidemic investigation conducted by </w:t>
      </w:r>
      <w:proofErr w:type="spellStart"/>
      <w:r w:rsidRPr="00A332BF">
        <w:rPr>
          <w:rFonts w:ascii="Segoe UI" w:eastAsia="Times New Roman" w:hAnsi="Segoe UI" w:cs="Segoe UI"/>
          <w:sz w:val="24"/>
          <w:szCs w:val="24"/>
        </w:rPr>
        <w:t>PESUs</w:t>
      </w:r>
      <w:proofErr w:type="spellEnd"/>
      <w:r w:rsidRPr="00A332BF">
        <w:rPr>
          <w:rFonts w:ascii="Segoe UI" w:eastAsia="Times New Roman" w:hAnsi="Segoe UI" w:cs="Segoe UI"/>
          <w:sz w:val="24"/>
          <w:szCs w:val="24"/>
        </w:rPr>
        <w:t xml:space="preserve">, </w:t>
      </w:r>
      <w:proofErr w:type="spellStart"/>
      <w:r w:rsidRPr="00A332BF">
        <w:rPr>
          <w:rFonts w:ascii="Segoe UI" w:eastAsia="Times New Roman" w:hAnsi="Segoe UI" w:cs="Segoe UI"/>
          <w:sz w:val="24"/>
          <w:szCs w:val="24"/>
        </w:rPr>
        <w:t>RESUs</w:t>
      </w:r>
      <w:proofErr w:type="spellEnd"/>
      <w:r w:rsidRPr="00A332BF">
        <w:rPr>
          <w:rFonts w:ascii="Segoe UI" w:eastAsia="Times New Roman" w:hAnsi="Segoe UI" w:cs="Segoe UI"/>
          <w:sz w:val="24"/>
          <w:szCs w:val="24"/>
        </w:rPr>
        <w:t xml:space="preserve"> or NEC;</w:t>
      </w:r>
    </w:p>
    <w:p w14:paraId="60A6F11C" w14:textId="77777777" w:rsidR="00236BEA" w:rsidRPr="00A332BF" w:rsidRDefault="00236BEA" w:rsidP="00236BEA">
      <w:pPr>
        <w:numPr>
          <w:ilvl w:val="0"/>
          <w:numId w:val="5"/>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Record in the Weekly Notifiable Disease Report (</w:t>
      </w:r>
      <w:proofErr w:type="spellStart"/>
      <w:r w:rsidRPr="00A332BF">
        <w:rPr>
          <w:rFonts w:ascii="Segoe UI" w:eastAsia="Times New Roman" w:hAnsi="Segoe UI" w:cs="Segoe UI"/>
          <w:sz w:val="24"/>
          <w:szCs w:val="24"/>
        </w:rPr>
        <w:t>WNDR</w:t>
      </w:r>
      <w:proofErr w:type="spellEnd"/>
      <w:r w:rsidRPr="00A332BF">
        <w:rPr>
          <w:rFonts w:ascii="Segoe UI" w:eastAsia="Times New Roman" w:hAnsi="Segoe UI" w:cs="Segoe UI"/>
          <w:sz w:val="24"/>
          <w:szCs w:val="24"/>
        </w:rPr>
        <w:t>) all cases of notifiable disease admitted in the RHU, seen in the community, or local hospital in the city;</w:t>
      </w:r>
    </w:p>
    <w:p w14:paraId="7F7CA260" w14:textId="77777777" w:rsidR="00236BEA" w:rsidRPr="00A332BF" w:rsidRDefault="00236BEA" w:rsidP="00236BEA">
      <w:pPr>
        <w:numPr>
          <w:ilvl w:val="0"/>
          <w:numId w:val="5"/>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lastRenderedPageBreak/>
        <w:t xml:space="preserve">Submit </w:t>
      </w:r>
      <w:proofErr w:type="spellStart"/>
      <w:r w:rsidRPr="00A332BF">
        <w:rPr>
          <w:rFonts w:ascii="Segoe UI" w:eastAsia="Times New Roman" w:hAnsi="Segoe UI" w:cs="Segoe UI"/>
          <w:sz w:val="24"/>
          <w:szCs w:val="24"/>
        </w:rPr>
        <w:t>PIDSR</w:t>
      </w:r>
      <w:proofErr w:type="spellEnd"/>
      <w:r w:rsidRPr="00A332BF">
        <w:rPr>
          <w:rFonts w:ascii="Segoe UI" w:eastAsia="Times New Roman" w:hAnsi="Segoe UI" w:cs="Segoe UI"/>
          <w:sz w:val="24"/>
          <w:szCs w:val="24"/>
        </w:rPr>
        <w:t xml:space="preserve"> to the next higher level and retain a copy for further basic data analysis;</w:t>
      </w:r>
    </w:p>
    <w:p w14:paraId="6B6E2998" w14:textId="77777777" w:rsidR="00236BEA" w:rsidRPr="00A332BF" w:rsidRDefault="00236BEA" w:rsidP="00236BEA">
      <w:pPr>
        <w:numPr>
          <w:ilvl w:val="0"/>
          <w:numId w:val="5"/>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Prepare and disseminate weekly/monthly disease surveillance reports; and</w:t>
      </w:r>
    </w:p>
    <w:p w14:paraId="7C3E9BA2" w14:textId="77777777" w:rsidR="00236BEA" w:rsidRPr="00A332BF" w:rsidRDefault="00236BEA" w:rsidP="00236BEA">
      <w:pPr>
        <w:numPr>
          <w:ilvl w:val="0"/>
          <w:numId w:val="5"/>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Participate in workshops, seminars, training, scientific meetings and other surveillance related activities.</w:t>
      </w:r>
    </w:p>
    <w:p w14:paraId="08E599F4"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Section 6. Disease Surveillance Officer (DSO)</w:t>
      </w:r>
    </w:p>
    <w:p w14:paraId="6B4FE21B"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 xml:space="preserve">There shall be a designated Disease Surveillance Officer in the person of </w:t>
      </w:r>
      <w:r>
        <w:rPr>
          <w:rFonts w:ascii="Segoe UI" w:eastAsia="Times New Roman" w:hAnsi="Segoe UI" w:cs="Segoe UI"/>
          <w:b/>
          <w:sz w:val="24"/>
          <w:szCs w:val="24"/>
        </w:rPr>
        <w:t xml:space="preserve">Francis Rhodel S. Jimenez, </w:t>
      </w:r>
      <w:r>
        <w:rPr>
          <w:rFonts w:ascii="Segoe UI" w:eastAsia="Times New Roman" w:hAnsi="Segoe UI" w:cs="Segoe UI"/>
          <w:sz w:val="24"/>
          <w:szCs w:val="24"/>
        </w:rPr>
        <w:t>Sanitation Inspector,</w:t>
      </w:r>
      <w:r w:rsidRPr="00A332BF">
        <w:rPr>
          <w:rFonts w:ascii="Segoe UI" w:eastAsia="Times New Roman" w:hAnsi="Segoe UI" w:cs="Segoe UI"/>
          <w:sz w:val="24"/>
          <w:szCs w:val="24"/>
        </w:rPr>
        <w:t xml:space="preserve"> who shall be responsible with the following roles and responsibilities: </w:t>
      </w:r>
    </w:p>
    <w:p w14:paraId="72A2160C" w14:textId="77777777" w:rsidR="00236BEA" w:rsidRPr="00A332BF" w:rsidRDefault="00236BEA" w:rsidP="00236BEA">
      <w:pPr>
        <w:numPr>
          <w:ilvl w:val="0"/>
          <w:numId w:val="6"/>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Analyze and interpret data to provide weekly and or monthly disease surveillance report to the net higher level;</w:t>
      </w:r>
    </w:p>
    <w:p w14:paraId="4F34CE75" w14:textId="77777777" w:rsidR="00236BEA" w:rsidRPr="00A332BF" w:rsidRDefault="00236BEA" w:rsidP="00236BEA">
      <w:pPr>
        <w:numPr>
          <w:ilvl w:val="0"/>
          <w:numId w:val="6"/>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Provide technical assistance in outbreak investigation and response when necessary;</w:t>
      </w:r>
    </w:p>
    <w:p w14:paraId="37E14156" w14:textId="77777777" w:rsidR="00236BEA" w:rsidRPr="00A332BF" w:rsidRDefault="00236BEA" w:rsidP="00236BEA">
      <w:pPr>
        <w:numPr>
          <w:ilvl w:val="0"/>
          <w:numId w:val="6"/>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Conduct regular technical assistance visits with epidemiologist;</w:t>
      </w:r>
    </w:p>
    <w:p w14:paraId="57944A1F" w14:textId="77777777" w:rsidR="00236BEA" w:rsidRPr="00A332BF" w:rsidRDefault="00236BEA" w:rsidP="00236BEA">
      <w:pPr>
        <w:numPr>
          <w:ilvl w:val="0"/>
          <w:numId w:val="6"/>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Notify the next higher level of easels of disease/s syndrome or event classified as "immediate notification" within 24 hours of detection and;</w:t>
      </w:r>
    </w:p>
    <w:p w14:paraId="6EEC64D8" w14:textId="77777777" w:rsidR="00236BEA" w:rsidRPr="00A332BF" w:rsidRDefault="00236BEA" w:rsidP="00236BEA">
      <w:pPr>
        <w:numPr>
          <w:ilvl w:val="0"/>
          <w:numId w:val="6"/>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Manage logistics needed in the surveillance operations at her level.</w:t>
      </w:r>
    </w:p>
    <w:p w14:paraId="7DE5ADA6"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Section 7. Epidemic Investigation and Control Team</w:t>
      </w:r>
    </w:p>
    <w:p w14:paraId="6F43AAD2"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There shall be an organized </w:t>
      </w:r>
      <w:r w:rsidRPr="00A332BF">
        <w:rPr>
          <w:rFonts w:ascii="Segoe UI" w:eastAsia="Times New Roman" w:hAnsi="Segoe UI" w:cs="Segoe UI"/>
          <w:b/>
          <w:bCs/>
          <w:sz w:val="24"/>
          <w:szCs w:val="24"/>
        </w:rPr>
        <w:t>Epidemic Investigation and Control Team (</w:t>
      </w:r>
      <w:proofErr w:type="spellStart"/>
      <w:r w:rsidRPr="00A332BF">
        <w:rPr>
          <w:rFonts w:ascii="Segoe UI" w:eastAsia="Times New Roman" w:hAnsi="Segoe UI" w:cs="Segoe UI"/>
          <w:b/>
          <w:bCs/>
          <w:sz w:val="24"/>
          <w:szCs w:val="24"/>
        </w:rPr>
        <w:t>EICT</w:t>
      </w:r>
      <w:proofErr w:type="spellEnd"/>
      <w:r w:rsidRPr="00A332BF">
        <w:rPr>
          <w:rFonts w:ascii="Segoe UI" w:eastAsia="Times New Roman" w:hAnsi="Segoe UI" w:cs="Segoe UI"/>
          <w:b/>
          <w:bCs/>
          <w:sz w:val="24"/>
          <w:szCs w:val="24"/>
        </w:rPr>
        <w:t>)</w:t>
      </w:r>
      <w:r w:rsidRPr="00A332BF">
        <w:rPr>
          <w:rFonts w:ascii="Segoe UI" w:eastAsia="Times New Roman" w:hAnsi="Segoe UI" w:cs="Segoe UI"/>
          <w:sz w:val="24"/>
          <w:szCs w:val="24"/>
        </w:rPr>
        <w:t> to be composed of the following: </w:t>
      </w:r>
    </w:p>
    <w:p w14:paraId="11FD1B53" w14:textId="77777777" w:rsidR="00236BEA" w:rsidRPr="00A332BF" w:rsidRDefault="00236BEA" w:rsidP="00236BEA">
      <w:pPr>
        <w:shd w:val="clear" w:color="auto" w:fill="FFFFFF"/>
        <w:spacing w:after="150" w:line="240" w:lineRule="auto"/>
        <w:rPr>
          <w:rFonts w:ascii="Segoe UI" w:eastAsia="Times New Roman" w:hAnsi="Segoe UI" w:cs="Segoe UI"/>
          <w:sz w:val="24"/>
          <w:szCs w:val="24"/>
        </w:rPr>
      </w:pPr>
      <w:r w:rsidRPr="00A332BF">
        <w:rPr>
          <w:rFonts w:ascii="Segoe UI" w:eastAsia="Times New Roman" w:hAnsi="Segoe UI" w:cs="Segoe UI"/>
          <w:sz w:val="24"/>
          <w:szCs w:val="24"/>
        </w:rPr>
        <w:t xml:space="preserve">Team Leader: </w:t>
      </w:r>
      <w:r w:rsidRPr="00A332BF">
        <w:rPr>
          <w:rFonts w:ascii="Segoe UI" w:eastAsia="Times New Roman" w:hAnsi="Segoe UI" w:cs="Segoe UI"/>
          <w:b/>
          <w:sz w:val="24"/>
          <w:szCs w:val="24"/>
        </w:rPr>
        <w:t>Dr. Ryan Nile A. Gertos, MD</w:t>
      </w:r>
      <w:r w:rsidRPr="00A332BF">
        <w:rPr>
          <w:rFonts w:ascii="Segoe UI" w:eastAsia="Times New Roman" w:hAnsi="Segoe UI" w:cs="Segoe UI"/>
          <w:sz w:val="24"/>
          <w:szCs w:val="24"/>
        </w:rPr>
        <w:br/>
        <w:t>Members:</w:t>
      </w:r>
    </w:p>
    <w:p w14:paraId="360DFB52" w14:textId="77777777" w:rsidR="00236BEA" w:rsidRPr="00A332BF" w:rsidRDefault="00236BEA" w:rsidP="00236BEA">
      <w:pPr>
        <w:numPr>
          <w:ilvl w:val="0"/>
          <w:numId w:val="7"/>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Sanitary Inspectors </w:t>
      </w:r>
    </w:p>
    <w:p w14:paraId="516F4D28" w14:textId="77777777" w:rsidR="00236BEA" w:rsidRPr="00A332BF" w:rsidRDefault="00236BEA" w:rsidP="00236BEA">
      <w:pPr>
        <w:numPr>
          <w:ilvl w:val="0"/>
          <w:numId w:val="7"/>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Public Health Nurses </w:t>
      </w:r>
    </w:p>
    <w:p w14:paraId="35EFE59A" w14:textId="77777777" w:rsidR="00236BEA" w:rsidRPr="00A332BF" w:rsidRDefault="00236BEA" w:rsidP="00236BEA">
      <w:pPr>
        <w:numPr>
          <w:ilvl w:val="0"/>
          <w:numId w:val="7"/>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Rural Health Midwives</w:t>
      </w:r>
    </w:p>
    <w:p w14:paraId="4F481844" w14:textId="77777777" w:rsidR="00236BEA" w:rsidRPr="00A332BF" w:rsidRDefault="00236BEA" w:rsidP="00236BEA">
      <w:pPr>
        <w:numPr>
          <w:ilvl w:val="0"/>
          <w:numId w:val="7"/>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Medical Technologists</w:t>
      </w:r>
    </w:p>
    <w:p w14:paraId="1BD7C1F2" w14:textId="77777777" w:rsidR="00236BEA" w:rsidRPr="00A332BF" w:rsidRDefault="00236BEA" w:rsidP="00236BEA">
      <w:pPr>
        <w:numPr>
          <w:ilvl w:val="0"/>
          <w:numId w:val="7"/>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b/>
          <w:bCs/>
          <w:sz w:val="24"/>
          <w:szCs w:val="24"/>
        </w:rPr>
        <w:t>Barangay Health Workers</w:t>
      </w:r>
    </w:p>
    <w:p w14:paraId="3F382134" w14:textId="77777777" w:rsidR="00236BEA" w:rsidRPr="00A332BF" w:rsidRDefault="00236BEA" w:rsidP="00236BEA">
      <w:pPr>
        <w:shd w:val="clear" w:color="auto" w:fill="FFFFFF"/>
        <w:spacing w:after="150"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Duties and Functions are as follows:</w:t>
      </w:r>
    </w:p>
    <w:p w14:paraId="675E9BE2" w14:textId="77777777" w:rsidR="00236BEA" w:rsidRPr="00A332BF" w:rsidRDefault="00236BEA" w:rsidP="00236BEA">
      <w:pPr>
        <w:numPr>
          <w:ilvl w:val="0"/>
          <w:numId w:val="8"/>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Conduct Epidemiologic Investigation of epidemics suspected or confirmed;</w:t>
      </w:r>
    </w:p>
    <w:p w14:paraId="338F1EB2" w14:textId="77777777" w:rsidR="00236BEA" w:rsidRPr="00A332BF" w:rsidRDefault="00236BEA" w:rsidP="00236BEA">
      <w:pPr>
        <w:numPr>
          <w:ilvl w:val="0"/>
          <w:numId w:val="8"/>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Establish active surveillance in the affected areas;</w:t>
      </w:r>
    </w:p>
    <w:p w14:paraId="1499543B" w14:textId="77777777" w:rsidR="00236BEA" w:rsidRPr="00A332BF" w:rsidRDefault="00236BEA" w:rsidP="00236BEA">
      <w:pPr>
        <w:numPr>
          <w:ilvl w:val="0"/>
          <w:numId w:val="8"/>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Implement the epidemic response plan;</w:t>
      </w:r>
    </w:p>
    <w:p w14:paraId="59410C6F" w14:textId="77777777" w:rsidR="00236BEA" w:rsidRPr="00A332BF" w:rsidRDefault="00236BEA" w:rsidP="00236BEA">
      <w:pPr>
        <w:numPr>
          <w:ilvl w:val="0"/>
          <w:numId w:val="8"/>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t>Oversee the implementation of control measures;</w:t>
      </w:r>
    </w:p>
    <w:p w14:paraId="2F86F696" w14:textId="77777777" w:rsidR="00236BEA" w:rsidRPr="00A332BF" w:rsidRDefault="00236BEA" w:rsidP="00236BEA">
      <w:pPr>
        <w:numPr>
          <w:ilvl w:val="0"/>
          <w:numId w:val="8"/>
        </w:numPr>
        <w:shd w:val="clear" w:color="auto" w:fill="FFFFFF"/>
        <w:spacing w:before="100" w:beforeAutospacing="1" w:after="100" w:afterAutospacing="1" w:line="240" w:lineRule="auto"/>
        <w:jc w:val="both"/>
        <w:rPr>
          <w:rFonts w:ascii="Segoe UI" w:eastAsia="Times New Roman" w:hAnsi="Segoe UI" w:cs="Segoe UI"/>
          <w:sz w:val="24"/>
          <w:szCs w:val="24"/>
        </w:rPr>
      </w:pPr>
      <w:r w:rsidRPr="00A332BF">
        <w:rPr>
          <w:rFonts w:ascii="Segoe UI" w:eastAsia="Times New Roman" w:hAnsi="Segoe UI" w:cs="Segoe UI"/>
          <w:sz w:val="24"/>
          <w:szCs w:val="24"/>
        </w:rPr>
        <w:lastRenderedPageBreak/>
        <w:t>Meet daily during epidemic to review the latest surveillance data and implement additional control measures;</w:t>
      </w:r>
    </w:p>
    <w:p w14:paraId="67AEA06C" w14:textId="77777777" w:rsidR="00236BEA" w:rsidRPr="004D6F91" w:rsidRDefault="00236BEA" w:rsidP="00236BEA">
      <w:pPr>
        <w:numPr>
          <w:ilvl w:val="0"/>
          <w:numId w:val="8"/>
        </w:numPr>
        <w:shd w:val="clear" w:color="auto" w:fill="FFFFFF"/>
        <w:spacing w:before="100" w:beforeAutospacing="1" w:after="100" w:afterAutospacing="1" w:line="240" w:lineRule="auto"/>
        <w:jc w:val="both"/>
        <w:rPr>
          <w:rFonts w:ascii="Segoe UI" w:eastAsia="Times New Roman" w:hAnsi="Segoe UI" w:cs="Segoe UI"/>
          <w:sz w:val="24"/>
          <w:szCs w:val="24"/>
        </w:rPr>
      </w:pPr>
      <w:r w:rsidRPr="004D6F91">
        <w:rPr>
          <w:rFonts w:ascii="Segoe UI" w:eastAsia="Times New Roman" w:hAnsi="Segoe UI" w:cs="Segoe UI"/>
          <w:sz w:val="24"/>
          <w:szCs w:val="24"/>
        </w:rPr>
        <w:t>Ensure the use of standard treatment protocols for the disease by the trained health workers;</w:t>
      </w:r>
    </w:p>
    <w:p w14:paraId="314D3776" w14:textId="77777777" w:rsidR="00236BEA" w:rsidRPr="004D6F91" w:rsidRDefault="00236BEA" w:rsidP="00236BEA">
      <w:pPr>
        <w:numPr>
          <w:ilvl w:val="0"/>
          <w:numId w:val="8"/>
        </w:numPr>
        <w:shd w:val="clear" w:color="auto" w:fill="FFFFFF"/>
        <w:spacing w:before="100" w:beforeAutospacing="1" w:after="100" w:afterAutospacing="1" w:line="240" w:lineRule="auto"/>
        <w:jc w:val="both"/>
        <w:rPr>
          <w:rFonts w:ascii="Segoe UI" w:eastAsia="Times New Roman" w:hAnsi="Segoe UI" w:cs="Segoe UI"/>
          <w:sz w:val="24"/>
          <w:szCs w:val="24"/>
        </w:rPr>
      </w:pPr>
      <w:r w:rsidRPr="004D6F91">
        <w:rPr>
          <w:rFonts w:ascii="Segoe UI" w:eastAsia="Times New Roman" w:hAnsi="Segoe UI" w:cs="Segoe UI"/>
          <w:sz w:val="24"/>
          <w:szCs w:val="24"/>
        </w:rPr>
        <w:t>Identify and coordinate other sources of additional human (multi-sectoral teams in the area) and material sources, list of referral laboratories and available examinations, list of referral hospitals) for managing the epidemics;</w:t>
      </w:r>
    </w:p>
    <w:p w14:paraId="7A5576BE" w14:textId="77777777" w:rsidR="00236BEA" w:rsidRPr="004D6F91" w:rsidRDefault="00236BEA" w:rsidP="00236BEA">
      <w:pPr>
        <w:numPr>
          <w:ilvl w:val="0"/>
          <w:numId w:val="8"/>
        </w:numPr>
        <w:shd w:val="clear" w:color="auto" w:fill="FFFFFF"/>
        <w:spacing w:before="100" w:beforeAutospacing="1" w:after="100" w:afterAutospacing="1" w:line="240" w:lineRule="auto"/>
        <w:jc w:val="both"/>
        <w:rPr>
          <w:rFonts w:ascii="Segoe UI" w:eastAsia="Times New Roman" w:hAnsi="Segoe UI" w:cs="Segoe UI"/>
          <w:sz w:val="24"/>
          <w:szCs w:val="24"/>
        </w:rPr>
      </w:pPr>
      <w:r w:rsidRPr="004D6F91">
        <w:rPr>
          <w:rFonts w:ascii="Segoe UI" w:eastAsia="Times New Roman" w:hAnsi="Segoe UI" w:cs="Segoe UI"/>
          <w:sz w:val="24"/>
          <w:szCs w:val="24"/>
        </w:rPr>
        <w:t>Provide regular feedback to the community, LGU, PHO, CHD and DOH;</w:t>
      </w:r>
    </w:p>
    <w:p w14:paraId="3BB93ECD" w14:textId="77777777" w:rsidR="00236BEA" w:rsidRPr="004D6F91" w:rsidRDefault="00236BEA" w:rsidP="00236BEA">
      <w:pPr>
        <w:numPr>
          <w:ilvl w:val="0"/>
          <w:numId w:val="8"/>
        </w:numPr>
        <w:shd w:val="clear" w:color="auto" w:fill="FFFFFF"/>
        <w:spacing w:before="100" w:beforeAutospacing="1" w:after="100" w:afterAutospacing="1" w:line="240" w:lineRule="auto"/>
        <w:jc w:val="both"/>
        <w:rPr>
          <w:rFonts w:ascii="Segoe UI" w:eastAsia="Times New Roman" w:hAnsi="Segoe UI" w:cs="Segoe UI"/>
          <w:sz w:val="24"/>
          <w:szCs w:val="24"/>
        </w:rPr>
      </w:pPr>
      <w:r w:rsidRPr="004D6F91">
        <w:rPr>
          <w:rFonts w:ascii="Segoe UI" w:eastAsia="Times New Roman" w:hAnsi="Segoe UI" w:cs="Segoe UI"/>
          <w:sz w:val="24"/>
          <w:szCs w:val="24"/>
        </w:rPr>
        <w:t>Request assistance when necessary; and</w:t>
      </w:r>
    </w:p>
    <w:p w14:paraId="4CAB07FA" w14:textId="77777777" w:rsidR="00236BEA" w:rsidRPr="004D6F91" w:rsidRDefault="00236BEA" w:rsidP="00236BEA">
      <w:pPr>
        <w:numPr>
          <w:ilvl w:val="0"/>
          <w:numId w:val="8"/>
        </w:numPr>
        <w:shd w:val="clear" w:color="auto" w:fill="FFFFFF"/>
        <w:spacing w:before="100" w:beforeAutospacing="1" w:after="100" w:afterAutospacing="1" w:line="240" w:lineRule="auto"/>
        <w:jc w:val="both"/>
        <w:rPr>
          <w:rFonts w:ascii="Segoe UI" w:eastAsia="Times New Roman" w:hAnsi="Segoe UI" w:cs="Segoe UI"/>
          <w:sz w:val="24"/>
          <w:szCs w:val="24"/>
        </w:rPr>
      </w:pPr>
      <w:r w:rsidRPr="004D6F91">
        <w:rPr>
          <w:rFonts w:ascii="Segoe UI" w:eastAsia="Times New Roman" w:hAnsi="Segoe UI" w:cs="Segoe UI"/>
          <w:sz w:val="24"/>
          <w:szCs w:val="24"/>
        </w:rPr>
        <w:t>Perform other tasks as instructed by the bead of agency. </w:t>
      </w:r>
    </w:p>
    <w:p w14:paraId="585DE2ED" w14:textId="77777777" w:rsidR="00236BEA" w:rsidRPr="004D6F91" w:rsidRDefault="00236BEA" w:rsidP="00236BEA">
      <w:pPr>
        <w:shd w:val="clear" w:color="auto" w:fill="FFFFFF"/>
        <w:spacing w:after="150" w:line="240" w:lineRule="auto"/>
        <w:jc w:val="both"/>
        <w:rPr>
          <w:rFonts w:ascii="Segoe UI" w:eastAsia="Times New Roman" w:hAnsi="Segoe UI" w:cs="Segoe UI"/>
          <w:sz w:val="24"/>
          <w:szCs w:val="24"/>
        </w:rPr>
      </w:pPr>
      <w:r w:rsidRPr="004D6F91">
        <w:rPr>
          <w:rFonts w:ascii="Segoe UI" w:eastAsia="Times New Roman" w:hAnsi="Segoe UI" w:cs="Segoe UI"/>
          <w:b/>
          <w:bCs/>
          <w:sz w:val="24"/>
          <w:szCs w:val="24"/>
        </w:rPr>
        <w:t>Section 8. Meetings</w:t>
      </w:r>
    </w:p>
    <w:p w14:paraId="24D78786" w14:textId="77777777" w:rsidR="00236BEA" w:rsidRPr="004D6F91" w:rsidRDefault="00236BEA" w:rsidP="00236BEA">
      <w:pPr>
        <w:shd w:val="clear" w:color="auto" w:fill="FFFFFF"/>
        <w:spacing w:after="150" w:line="240" w:lineRule="auto"/>
        <w:jc w:val="both"/>
        <w:rPr>
          <w:rFonts w:ascii="Segoe UI" w:eastAsia="Times New Roman" w:hAnsi="Segoe UI" w:cs="Segoe UI"/>
          <w:sz w:val="24"/>
          <w:szCs w:val="24"/>
        </w:rPr>
      </w:pPr>
      <w:r w:rsidRPr="004D6F91">
        <w:rPr>
          <w:rFonts w:ascii="Segoe UI" w:eastAsia="Times New Roman" w:hAnsi="Segoe UI" w:cs="Segoe UI"/>
          <w:sz w:val="24"/>
          <w:szCs w:val="24"/>
        </w:rPr>
        <w:t>The Municipal Epidemiology and Surveillance Unit shall meet and convene at least once every quarter or as often as may be necessary.</w:t>
      </w:r>
    </w:p>
    <w:p w14:paraId="7B76E8F5" w14:textId="77777777" w:rsidR="00236BEA" w:rsidRPr="004D6F91" w:rsidRDefault="00236BEA" w:rsidP="00236BEA">
      <w:pPr>
        <w:shd w:val="clear" w:color="auto" w:fill="FFFFFF"/>
        <w:spacing w:after="150" w:line="240" w:lineRule="auto"/>
        <w:jc w:val="both"/>
        <w:rPr>
          <w:rFonts w:ascii="Segoe UI" w:eastAsia="Times New Roman" w:hAnsi="Segoe UI" w:cs="Segoe UI"/>
          <w:sz w:val="24"/>
          <w:szCs w:val="24"/>
        </w:rPr>
      </w:pPr>
      <w:r w:rsidRPr="004D6F91">
        <w:rPr>
          <w:rFonts w:ascii="Segoe UI" w:eastAsia="Times New Roman" w:hAnsi="Segoe UI" w:cs="Segoe UI"/>
          <w:b/>
          <w:bCs/>
          <w:sz w:val="24"/>
          <w:szCs w:val="24"/>
        </w:rPr>
        <w:t>Section 9. Quorum</w:t>
      </w:r>
    </w:p>
    <w:p w14:paraId="1BD3F192" w14:textId="77777777" w:rsidR="00236BEA" w:rsidRPr="004D6F91" w:rsidRDefault="00236BEA" w:rsidP="00236BEA">
      <w:pPr>
        <w:shd w:val="clear" w:color="auto" w:fill="FFFFFF"/>
        <w:spacing w:after="150" w:line="240" w:lineRule="auto"/>
        <w:jc w:val="both"/>
        <w:rPr>
          <w:rFonts w:ascii="Segoe UI" w:eastAsia="Times New Roman" w:hAnsi="Segoe UI" w:cs="Segoe UI"/>
          <w:sz w:val="24"/>
          <w:szCs w:val="24"/>
        </w:rPr>
      </w:pPr>
      <w:r w:rsidRPr="004D6F91">
        <w:rPr>
          <w:rFonts w:ascii="Segoe UI" w:eastAsia="Times New Roman" w:hAnsi="Segoe UI" w:cs="Segoe UI"/>
          <w:b/>
          <w:bCs/>
          <w:sz w:val="24"/>
          <w:szCs w:val="24"/>
        </w:rPr>
        <w:t> </w:t>
      </w:r>
      <w:r w:rsidRPr="004D6F91">
        <w:rPr>
          <w:rFonts w:ascii="Segoe UI" w:eastAsia="Times New Roman" w:hAnsi="Segoe UI" w:cs="Segoe UI"/>
          <w:sz w:val="24"/>
          <w:szCs w:val="24"/>
        </w:rPr>
        <w:t>The majority of the members of the surveillance unit shall constitute a quorum, but the Chairman or Vice Chairman must be present during meetings where budgetary proposals are being prepared and considered. The affirmative vote of all the majority of the members shall be necessary to approve such proposal. </w:t>
      </w:r>
    </w:p>
    <w:p w14:paraId="2CE73D8A" w14:textId="77777777" w:rsidR="00236BEA" w:rsidRPr="004D6F91" w:rsidRDefault="00236BEA" w:rsidP="00236BEA">
      <w:pPr>
        <w:shd w:val="clear" w:color="auto" w:fill="FFFFFF"/>
        <w:spacing w:after="150" w:line="240" w:lineRule="auto"/>
        <w:jc w:val="both"/>
        <w:rPr>
          <w:rFonts w:ascii="Segoe UI" w:eastAsia="Times New Roman" w:hAnsi="Segoe UI" w:cs="Segoe UI"/>
          <w:sz w:val="24"/>
          <w:szCs w:val="24"/>
        </w:rPr>
      </w:pPr>
      <w:r w:rsidRPr="004D6F91">
        <w:rPr>
          <w:rFonts w:ascii="Segoe UI" w:eastAsia="Times New Roman" w:hAnsi="Segoe UI" w:cs="Segoe UI"/>
          <w:b/>
          <w:bCs/>
          <w:sz w:val="24"/>
          <w:szCs w:val="24"/>
        </w:rPr>
        <w:t>Section 10. Repealing Clause</w:t>
      </w:r>
    </w:p>
    <w:p w14:paraId="3E30A642" w14:textId="77777777" w:rsidR="00236BEA" w:rsidRPr="004D6F91" w:rsidRDefault="00236BEA" w:rsidP="00236BEA">
      <w:pPr>
        <w:shd w:val="clear" w:color="auto" w:fill="FFFFFF"/>
        <w:spacing w:after="150" w:line="240" w:lineRule="auto"/>
        <w:jc w:val="both"/>
        <w:rPr>
          <w:rFonts w:ascii="Segoe UI" w:eastAsia="Times New Roman" w:hAnsi="Segoe UI" w:cs="Segoe UI"/>
          <w:sz w:val="24"/>
          <w:szCs w:val="24"/>
        </w:rPr>
      </w:pPr>
      <w:r w:rsidRPr="004D6F91">
        <w:rPr>
          <w:rFonts w:ascii="Segoe UI" w:eastAsia="Times New Roman" w:hAnsi="Segoe UI" w:cs="Segoe UI"/>
          <w:sz w:val="24"/>
          <w:szCs w:val="24"/>
        </w:rPr>
        <w:t>All Municipal orders, memoranda, issuances. rules and regulations or provisions inconsistent with this order shall be deemed repealed amended or modified accordingly. </w:t>
      </w:r>
    </w:p>
    <w:p w14:paraId="6B67049F" w14:textId="77777777" w:rsidR="00236BEA" w:rsidRPr="004D6F91" w:rsidRDefault="00236BEA" w:rsidP="00236BEA">
      <w:pPr>
        <w:shd w:val="clear" w:color="auto" w:fill="FFFFFF"/>
        <w:spacing w:after="150" w:line="240" w:lineRule="auto"/>
        <w:jc w:val="both"/>
        <w:rPr>
          <w:rFonts w:ascii="Segoe UI" w:eastAsia="Times New Roman" w:hAnsi="Segoe UI" w:cs="Segoe UI"/>
          <w:sz w:val="24"/>
          <w:szCs w:val="24"/>
        </w:rPr>
      </w:pPr>
      <w:r w:rsidRPr="004D6F91">
        <w:rPr>
          <w:rFonts w:ascii="Segoe UI" w:eastAsia="Times New Roman" w:hAnsi="Segoe UI" w:cs="Segoe UI"/>
          <w:b/>
          <w:bCs/>
          <w:sz w:val="24"/>
          <w:szCs w:val="24"/>
        </w:rPr>
        <w:t>Section 11. Effectivity</w:t>
      </w:r>
    </w:p>
    <w:p w14:paraId="6A292F03" w14:textId="77777777" w:rsidR="00236BEA" w:rsidRPr="004D6F91" w:rsidRDefault="00236BEA" w:rsidP="00236BEA">
      <w:pPr>
        <w:shd w:val="clear" w:color="auto" w:fill="FFFFFF"/>
        <w:spacing w:after="150" w:line="240" w:lineRule="auto"/>
        <w:jc w:val="both"/>
        <w:rPr>
          <w:rFonts w:ascii="Segoe UI" w:eastAsia="Times New Roman" w:hAnsi="Segoe UI" w:cs="Segoe UI"/>
          <w:sz w:val="24"/>
          <w:szCs w:val="24"/>
        </w:rPr>
      </w:pPr>
      <w:r w:rsidRPr="004D6F91">
        <w:rPr>
          <w:rFonts w:ascii="Segoe UI" w:eastAsia="Times New Roman" w:hAnsi="Segoe UI" w:cs="Segoe UI"/>
          <w:sz w:val="24"/>
          <w:szCs w:val="24"/>
        </w:rPr>
        <w:t>This order takes effect immediately upon issuance. Let copies of this order be furnished to the DOH -EV, Provincial DOH Office, Provincial Health Office (PHO), Private Clinics in the municipality and all the members of the Municipal Epidemiology and Surveillance Unit and others concerned for their information. </w:t>
      </w:r>
    </w:p>
    <w:p w14:paraId="48FD6B9E" w14:textId="77777777" w:rsidR="00236BEA" w:rsidRDefault="00236BEA" w:rsidP="00236BEA">
      <w:pPr>
        <w:shd w:val="clear" w:color="auto" w:fill="FFFFFF"/>
        <w:spacing w:after="150" w:line="240" w:lineRule="auto"/>
        <w:jc w:val="both"/>
        <w:rPr>
          <w:rFonts w:ascii="Segoe UI" w:eastAsia="Times New Roman" w:hAnsi="Segoe UI" w:cs="Segoe UI"/>
          <w:sz w:val="24"/>
          <w:szCs w:val="24"/>
        </w:rPr>
      </w:pPr>
      <w:r w:rsidRPr="004D6F91">
        <w:rPr>
          <w:rFonts w:ascii="Segoe UI" w:eastAsia="Times New Roman" w:hAnsi="Segoe UI" w:cs="Segoe UI"/>
          <w:sz w:val="24"/>
          <w:szCs w:val="24"/>
        </w:rPr>
        <w:t xml:space="preserve">Done this </w:t>
      </w:r>
      <w:r>
        <w:rPr>
          <w:rFonts w:ascii="Segoe UI" w:eastAsia="Times New Roman" w:hAnsi="Segoe UI" w:cs="Segoe UI"/>
          <w:sz w:val="24"/>
          <w:szCs w:val="24"/>
        </w:rPr>
        <w:t>19</w:t>
      </w:r>
      <w:r w:rsidRPr="004D6F91">
        <w:rPr>
          <w:rFonts w:ascii="Segoe UI" w:eastAsia="Times New Roman" w:hAnsi="Segoe UI" w:cs="Segoe UI"/>
          <w:sz w:val="24"/>
          <w:szCs w:val="24"/>
          <w:vertAlign w:val="superscript"/>
        </w:rPr>
        <w:t>th</w:t>
      </w:r>
      <w:r w:rsidRPr="004D6F91">
        <w:rPr>
          <w:rFonts w:ascii="Segoe UI" w:eastAsia="Times New Roman" w:hAnsi="Segoe UI" w:cs="Segoe UI"/>
          <w:sz w:val="24"/>
          <w:szCs w:val="24"/>
        </w:rPr>
        <w:t xml:space="preserve"> day of </w:t>
      </w:r>
      <w:r>
        <w:rPr>
          <w:rFonts w:ascii="Segoe UI" w:eastAsia="Times New Roman" w:hAnsi="Segoe UI" w:cs="Segoe UI"/>
          <w:sz w:val="24"/>
          <w:szCs w:val="24"/>
        </w:rPr>
        <w:t>February</w:t>
      </w:r>
      <w:r w:rsidRPr="004D6F91">
        <w:rPr>
          <w:rFonts w:ascii="Segoe UI" w:eastAsia="Times New Roman" w:hAnsi="Segoe UI" w:cs="Segoe UI"/>
          <w:sz w:val="24"/>
          <w:szCs w:val="24"/>
        </w:rPr>
        <w:t>, 202</w:t>
      </w:r>
      <w:r>
        <w:rPr>
          <w:rFonts w:ascii="Segoe UI" w:eastAsia="Times New Roman" w:hAnsi="Segoe UI" w:cs="Segoe UI"/>
          <w:sz w:val="24"/>
          <w:szCs w:val="24"/>
        </w:rPr>
        <w:t>6</w:t>
      </w:r>
      <w:r w:rsidRPr="004D6F91">
        <w:rPr>
          <w:rFonts w:ascii="Segoe UI" w:eastAsia="Times New Roman" w:hAnsi="Segoe UI" w:cs="Segoe UI"/>
          <w:sz w:val="24"/>
          <w:szCs w:val="24"/>
        </w:rPr>
        <w:t>, in Bato, Leyte Province</w:t>
      </w:r>
      <w:r>
        <w:rPr>
          <w:rFonts w:ascii="Segoe UI" w:eastAsia="Times New Roman" w:hAnsi="Segoe UI" w:cs="Segoe UI"/>
          <w:sz w:val="24"/>
          <w:szCs w:val="24"/>
        </w:rPr>
        <w:t>.</w:t>
      </w:r>
    </w:p>
    <w:p w14:paraId="3D166AF5" w14:textId="77777777" w:rsidR="00236BEA" w:rsidRPr="009D629F" w:rsidRDefault="00236BEA" w:rsidP="00236BEA">
      <w:pPr>
        <w:shd w:val="clear" w:color="auto" w:fill="FFFFFF"/>
        <w:spacing w:after="150" w:line="240" w:lineRule="auto"/>
        <w:jc w:val="both"/>
        <w:rPr>
          <w:rFonts w:ascii="Segoe UI" w:eastAsia="Times New Roman" w:hAnsi="Segoe UI" w:cs="Segoe UI"/>
          <w:sz w:val="24"/>
          <w:szCs w:val="24"/>
        </w:rPr>
      </w:pPr>
    </w:p>
    <w:p w14:paraId="20121BB0" w14:textId="77777777" w:rsidR="00236BEA" w:rsidRPr="004D6F91" w:rsidRDefault="00236BEA" w:rsidP="00236BEA">
      <w:pPr>
        <w:shd w:val="clear" w:color="auto" w:fill="FFFFFF"/>
        <w:spacing w:after="150" w:line="240" w:lineRule="auto"/>
        <w:rPr>
          <w:rFonts w:ascii="Segoe UI" w:eastAsia="Times New Roman" w:hAnsi="Segoe UI" w:cs="Segoe UI"/>
          <w:sz w:val="24"/>
          <w:szCs w:val="24"/>
        </w:rPr>
      </w:pPr>
    </w:p>
    <w:p w14:paraId="71BCEAE1" w14:textId="77777777" w:rsidR="00236BEA" w:rsidRPr="009D629F" w:rsidRDefault="00236BEA" w:rsidP="00236BEA">
      <w:pPr>
        <w:shd w:val="clear" w:color="auto" w:fill="FFFFFF"/>
        <w:spacing w:after="0" w:line="240" w:lineRule="auto"/>
        <w:jc w:val="center"/>
        <w:rPr>
          <w:rFonts w:ascii="Segoe UI" w:eastAsia="Times New Roman" w:hAnsi="Segoe UI" w:cs="Segoe UI"/>
          <w:b/>
          <w:bCs/>
          <w:sz w:val="24"/>
          <w:szCs w:val="24"/>
        </w:rPr>
      </w:pPr>
      <w:r w:rsidRPr="009D629F">
        <w:rPr>
          <w:rFonts w:ascii="Segoe UI" w:eastAsia="Times New Roman" w:hAnsi="Segoe UI" w:cs="Segoe UI"/>
          <w:b/>
          <w:bCs/>
          <w:sz w:val="24"/>
          <w:szCs w:val="24"/>
        </w:rPr>
        <w:t>BRYAN NILE A. GERTOS</w:t>
      </w:r>
    </w:p>
    <w:p w14:paraId="778B9F90" w14:textId="77777777" w:rsidR="00236BEA" w:rsidRPr="009D629F" w:rsidRDefault="00236BEA" w:rsidP="00236BEA">
      <w:pPr>
        <w:shd w:val="clear" w:color="auto" w:fill="FFFFFF"/>
        <w:spacing w:after="0" w:line="240" w:lineRule="auto"/>
        <w:jc w:val="center"/>
        <w:rPr>
          <w:rFonts w:ascii="Segoe UI" w:hAnsi="Segoe UI" w:cs="Segoe UI"/>
          <w:sz w:val="24"/>
          <w:szCs w:val="24"/>
        </w:rPr>
      </w:pPr>
      <w:r w:rsidRPr="009D629F">
        <w:rPr>
          <w:rFonts w:ascii="Segoe UI" w:eastAsia="Times New Roman" w:hAnsi="Segoe UI" w:cs="Segoe UI"/>
          <w:sz w:val="24"/>
          <w:szCs w:val="24"/>
        </w:rPr>
        <w:t>Municipal Mayor</w:t>
      </w:r>
      <w:bookmarkEnd w:id="0"/>
    </w:p>
    <w:p w14:paraId="7526D126" w14:textId="77777777" w:rsidR="00640C51" w:rsidRDefault="00640C51"/>
    <w:sectPr w:rsidR="00640C51" w:rsidSect="00236BEA">
      <w:pgSz w:w="11907" w:h="16839" w:code="9"/>
      <w:pgMar w:top="288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153A"/>
    <w:multiLevelType w:val="multilevel"/>
    <w:tmpl w:val="22047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026BC5"/>
    <w:multiLevelType w:val="multilevel"/>
    <w:tmpl w:val="5582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15F0D"/>
    <w:multiLevelType w:val="multilevel"/>
    <w:tmpl w:val="6CF6A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86720B"/>
    <w:multiLevelType w:val="multilevel"/>
    <w:tmpl w:val="B3F8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104EC9"/>
    <w:multiLevelType w:val="multilevel"/>
    <w:tmpl w:val="84A05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781830"/>
    <w:multiLevelType w:val="multilevel"/>
    <w:tmpl w:val="293EB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55774C"/>
    <w:multiLevelType w:val="multilevel"/>
    <w:tmpl w:val="043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207A6"/>
    <w:multiLevelType w:val="multilevel"/>
    <w:tmpl w:val="396A0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047313">
    <w:abstractNumId w:val="6"/>
  </w:num>
  <w:num w:numId="2" w16cid:durableId="1533226860">
    <w:abstractNumId w:val="3"/>
  </w:num>
  <w:num w:numId="3" w16cid:durableId="1967009370">
    <w:abstractNumId w:val="1"/>
  </w:num>
  <w:num w:numId="4" w16cid:durableId="663125819">
    <w:abstractNumId w:val="4"/>
  </w:num>
  <w:num w:numId="5" w16cid:durableId="844394641">
    <w:abstractNumId w:val="5"/>
  </w:num>
  <w:num w:numId="6" w16cid:durableId="1037319396">
    <w:abstractNumId w:val="0"/>
  </w:num>
  <w:num w:numId="7" w16cid:durableId="231046281">
    <w:abstractNumId w:val="2"/>
  </w:num>
  <w:num w:numId="8" w16cid:durableId="19536596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EA"/>
    <w:rsid w:val="00236BEA"/>
    <w:rsid w:val="002A16BB"/>
    <w:rsid w:val="004E7713"/>
    <w:rsid w:val="00640C51"/>
    <w:rsid w:val="008C04CD"/>
    <w:rsid w:val="008C2AD7"/>
    <w:rsid w:val="009914FA"/>
    <w:rsid w:val="00BF4367"/>
    <w:rsid w:val="00C5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098B"/>
  <w15:chartTrackingRefBased/>
  <w15:docId w15:val="{301A97DB-E84F-467E-8A9F-8E2F8FBA6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BEA"/>
    <w:pPr>
      <w:spacing w:after="200" w:line="276" w:lineRule="auto"/>
      <w:jc w:val="left"/>
    </w:pPr>
    <w:rPr>
      <w:rFonts w:asciiTheme="minorHAnsi" w:hAnsiTheme="minorHAnsi" w:cstheme="minorBidi"/>
      <w:kern w:val="0"/>
      <w:sz w:val="22"/>
      <w:szCs w:val="22"/>
      <w14:ligatures w14:val="none"/>
    </w:rPr>
  </w:style>
  <w:style w:type="paragraph" w:styleId="Heading1">
    <w:name w:val="heading 1"/>
    <w:basedOn w:val="Normal"/>
    <w:next w:val="Normal"/>
    <w:link w:val="Heading1Char"/>
    <w:uiPriority w:val="9"/>
    <w:qFormat/>
    <w:rsid w:val="00236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B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B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B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B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BE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BE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36BE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36B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6B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6B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6B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6B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B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B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6B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6BEA"/>
    <w:rPr>
      <w:i/>
      <w:iCs/>
      <w:color w:val="404040" w:themeColor="text1" w:themeTint="BF"/>
    </w:rPr>
  </w:style>
  <w:style w:type="paragraph" w:styleId="ListParagraph">
    <w:name w:val="List Paragraph"/>
    <w:basedOn w:val="Normal"/>
    <w:uiPriority w:val="34"/>
    <w:qFormat/>
    <w:rsid w:val="00236BEA"/>
    <w:pPr>
      <w:ind w:left="720"/>
      <w:contextualSpacing/>
    </w:pPr>
  </w:style>
  <w:style w:type="character" w:styleId="IntenseEmphasis">
    <w:name w:val="Intense Emphasis"/>
    <w:basedOn w:val="DefaultParagraphFont"/>
    <w:uiPriority w:val="21"/>
    <w:qFormat/>
    <w:rsid w:val="00236BEA"/>
    <w:rPr>
      <w:i/>
      <w:iCs/>
      <w:color w:val="2F5496" w:themeColor="accent1" w:themeShade="BF"/>
    </w:rPr>
  </w:style>
  <w:style w:type="paragraph" w:styleId="IntenseQuote">
    <w:name w:val="Intense Quote"/>
    <w:basedOn w:val="Normal"/>
    <w:next w:val="Normal"/>
    <w:link w:val="IntenseQuoteChar"/>
    <w:uiPriority w:val="30"/>
    <w:qFormat/>
    <w:rsid w:val="00236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BEA"/>
    <w:rPr>
      <w:i/>
      <w:iCs/>
      <w:color w:val="2F5496" w:themeColor="accent1" w:themeShade="BF"/>
    </w:rPr>
  </w:style>
  <w:style w:type="character" w:styleId="IntenseReference">
    <w:name w:val="Intense Reference"/>
    <w:basedOn w:val="DefaultParagraphFont"/>
    <w:uiPriority w:val="32"/>
    <w:qFormat/>
    <w:rsid w:val="00236B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1278</Words>
  <Characters>7285</Characters>
  <Application>Microsoft Office Word</Application>
  <DocSecurity>0</DocSecurity>
  <Lines>60</Lines>
  <Paragraphs>17</Paragraphs>
  <ScaleCrop>false</ScaleCrop>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2026-02-19T08:11:00Z</cp:lastPrinted>
  <dcterms:created xsi:type="dcterms:W3CDTF">2026-02-19T08:04:00Z</dcterms:created>
  <dcterms:modified xsi:type="dcterms:W3CDTF">2026-02-19T08:14:00Z</dcterms:modified>
</cp:coreProperties>
</file>