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DD4A1" w14:textId="251FEF5C" w:rsidR="00D1052E" w:rsidRPr="00F114E0" w:rsidRDefault="002C2CE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14E0">
        <w:rPr>
          <w:rFonts w:ascii="Times New Roman" w:hAnsi="Times New Roman" w:cs="Times New Roman"/>
          <w:b/>
          <w:bCs/>
          <w:sz w:val="24"/>
          <w:szCs w:val="24"/>
        </w:rPr>
        <w:t>Actividad 1</w:t>
      </w:r>
    </w:p>
    <w:p w14:paraId="6E17CC93" w14:textId="14F0F1C1" w:rsidR="002C2CE2" w:rsidRPr="00F114E0" w:rsidRDefault="002C2CE2" w:rsidP="002C2CE2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14E0">
        <w:rPr>
          <w:rFonts w:ascii="Times New Roman" w:hAnsi="Times New Roman" w:cs="Times New Roman"/>
          <w:b/>
          <w:bCs/>
          <w:sz w:val="24"/>
          <w:szCs w:val="24"/>
        </w:rPr>
        <w:t>Medición de la ganancia</w:t>
      </w:r>
    </w:p>
    <w:p w14:paraId="6A80AFF9" w14:textId="32CACFC1" w:rsidR="002C2CE2" w:rsidRPr="00F114E0" w:rsidRDefault="00BD1DB1" w:rsidP="007552B5">
      <w:pPr>
        <w:rPr>
          <w:rFonts w:ascii="Times New Roman" w:hAnsi="Times New Roman" w:cs="Times New Roman"/>
          <w:sz w:val="24"/>
          <w:szCs w:val="24"/>
        </w:rPr>
      </w:pPr>
      <w:r w:rsidRPr="00F114E0">
        <w:rPr>
          <w:rFonts w:ascii="Times New Roman" w:hAnsi="Times New Roman" w:cs="Times New Roman"/>
          <w:sz w:val="24"/>
          <w:szCs w:val="24"/>
        </w:rPr>
        <w:t>Para 100kHz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=100mV </m:t>
        </m:r>
      </m:oMath>
      <w:r w:rsidR="007552B5" w:rsidRPr="00F114E0">
        <w:rPr>
          <w:rFonts w:ascii="Times New Roman" w:hAnsi="Times New Roman" w:cs="Times New Roman"/>
          <w:sz w:val="24"/>
          <w:szCs w:val="24"/>
        </w:rPr>
        <w:t xml:space="preserve">y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out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=1.81V</m:t>
        </m:r>
      </m:oMath>
      <w:r w:rsidR="00613A74" w:rsidRPr="00F114E0">
        <w:rPr>
          <w:rFonts w:ascii="Times New Roman" w:hAnsi="Times New Roman" w:cs="Times New Roman"/>
          <w:sz w:val="24"/>
          <w:szCs w:val="24"/>
        </w:rPr>
        <w:t xml:space="preserve">. </w:t>
      </w:r>
      <w:r w:rsidR="00834052" w:rsidRPr="00F114E0">
        <w:rPr>
          <w:rFonts w:ascii="Times New Roman" w:hAnsi="Times New Roman" w:cs="Times New Roman"/>
          <w:sz w:val="24"/>
          <w:szCs w:val="24"/>
        </w:rPr>
        <w:t xml:space="preserve">De esta manera, la razón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in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=18.1</m:t>
        </m:r>
      </m:oMath>
      <w:r w:rsidR="004A269C" w:rsidRPr="00F114E0">
        <w:rPr>
          <w:rFonts w:ascii="Times New Roman" w:hAnsi="Times New Roman" w:cs="Times New Roman"/>
          <w:sz w:val="24"/>
          <w:szCs w:val="24"/>
        </w:rPr>
        <w:t xml:space="preserve"> y </w:t>
      </w:r>
      <m:oMath>
        <m:r>
          <w:rPr>
            <w:rFonts w:ascii="Cambria Math" w:hAnsi="Cambria Math" w:cs="Times New Roman"/>
            <w:sz w:val="24"/>
            <w:szCs w:val="24"/>
          </w:rPr>
          <m:t>G=21*18.1=379.4</m:t>
        </m:r>
      </m:oMath>
    </w:p>
    <w:p w14:paraId="1145DF85" w14:textId="092FE5B5" w:rsidR="005E7106" w:rsidRPr="00F114E0" w:rsidRDefault="005E7106" w:rsidP="007552B5">
      <w:pPr>
        <w:rPr>
          <w:rFonts w:ascii="Times New Roman" w:hAnsi="Times New Roman" w:cs="Times New Roman"/>
          <w:sz w:val="24"/>
          <w:szCs w:val="24"/>
        </w:rPr>
      </w:pPr>
      <w:r w:rsidRPr="00F114E0">
        <w:rPr>
          <w:rFonts w:ascii="Times New Roman" w:hAnsi="Times New Roman" w:cs="Times New Roman"/>
          <w:sz w:val="24"/>
          <w:szCs w:val="24"/>
        </w:rPr>
        <w:t>A continuación</w:t>
      </w:r>
      <w:r w:rsidR="006B3E3A" w:rsidRPr="00F114E0">
        <w:rPr>
          <w:rFonts w:ascii="Times New Roman" w:hAnsi="Times New Roman" w:cs="Times New Roman"/>
          <w:sz w:val="24"/>
          <w:szCs w:val="24"/>
        </w:rPr>
        <w:t>, se muestra el cambio de</w:t>
      </w:r>
      <w:r w:rsidR="00445782" w:rsidRPr="00F114E0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out</m:t>
            </m:r>
          </m:sub>
        </m:sSub>
      </m:oMath>
      <w:r w:rsidR="00445782" w:rsidRPr="00F114E0">
        <w:rPr>
          <w:rFonts w:ascii="Times New Roman" w:hAnsi="Times New Roman" w:cs="Times New Roman"/>
          <w:sz w:val="24"/>
          <w:szCs w:val="24"/>
        </w:rPr>
        <w:t xml:space="preserve"> </w:t>
      </w:r>
      <w:r w:rsidR="00272D35" w:rsidRPr="00F114E0">
        <w:rPr>
          <w:rFonts w:ascii="Times New Roman" w:hAnsi="Times New Roman" w:cs="Times New Roman"/>
          <w:sz w:val="24"/>
          <w:szCs w:val="24"/>
        </w:rPr>
        <w:t>en función de la frecuencia.</w:t>
      </w: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1543"/>
        <w:gridCol w:w="1746"/>
        <w:gridCol w:w="1694"/>
        <w:gridCol w:w="1733"/>
        <w:gridCol w:w="1752"/>
      </w:tblGrid>
      <w:tr w:rsidR="005E7106" w:rsidRPr="00F114E0" w14:paraId="17D46B4E" w14:textId="77777777" w:rsidTr="005E7106">
        <w:tc>
          <w:tcPr>
            <w:tcW w:w="1543" w:type="dxa"/>
          </w:tcPr>
          <w:p w14:paraId="0729969F" w14:textId="47EEB525" w:rsidR="005E7106" w:rsidRPr="00F114E0" w:rsidRDefault="005E7106" w:rsidP="002C2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sz w:val="24"/>
                <w:szCs w:val="24"/>
              </w:rPr>
              <w:t>Frecuencia</w:t>
            </w:r>
          </w:p>
        </w:tc>
        <w:tc>
          <w:tcPr>
            <w:tcW w:w="1746" w:type="dxa"/>
          </w:tcPr>
          <w:p w14:paraId="52EBFD3E" w14:textId="64BECF75" w:rsidR="005E7106" w:rsidRPr="00F114E0" w:rsidRDefault="005E7106" w:rsidP="002C2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sz w:val="24"/>
                <w:szCs w:val="24"/>
              </w:rPr>
              <w:t>500KHz</w:t>
            </w:r>
          </w:p>
        </w:tc>
        <w:tc>
          <w:tcPr>
            <w:tcW w:w="1694" w:type="dxa"/>
          </w:tcPr>
          <w:p w14:paraId="425F1515" w14:textId="5D44BC4B" w:rsidR="005E7106" w:rsidRPr="00F114E0" w:rsidRDefault="005E7106" w:rsidP="002C2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sz w:val="24"/>
                <w:szCs w:val="24"/>
              </w:rPr>
              <w:t>1MHz</w:t>
            </w:r>
          </w:p>
        </w:tc>
        <w:tc>
          <w:tcPr>
            <w:tcW w:w="1733" w:type="dxa"/>
          </w:tcPr>
          <w:p w14:paraId="54B88D23" w14:textId="60938CBB" w:rsidR="005E7106" w:rsidRPr="00F114E0" w:rsidRDefault="005E7106" w:rsidP="002C2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sz w:val="24"/>
                <w:szCs w:val="24"/>
              </w:rPr>
              <w:t>2MHz</w:t>
            </w:r>
          </w:p>
        </w:tc>
        <w:tc>
          <w:tcPr>
            <w:tcW w:w="1752" w:type="dxa"/>
          </w:tcPr>
          <w:p w14:paraId="470B4EA2" w14:textId="48E92ED9" w:rsidR="005E7106" w:rsidRPr="00F114E0" w:rsidRDefault="005E7106" w:rsidP="002C2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sz w:val="24"/>
                <w:szCs w:val="24"/>
              </w:rPr>
              <w:t>2.3MHz</w:t>
            </w:r>
          </w:p>
        </w:tc>
      </w:tr>
      <w:tr w:rsidR="005E7106" w:rsidRPr="00F114E0" w14:paraId="14CE192B" w14:textId="77777777" w:rsidTr="005E7106">
        <w:tc>
          <w:tcPr>
            <w:tcW w:w="1543" w:type="dxa"/>
          </w:tcPr>
          <w:p w14:paraId="3C0BF0D1" w14:textId="2CB92609" w:rsidR="005E7106" w:rsidRPr="00F114E0" w:rsidRDefault="004940D4" w:rsidP="002C2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out</m:t>
                  </m:r>
                </m:sub>
              </m:sSub>
            </m:oMath>
            <w:r w:rsidRPr="00F114E0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746" w:type="dxa"/>
          </w:tcPr>
          <w:p w14:paraId="4B2549A1" w14:textId="664339C4" w:rsidR="005E7106" w:rsidRPr="00F114E0" w:rsidRDefault="005E7106" w:rsidP="002C2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sz w:val="24"/>
                <w:szCs w:val="24"/>
              </w:rPr>
              <w:t>1.6V</w:t>
            </w:r>
          </w:p>
        </w:tc>
        <w:tc>
          <w:tcPr>
            <w:tcW w:w="1694" w:type="dxa"/>
          </w:tcPr>
          <w:p w14:paraId="70868B77" w14:textId="38FC076A" w:rsidR="005E7106" w:rsidRPr="00F114E0" w:rsidRDefault="005E7106" w:rsidP="002C2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sz w:val="24"/>
                <w:szCs w:val="24"/>
              </w:rPr>
              <w:t>1.28V</w:t>
            </w:r>
          </w:p>
        </w:tc>
        <w:tc>
          <w:tcPr>
            <w:tcW w:w="1733" w:type="dxa"/>
          </w:tcPr>
          <w:p w14:paraId="74A1363C" w14:textId="56CC6C4D" w:rsidR="005E7106" w:rsidRPr="00F114E0" w:rsidRDefault="005E7106" w:rsidP="002C2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sz w:val="24"/>
                <w:szCs w:val="24"/>
              </w:rPr>
              <w:t>840mV</w:t>
            </w:r>
          </w:p>
        </w:tc>
        <w:tc>
          <w:tcPr>
            <w:tcW w:w="1752" w:type="dxa"/>
          </w:tcPr>
          <w:p w14:paraId="67AA8C1D" w14:textId="0E4C9587" w:rsidR="005E7106" w:rsidRPr="00F114E0" w:rsidRDefault="005E7106" w:rsidP="002C2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sz w:val="24"/>
                <w:szCs w:val="24"/>
              </w:rPr>
              <w:t>780mV</w:t>
            </w:r>
          </w:p>
        </w:tc>
      </w:tr>
    </w:tbl>
    <w:p w14:paraId="639D68A5" w14:textId="77777777" w:rsidR="00F114E0" w:rsidRPr="00F114E0" w:rsidRDefault="00272D35" w:rsidP="00F114E0">
      <w:pPr>
        <w:jc w:val="both"/>
        <w:rPr>
          <w:rFonts w:ascii="Times New Roman" w:hAnsi="Times New Roman" w:cs="Times New Roman"/>
          <w:sz w:val="24"/>
          <w:szCs w:val="24"/>
        </w:rPr>
      </w:pPr>
      <w:r w:rsidRPr="00F114E0">
        <w:rPr>
          <w:rFonts w:ascii="Times New Roman" w:hAnsi="Times New Roman" w:cs="Times New Roman"/>
          <w:sz w:val="24"/>
          <w:szCs w:val="24"/>
        </w:rPr>
        <w:t>A partir de la tabla, se encuentra que l</w:t>
      </w:r>
      <w:r w:rsidR="002C2CE2" w:rsidRPr="00F114E0">
        <w:rPr>
          <w:rFonts w:ascii="Times New Roman" w:hAnsi="Times New Roman" w:cs="Times New Roman"/>
          <w:sz w:val="24"/>
          <w:szCs w:val="24"/>
        </w:rPr>
        <w:t xml:space="preserve">a amplitud </w:t>
      </w:r>
      <w:r w:rsidR="000E7176" w:rsidRPr="00F114E0">
        <w:rPr>
          <w:rFonts w:ascii="Times New Roman" w:hAnsi="Times New Roman" w:cs="Times New Roman"/>
          <w:sz w:val="24"/>
          <w:szCs w:val="24"/>
        </w:rPr>
        <w:t xml:space="preserve">disminuye a medida que la frecuencia </w:t>
      </w:r>
      <w:r w:rsidRPr="00F114E0">
        <w:rPr>
          <w:rFonts w:ascii="Times New Roman" w:hAnsi="Times New Roman" w:cs="Times New Roman"/>
          <w:sz w:val="24"/>
          <w:szCs w:val="24"/>
        </w:rPr>
        <w:t>aumenta. Además, l</w:t>
      </w:r>
      <w:r w:rsidR="000E7176" w:rsidRPr="00F114E0">
        <w:rPr>
          <w:rFonts w:ascii="Times New Roman" w:hAnsi="Times New Roman" w:cs="Times New Roman"/>
          <w:sz w:val="24"/>
          <w:szCs w:val="24"/>
        </w:rPr>
        <w:t xml:space="preserve">a frecuencia </w:t>
      </w:r>
      <w:r w:rsidR="001C507A" w:rsidRPr="00F114E0">
        <w:rPr>
          <w:rFonts w:ascii="Times New Roman" w:hAnsi="Times New Roman" w:cs="Times New Roman"/>
          <w:sz w:val="24"/>
          <w:szCs w:val="24"/>
        </w:rPr>
        <w:t>límite</w:t>
      </w:r>
      <w:r w:rsidR="000E7176" w:rsidRPr="00F114E0">
        <w:rPr>
          <w:rFonts w:ascii="Times New Roman" w:hAnsi="Times New Roman" w:cs="Times New Roman"/>
          <w:sz w:val="24"/>
          <w:szCs w:val="24"/>
        </w:rPr>
        <w:t xml:space="preserve"> </w:t>
      </w:r>
      <w:r w:rsidRPr="00F114E0">
        <w:rPr>
          <w:rFonts w:ascii="Times New Roman" w:hAnsi="Times New Roman" w:cs="Times New Roman"/>
          <w:sz w:val="24"/>
          <w:szCs w:val="24"/>
        </w:rPr>
        <w:t xml:space="preserve">para la cual se </w:t>
      </w:r>
      <w:r w:rsidR="000E7176" w:rsidRPr="00F114E0">
        <w:rPr>
          <w:rFonts w:ascii="Times New Roman" w:hAnsi="Times New Roman" w:cs="Times New Roman"/>
          <w:sz w:val="24"/>
          <w:szCs w:val="24"/>
        </w:rPr>
        <w:t xml:space="preserve">diferencia la señal </w:t>
      </w:r>
      <w:r w:rsidRPr="00F114E0">
        <w:rPr>
          <w:rFonts w:ascii="Times New Roman" w:hAnsi="Times New Roman" w:cs="Times New Roman"/>
          <w:sz w:val="24"/>
          <w:szCs w:val="24"/>
        </w:rPr>
        <w:t xml:space="preserve">es </w:t>
      </w:r>
      <w:r w:rsidR="000E7176" w:rsidRPr="00F114E0">
        <w:rPr>
          <w:rFonts w:ascii="Times New Roman" w:hAnsi="Times New Roman" w:cs="Times New Roman"/>
          <w:sz w:val="24"/>
          <w:szCs w:val="24"/>
        </w:rPr>
        <w:t>2.725MHz</w:t>
      </w:r>
      <w:r w:rsidRPr="00F114E0">
        <w:rPr>
          <w:rFonts w:ascii="Times New Roman" w:hAnsi="Times New Roman" w:cs="Times New Roman"/>
          <w:sz w:val="24"/>
          <w:szCs w:val="24"/>
        </w:rPr>
        <w:t>; es</w:t>
      </w:r>
      <w:r w:rsidR="00F114E0" w:rsidRPr="00F114E0">
        <w:rPr>
          <w:rFonts w:ascii="Times New Roman" w:hAnsi="Times New Roman" w:cs="Times New Roman"/>
          <w:sz w:val="24"/>
          <w:szCs w:val="24"/>
        </w:rPr>
        <w:t xml:space="preserve"> </w:t>
      </w:r>
      <w:r w:rsidRPr="00F114E0">
        <w:rPr>
          <w:rFonts w:ascii="Times New Roman" w:hAnsi="Times New Roman" w:cs="Times New Roman"/>
          <w:sz w:val="24"/>
          <w:szCs w:val="24"/>
        </w:rPr>
        <w:t xml:space="preserve">decir </w:t>
      </w:r>
      <m:oMath>
        <m:r>
          <w:rPr>
            <w:rFonts w:ascii="Cambria Math" w:hAnsi="Cambria Math" w:cs="Times New Roman"/>
            <w:sz w:val="24"/>
            <w:szCs w:val="24"/>
          </w:rPr>
          <m:t>0.37 μs</m:t>
        </m:r>
      </m:oMath>
      <w:r w:rsidR="002A05FD" w:rsidRPr="00F114E0">
        <w:rPr>
          <w:rFonts w:ascii="Times New Roman" w:hAnsi="Times New Roman" w:cs="Times New Roman"/>
          <w:sz w:val="24"/>
          <w:szCs w:val="24"/>
        </w:rPr>
        <w:t>.</w:t>
      </w:r>
    </w:p>
    <w:p w14:paraId="03E4C1EB" w14:textId="5699C167" w:rsidR="002C2CE2" w:rsidRPr="00F114E0" w:rsidRDefault="00F114E0" w:rsidP="00F114E0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114E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114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688CE4" wp14:editId="72B23090">
            <wp:extent cx="2457450" cy="20052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8" t="15734" r="13854" b="9623"/>
                    <a:stretch/>
                  </pic:blipFill>
                  <pic:spPr bwMode="auto">
                    <a:xfrm>
                      <a:off x="0" y="0"/>
                      <a:ext cx="2461430" cy="200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9CB0C" w14:textId="334CE199" w:rsidR="00F114E0" w:rsidRPr="00F114E0" w:rsidRDefault="00F114E0" w:rsidP="00F114E0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4E0">
        <w:rPr>
          <w:rFonts w:ascii="Times New Roman" w:hAnsi="Times New Roman" w:cs="Times New Roman"/>
          <w:noProof/>
          <w:sz w:val="24"/>
          <w:szCs w:val="24"/>
        </w:rPr>
        <w:t xml:space="preserve">Figura 1. </w:t>
      </w:r>
      <w:r w:rsidR="009114F9">
        <w:rPr>
          <w:rFonts w:ascii="Times New Roman" w:hAnsi="Times New Roman" w:cs="Times New Roman"/>
          <w:noProof/>
          <w:sz w:val="24"/>
          <w:szCs w:val="24"/>
        </w:rPr>
        <w:t>Señal de salida del amplificador para una señal entrante de 100</w:t>
      </w:r>
      <w:r w:rsidR="00C85B13">
        <w:rPr>
          <w:rFonts w:ascii="Times New Roman" w:hAnsi="Times New Roman" w:cs="Times New Roman"/>
          <w:noProof/>
          <w:sz w:val="24"/>
          <w:szCs w:val="24"/>
        </w:rPr>
        <w:t>k</w:t>
      </w:r>
      <w:r w:rsidR="009114F9">
        <w:rPr>
          <w:rFonts w:ascii="Times New Roman" w:hAnsi="Times New Roman" w:cs="Times New Roman"/>
          <w:noProof/>
          <w:sz w:val="24"/>
          <w:szCs w:val="24"/>
        </w:rPr>
        <w:t>Hz y 100mV pico a pico.</w:t>
      </w:r>
    </w:p>
    <w:p w14:paraId="07D638DF" w14:textId="41E41C08" w:rsidR="000E7176" w:rsidRPr="00F114E0" w:rsidRDefault="000E7176" w:rsidP="000E7176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14E0">
        <w:rPr>
          <w:rFonts w:ascii="Times New Roman" w:hAnsi="Times New Roman" w:cs="Times New Roman"/>
          <w:b/>
          <w:bCs/>
          <w:sz w:val="24"/>
          <w:szCs w:val="24"/>
        </w:rPr>
        <w:t>Medición de la saturación del amplificador</w:t>
      </w:r>
    </w:p>
    <w:p w14:paraId="63B74471" w14:textId="57736082" w:rsidR="00F114E0" w:rsidRPr="00F114E0" w:rsidRDefault="00F114E0" w:rsidP="00F114E0">
      <w:pPr>
        <w:rPr>
          <w:rFonts w:ascii="Times New Roman" w:hAnsi="Times New Roman" w:cs="Times New Roman"/>
          <w:sz w:val="24"/>
          <w:szCs w:val="24"/>
        </w:rPr>
      </w:pPr>
      <w:r w:rsidRPr="00F114E0">
        <w:rPr>
          <w:rFonts w:ascii="Times New Roman" w:hAnsi="Times New Roman" w:cs="Times New Roman"/>
          <w:sz w:val="24"/>
          <w:szCs w:val="24"/>
        </w:rPr>
        <w:t xml:space="preserve">En el programa muestra </w:t>
      </w:r>
      <m:oMath>
        <m:r>
          <w:rPr>
            <w:rFonts w:ascii="Cambria Math" w:hAnsi="Cambria Math" w:cs="Times New Roman"/>
            <w:sz w:val="24"/>
            <w:szCs w:val="24"/>
          </w:rPr>
          <m:t>2000ns</m:t>
        </m:r>
      </m:oMath>
      <w:r w:rsidRPr="00F114E0">
        <w:rPr>
          <w:rFonts w:ascii="Times New Roman" w:hAnsi="Times New Roman" w:cs="Times New Roman"/>
          <w:sz w:val="24"/>
          <w:szCs w:val="24"/>
        </w:rPr>
        <w:t xml:space="preserve"> para 50mV; el periodo esperado. Por otra parte, a partir de los 460mV, la señal comienza a saturarse. Llegando a este top</w:t>
      </w:r>
      <w:r w:rsidR="00486B3F">
        <w:rPr>
          <w:rFonts w:ascii="Times New Roman" w:hAnsi="Times New Roman" w:cs="Times New Roman"/>
          <w:sz w:val="24"/>
          <w:szCs w:val="24"/>
        </w:rPr>
        <w:t>e</w:t>
      </w:r>
      <w:r w:rsidRPr="00F114E0">
        <w:rPr>
          <w:rFonts w:ascii="Times New Roman" w:hAnsi="Times New Roman" w:cs="Times New Roman"/>
          <w:sz w:val="24"/>
          <w:szCs w:val="24"/>
        </w:rPr>
        <w:t xml:space="preserve">, aparecen valores de 1400, 560, etc., de manera esporádica. En la Figura 3 se </w:t>
      </w:r>
      <w:r w:rsidR="00486B3F">
        <w:rPr>
          <w:rFonts w:ascii="Times New Roman" w:hAnsi="Times New Roman" w:cs="Times New Roman"/>
          <w:sz w:val="24"/>
          <w:szCs w:val="24"/>
        </w:rPr>
        <w:t xml:space="preserve">observa cómo aparece </w:t>
      </w:r>
      <w:r w:rsidR="00BF12D6">
        <w:rPr>
          <w:rFonts w:ascii="Times New Roman" w:hAnsi="Times New Roman" w:cs="Times New Roman"/>
          <w:sz w:val="24"/>
          <w:szCs w:val="24"/>
        </w:rPr>
        <w:t>otro pico al sobrepasar el límite mencionado.</w:t>
      </w:r>
    </w:p>
    <w:p w14:paraId="5A7D300F" w14:textId="4F6AE3E5" w:rsidR="00F114E0" w:rsidRPr="00F114E0" w:rsidRDefault="00486B3F" w:rsidP="00F114E0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4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9295FF" wp14:editId="7D139118">
            <wp:extent cx="2367926" cy="1708201"/>
            <wp:effectExtent l="0" t="0" r="0" b="6350"/>
            <wp:docPr id="1" name="Picture 1" descr="Une image contenant texte, ordinateur, écran, Appareils électroniqu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ne image contenant texte, ordinateur, écran, Appareils électroniques&#10;&#10;Description générée automatiquement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1" t="4087" r="3477" b="11132"/>
                    <a:stretch/>
                  </pic:blipFill>
                  <pic:spPr bwMode="auto">
                    <a:xfrm>
                      <a:off x="0" y="0"/>
                      <a:ext cx="2370138" cy="1709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CA546" w14:textId="27528EAA" w:rsidR="00F114E0" w:rsidRPr="00F114E0" w:rsidRDefault="00F114E0" w:rsidP="00F114E0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4E0">
        <w:rPr>
          <w:rFonts w:ascii="Times New Roman" w:hAnsi="Times New Roman" w:cs="Times New Roman"/>
          <w:sz w:val="24"/>
          <w:szCs w:val="24"/>
        </w:rPr>
        <w:lastRenderedPageBreak/>
        <w:t>Figura 2</w:t>
      </w:r>
      <w:r w:rsidR="009114F9">
        <w:rPr>
          <w:rFonts w:ascii="Times New Roman" w:hAnsi="Times New Roman" w:cs="Times New Roman"/>
          <w:sz w:val="24"/>
          <w:szCs w:val="24"/>
        </w:rPr>
        <w:t xml:space="preserve">. Señal de salida del amplificador para una señal entrante de </w:t>
      </w:r>
      <w:r w:rsidR="00C85B13">
        <w:rPr>
          <w:rFonts w:ascii="Times New Roman" w:hAnsi="Times New Roman" w:cs="Times New Roman"/>
          <w:sz w:val="24"/>
          <w:szCs w:val="24"/>
        </w:rPr>
        <w:t>500kHz y 50mV.</w:t>
      </w:r>
    </w:p>
    <w:p w14:paraId="36D8A289" w14:textId="72660332" w:rsidR="00A04DDA" w:rsidRPr="00F114E0" w:rsidRDefault="00486B3F" w:rsidP="00F114E0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4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57D50" wp14:editId="66CDB7DD">
            <wp:extent cx="2447779" cy="1930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4" r="4244" b="9047"/>
                    <a:stretch/>
                  </pic:blipFill>
                  <pic:spPr bwMode="auto">
                    <a:xfrm>
                      <a:off x="0" y="0"/>
                      <a:ext cx="2455043" cy="193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24819" w14:textId="57D5BB29" w:rsidR="001806F3" w:rsidRPr="00F114E0" w:rsidRDefault="00F114E0" w:rsidP="00F114E0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4E0">
        <w:rPr>
          <w:rFonts w:ascii="Times New Roman" w:hAnsi="Times New Roman" w:cs="Times New Roman"/>
          <w:sz w:val="24"/>
          <w:szCs w:val="24"/>
        </w:rPr>
        <w:t xml:space="preserve">Figura </w:t>
      </w:r>
      <w:r w:rsidR="00486B3F">
        <w:rPr>
          <w:rFonts w:ascii="Times New Roman" w:hAnsi="Times New Roman" w:cs="Times New Roman"/>
          <w:sz w:val="24"/>
          <w:szCs w:val="24"/>
        </w:rPr>
        <w:t>3</w:t>
      </w:r>
      <w:r w:rsidR="009114F9">
        <w:rPr>
          <w:rFonts w:ascii="Times New Roman" w:hAnsi="Times New Roman" w:cs="Times New Roman"/>
          <w:sz w:val="24"/>
          <w:szCs w:val="24"/>
        </w:rPr>
        <w:t>.</w:t>
      </w:r>
      <w:r w:rsidR="00C85B13">
        <w:rPr>
          <w:rFonts w:ascii="Times New Roman" w:hAnsi="Times New Roman" w:cs="Times New Roman"/>
          <w:sz w:val="24"/>
          <w:szCs w:val="24"/>
        </w:rPr>
        <w:t xml:space="preserve"> Señal de salida del amplificador para una señal entrante de 500kHz y 460mV. Puede notarse que la señal no es perfectamente sinusoidal, lo que indica que ha comenzado a saturarse.</w:t>
      </w:r>
    </w:p>
    <w:p w14:paraId="53AFCA8F" w14:textId="43EC8AE3" w:rsidR="00676B81" w:rsidRPr="00F114E0" w:rsidRDefault="00676B81" w:rsidP="00B91B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14E0">
        <w:rPr>
          <w:rFonts w:ascii="Times New Roman" w:hAnsi="Times New Roman" w:cs="Times New Roman"/>
          <w:b/>
          <w:bCs/>
          <w:sz w:val="24"/>
          <w:szCs w:val="24"/>
        </w:rPr>
        <w:t>Actividad 2</w:t>
      </w:r>
    </w:p>
    <w:p w14:paraId="1AB72779" w14:textId="5F5C571C" w:rsidR="002B1400" w:rsidRPr="002B1400" w:rsidRDefault="00BF0992" w:rsidP="002B1400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Mientras que la entrada </w:t>
      </w:r>
      <w:r w:rsidR="004B6A98">
        <w:rPr>
          <w:rFonts w:ascii="Times New Roman" w:hAnsi="Times New Roman" w:cs="Times New Roman"/>
          <w:sz w:val="24"/>
          <w:szCs w:val="24"/>
        </w:rPr>
        <w:t>al módulo de amplificación tiene forma sinusoidal, la salida del discriminador tiene una señal cuadrada</w:t>
      </w:r>
      <w:r w:rsidR="00286EE8">
        <w:rPr>
          <w:rFonts w:ascii="Times New Roman" w:hAnsi="Times New Roman" w:cs="Times New Roman"/>
          <w:sz w:val="24"/>
          <w:szCs w:val="24"/>
        </w:rPr>
        <w:t>. Esto ocurre para umbrales bajos e intermedios, como</w:t>
      </w:r>
      <w:r w:rsidR="00CB6A13">
        <w:rPr>
          <w:rFonts w:ascii="Times New Roman" w:hAnsi="Times New Roman" w:cs="Times New Roman"/>
          <w:sz w:val="24"/>
          <w:szCs w:val="24"/>
        </w:rPr>
        <w:t xml:space="preserve"> se</w:t>
      </w:r>
      <w:r w:rsidR="00286EE8">
        <w:rPr>
          <w:rFonts w:ascii="Times New Roman" w:hAnsi="Times New Roman" w:cs="Times New Roman"/>
          <w:sz w:val="24"/>
          <w:szCs w:val="24"/>
        </w:rPr>
        <w:t xml:space="preserve"> observa en la Figura 4 y 5.</w:t>
      </w:r>
      <w:r w:rsidR="001114A7">
        <w:rPr>
          <w:rFonts w:ascii="Times New Roman" w:hAnsi="Times New Roman" w:cs="Times New Roman"/>
          <w:sz w:val="24"/>
          <w:szCs w:val="24"/>
        </w:rPr>
        <w:t xml:space="preserve"> En la Figura 6 se </w:t>
      </w:r>
      <w:r w:rsidR="00CB6A13">
        <w:rPr>
          <w:rFonts w:ascii="Times New Roman" w:hAnsi="Times New Roman" w:cs="Times New Roman"/>
          <w:sz w:val="24"/>
          <w:szCs w:val="24"/>
        </w:rPr>
        <w:t>ilustra</w:t>
      </w:r>
      <w:r w:rsidR="001114A7">
        <w:rPr>
          <w:rFonts w:ascii="Times New Roman" w:hAnsi="Times New Roman" w:cs="Times New Roman"/>
          <w:sz w:val="24"/>
          <w:szCs w:val="24"/>
        </w:rPr>
        <w:t xml:space="preserve"> cómo el patrón del discriminador deja de ser una señal cuadrada y pasa a ser una señal </w:t>
      </w:r>
      <w:r w:rsidR="00CB6A13">
        <w:rPr>
          <w:rFonts w:ascii="Times New Roman" w:hAnsi="Times New Roman" w:cs="Times New Roman"/>
          <w:sz w:val="24"/>
          <w:szCs w:val="24"/>
        </w:rPr>
        <w:t>en forma de M.</w:t>
      </w:r>
    </w:p>
    <w:p w14:paraId="5A9C99CD" w14:textId="7EDBA94A" w:rsidR="00676B81" w:rsidRDefault="002B1400" w:rsidP="002B14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14E0">
        <w:rPr>
          <w:noProof/>
        </w:rPr>
        <w:drawing>
          <wp:inline distT="0" distB="0" distL="0" distR="0" wp14:anchorId="48FF448D" wp14:editId="7EE9B4E5">
            <wp:extent cx="2546253" cy="1949684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42" t="20317" r="17138" b="10651"/>
                    <a:stretch/>
                  </pic:blipFill>
                  <pic:spPr bwMode="auto">
                    <a:xfrm>
                      <a:off x="0" y="0"/>
                      <a:ext cx="2555114" cy="195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66C4D" w14:textId="187E489C" w:rsidR="002B1400" w:rsidRPr="002B1400" w:rsidRDefault="002B1400" w:rsidP="002B14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4. </w:t>
      </w:r>
      <w:r w:rsidR="00C85B13">
        <w:rPr>
          <w:rFonts w:ascii="Times New Roman" w:hAnsi="Times New Roman" w:cs="Times New Roman"/>
          <w:sz w:val="24"/>
          <w:szCs w:val="24"/>
        </w:rPr>
        <w:t xml:space="preserve">Señal de salida de amplificación (arriba) para una señal de entrada de </w:t>
      </w:r>
      <w:r w:rsidR="00C85B13">
        <w:rPr>
          <w:rFonts w:ascii="Times New Roman" w:hAnsi="Times New Roman" w:cs="Times New Roman"/>
          <w:sz w:val="24"/>
          <w:szCs w:val="24"/>
        </w:rPr>
        <w:t>100Hz y 100mV</w:t>
      </w:r>
      <w:r w:rsidR="00025E53">
        <w:rPr>
          <w:rFonts w:ascii="Times New Roman" w:hAnsi="Times New Roman" w:cs="Times New Roman"/>
          <w:sz w:val="24"/>
          <w:szCs w:val="24"/>
        </w:rPr>
        <w:t xml:space="preserve"> señal del</w:t>
      </w:r>
      <w:r w:rsidR="00C85B13">
        <w:rPr>
          <w:rFonts w:ascii="Times New Roman" w:hAnsi="Times New Roman" w:cs="Times New Roman"/>
          <w:sz w:val="24"/>
          <w:szCs w:val="24"/>
        </w:rPr>
        <w:t xml:space="preserve"> discrimina</w:t>
      </w:r>
      <w:r w:rsidR="00025E53">
        <w:rPr>
          <w:rFonts w:ascii="Times New Roman" w:hAnsi="Times New Roman" w:cs="Times New Roman"/>
          <w:sz w:val="24"/>
          <w:szCs w:val="24"/>
        </w:rPr>
        <w:t>dor (abajo)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4B4B17" w14:textId="4B4E0C82" w:rsidR="00D27E01" w:rsidRPr="00F114E0" w:rsidRDefault="002B1400" w:rsidP="002B14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14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42B7D0" wp14:editId="21EC3CEB">
            <wp:extent cx="2581422" cy="1950863"/>
            <wp:effectExtent l="0" t="0" r="0" b="0"/>
            <wp:docPr id="4" name="Picture 4" descr="Une image contenant texte, écran, distributeur de billets, Appareil de présen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Une image contenant texte, écran, distributeur de billets, Appareil de présentation&#10;&#10;Description générée automatiquement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1" t="8306" r="7822" b="9491"/>
                    <a:stretch/>
                  </pic:blipFill>
                  <pic:spPr bwMode="auto">
                    <a:xfrm>
                      <a:off x="0" y="0"/>
                      <a:ext cx="2594413" cy="1960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EC3E1" w14:textId="19660724" w:rsidR="00D27E01" w:rsidRPr="002B1400" w:rsidRDefault="002B1400" w:rsidP="002B14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5. </w:t>
      </w:r>
      <w:r w:rsidR="00025E53">
        <w:rPr>
          <w:rFonts w:ascii="Times New Roman" w:hAnsi="Times New Roman" w:cs="Times New Roman"/>
          <w:sz w:val="24"/>
          <w:szCs w:val="24"/>
        </w:rPr>
        <w:t>Señal de salida de amplificación (arriba) para una señal de entrada de 100Hz y 10mV señal del discriminador (abajo).</w:t>
      </w:r>
    </w:p>
    <w:p w14:paraId="76EED703" w14:textId="4760A7E8" w:rsidR="00D27E01" w:rsidRDefault="00516D15" w:rsidP="002B14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14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698A93" wp14:editId="0F9D55AB">
            <wp:extent cx="2518117" cy="18565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15" t="12376" r="13389" b="15872"/>
                    <a:stretch/>
                  </pic:blipFill>
                  <pic:spPr bwMode="auto">
                    <a:xfrm>
                      <a:off x="0" y="0"/>
                      <a:ext cx="2529012" cy="186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B7DE8" w14:textId="3ABD421A" w:rsidR="002B1400" w:rsidRPr="002B1400" w:rsidRDefault="002B1400" w:rsidP="002B14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6</w:t>
      </w:r>
      <w:r w:rsidR="00291E91">
        <w:rPr>
          <w:rFonts w:ascii="Times New Roman" w:hAnsi="Times New Roman" w:cs="Times New Roman"/>
          <w:sz w:val="24"/>
          <w:szCs w:val="24"/>
        </w:rPr>
        <w:t xml:space="preserve">. </w:t>
      </w:r>
      <w:r w:rsidR="00025E53">
        <w:rPr>
          <w:rFonts w:ascii="Times New Roman" w:hAnsi="Times New Roman" w:cs="Times New Roman"/>
          <w:sz w:val="24"/>
          <w:szCs w:val="24"/>
        </w:rPr>
        <w:t xml:space="preserve">Señal de salida de amplificación (arriba) para una señal de entrada de 100Hz y </w:t>
      </w:r>
      <w:r w:rsidR="00025E53">
        <w:rPr>
          <w:rFonts w:ascii="Times New Roman" w:hAnsi="Times New Roman" w:cs="Times New Roman"/>
          <w:sz w:val="24"/>
          <w:szCs w:val="24"/>
        </w:rPr>
        <w:t>460</w:t>
      </w:r>
      <w:r w:rsidR="00025E53">
        <w:rPr>
          <w:rFonts w:ascii="Times New Roman" w:hAnsi="Times New Roman" w:cs="Times New Roman"/>
          <w:sz w:val="24"/>
          <w:szCs w:val="24"/>
        </w:rPr>
        <w:t>mV señal del discriminador (abajo).</w:t>
      </w:r>
      <w:r w:rsidR="00025E53">
        <w:rPr>
          <w:rFonts w:ascii="Times New Roman" w:hAnsi="Times New Roman" w:cs="Times New Roman"/>
          <w:sz w:val="24"/>
          <w:szCs w:val="24"/>
        </w:rPr>
        <w:t xml:space="preserve"> Para estos valores, la señal del discriminador ha dejado de filtrar de manera adecuado la señal entrante.</w:t>
      </w:r>
    </w:p>
    <w:p w14:paraId="0C989342" w14:textId="2E7D6CD0" w:rsidR="00676B81" w:rsidRPr="00A66AD2" w:rsidRDefault="00CB6A13" w:rsidP="00A66AD2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66AD2">
        <w:rPr>
          <w:rFonts w:ascii="Times New Roman" w:hAnsi="Times New Roman" w:cs="Times New Roman"/>
          <w:sz w:val="24"/>
          <w:szCs w:val="24"/>
        </w:rPr>
        <w:t xml:space="preserve">Con esto en mente, la señal </w:t>
      </w:r>
      <w:r w:rsidR="00524207" w:rsidRPr="00A66AD2">
        <w:rPr>
          <w:rFonts w:ascii="Times New Roman" w:hAnsi="Times New Roman" w:cs="Times New Roman"/>
          <w:sz w:val="24"/>
          <w:szCs w:val="24"/>
        </w:rPr>
        <w:t>que debe haber antes del amplificador debe ser</w:t>
      </w:r>
      <w:r w:rsidR="00676B81" w:rsidRPr="00A66AD2">
        <w:rPr>
          <w:rFonts w:ascii="Times New Roman" w:hAnsi="Times New Roman" w:cs="Times New Roman"/>
          <w:sz w:val="24"/>
          <w:szCs w:val="24"/>
        </w:rPr>
        <w:t xml:space="preserve"> menor a 380mV para que pueda filtrar correctamente</w:t>
      </w:r>
      <w:r w:rsidR="00524207" w:rsidRPr="00A66AD2">
        <w:rPr>
          <w:rFonts w:ascii="Times New Roman" w:hAnsi="Times New Roman" w:cs="Times New Roman"/>
          <w:sz w:val="24"/>
          <w:szCs w:val="24"/>
        </w:rPr>
        <w:t xml:space="preserve"> y no sea saturada la señal.</w:t>
      </w:r>
    </w:p>
    <w:p w14:paraId="35313A44" w14:textId="3C05DE93" w:rsidR="00676B81" w:rsidRPr="00F114E0" w:rsidRDefault="00676B81" w:rsidP="00676B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14E0">
        <w:rPr>
          <w:rFonts w:ascii="Times New Roman" w:hAnsi="Times New Roman" w:cs="Times New Roman"/>
          <w:b/>
          <w:bCs/>
          <w:sz w:val="24"/>
          <w:szCs w:val="24"/>
        </w:rPr>
        <w:t>Actividad 3</w:t>
      </w:r>
    </w:p>
    <w:p w14:paraId="360E8E32" w14:textId="0A09AED2" w:rsidR="009114F9" w:rsidRPr="009114F9" w:rsidRDefault="009114F9" w:rsidP="009114F9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14E0">
        <w:rPr>
          <w:rFonts w:ascii="Times New Roman" w:hAnsi="Times New Roman" w:cs="Times New Roman"/>
          <w:b/>
          <w:bCs/>
          <w:sz w:val="24"/>
          <w:szCs w:val="24"/>
        </w:rPr>
        <w:t>El osciloscopia muestra 9.8us (Foto 7 y 8)</w:t>
      </w:r>
      <w:r w:rsidRPr="00F114E0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6BDCDDD" w14:textId="0A8F49CA" w:rsidR="009114F9" w:rsidRPr="009114F9" w:rsidRDefault="00544115" w:rsidP="009114F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114E0">
        <w:rPr>
          <w:noProof/>
        </w:rPr>
        <w:lastRenderedPageBreak/>
        <w:drawing>
          <wp:inline distT="0" distB="0" distL="0" distR="0" wp14:anchorId="7B707149" wp14:editId="7944338E">
            <wp:extent cx="2522855" cy="189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6EB" w:rsidRPr="00F114E0">
        <w:rPr>
          <w:noProof/>
        </w:rPr>
        <w:drawing>
          <wp:inline distT="0" distB="0" distL="0" distR="0" wp14:anchorId="0099CEBE" wp14:editId="4EA3B42E">
            <wp:extent cx="2542540" cy="1906905"/>
            <wp:effectExtent l="0" t="6033" r="4128" b="4127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425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BB44" w14:textId="509DBAC1" w:rsidR="009A620D" w:rsidRPr="00F114E0" w:rsidRDefault="009A620D" w:rsidP="009A62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B10E87" w14:textId="7B0DFB5B" w:rsidR="00D12DE0" w:rsidRPr="00F114E0" w:rsidRDefault="00D12DE0" w:rsidP="00D12D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14E0">
        <w:rPr>
          <w:rFonts w:ascii="Times New Roman" w:hAnsi="Times New Roman" w:cs="Times New Roman"/>
          <w:b/>
          <w:bCs/>
          <w:sz w:val="24"/>
          <w:szCs w:val="24"/>
        </w:rPr>
        <w:t>Actividad 4</w:t>
      </w:r>
    </w:p>
    <w:p w14:paraId="3FD2B562" w14:textId="60917A8B" w:rsidR="00D12DE0" w:rsidRPr="00F114E0" w:rsidRDefault="00D12DE0" w:rsidP="00D12DE0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14E0">
        <w:rPr>
          <w:rFonts w:ascii="Times New Roman" w:hAnsi="Times New Roman" w:cs="Times New Roman"/>
          <w:b/>
          <w:bCs/>
          <w:sz w:val="24"/>
          <w:szCs w:val="24"/>
        </w:rPr>
        <w:t>J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38"/>
        <w:gridCol w:w="1807"/>
        <w:gridCol w:w="1799"/>
        <w:gridCol w:w="1722"/>
        <w:gridCol w:w="1662"/>
      </w:tblGrid>
      <w:tr w:rsidR="00F71758" w:rsidRPr="00F114E0" w14:paraId="3E56BD13" w14:textId="21635821" w:rsidTr="00F71758">
        <w:tc>
          <w:tcPr>
            <w:tcW w:w="1838" w:type="dxa"/>
          </w:tcPr>
          <w:p w14:paraId="4031974E" w14:textId="300F422D" w:rsidR="00F71758" w:rsidRPr="00F114E0" w:rsidRDefault="00F71758" w:rsidP="00D12D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Voltaje</w:t>
            </w:r>
          </w:p>
        </w:tc>
        <w:tc>
          <w:tcPr>
            <w:tcW w:w="1807" w:type="dxa"/>
          </w:tcPr>
          <w:p w14:paraId="49866506" w14:textId="49545C8D" w:rsidR="00F71758" w:rsidRPr="00F114E0" w:rsidRDefault="00F71758" w:rsidP="00D12D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-11</w:t>
            </w:r>
          </w:p>
        </w:tc>
        <w:tc>
          <w:tcPr>
            <w:tcW w:w="1799" w:type="dxa"/>
          </w:tcPr>
          <w:p w14:paraId="43DE8147" w14:textId="3F9885DA" w:rsidR="00F71758" w:rsidRPr="00F114E0" w:rsidRDefault="00F71758" w:rsidP="00D12D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-12.00</w:t>
            </w:r>
          </w:p>
        </w:tc>
        <w:tc>
          <w:tcPr>
            <w:tcW w:w="1722" w:type="dxa"/>
          </w:tcPr>
          <w:p w14:paraId="4A12626D" w14:textId="445FD668" w:rsidR="00F71758" w:rsidRPr="00F114E0" w:rsidRDefault="00F71758" w:rsidP="00D12D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-10</w:t>
            </w:r>
          </w:p>
        </w:tc>
        <w:tc>
          <w:tcPr>
            <w:tcW w:w="1662" w:type="dxa"/>
          </w:tcPr>
          <w:p w14:paraId="7B38A494" w14:textId="542A1028" w:rsidR="00F71758" w:rsidRPr="00F114E0" w:rsidRDefault="00F71758" w:rsidP="00D12D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-9</w:t>
            </w:r>
          </w:p>
        </w:tc>
      </w:tr>
      <w:tr w:rsidR="00F71758" w:rsidRPr="00F114E0" w14:paraId="7FD99221" w14:textId="470EC39E" w:rsidTr="00F71758">
        <w:tc>
          <w:tcPr>
            <w:tcW w:w="1838" w:type="dxa"/>
          </w:tcPr>
          <w:p w14:paraId="20A054B3" w14:textId="5F345190" w:rsidR="00F71758" w:rsidRPr="00F114E0" w:rsidRDefault="00F71758" w:rsidP="00D12D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Altura</w:t>
            </w:r>
          </w:p>
        </w:tc>
        <w:tc>
          <w:tcPr>
            <w:tcW w:w="1807" w:type="dxa"/>
          </w:tcPr>
          <w:p w14:paraId="41DE25DA" w14:textId="6A25DB20" w:rsidR="00F71758" w:rsidRPr="00F114E0" w:rsidRDefault="00F71758" w:rsidP="00D12D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40mV</w:t>
            </w:r>
          </w:p>
        </w:tc>
        <w:tc>
          <w:tcPr>
            <w:tcW w:w="1799" w:type="dxa"/>
          </w:tcPr>
          <w:p w14:paraId="025EF956" w14:textId="3AFC0EFF" w:rsidR="00F71758" w:rsidRPr="00F114E0" w:rsidRDefault="00F71758" w:rsidP="00D12D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56mV</w:t>
            </w:r>
          </w:p>
        </w:tc>
        <w:tc>
          <w:tcPr>
            <w:tcW w:w="1722" w:type="dxa"/>
          </w:tcPr>
          <w:p w14:paraId="10900341" w14:textId="36EB1160" w:rsidR="00F71758" w:rsidRPr="00F114E0" w:rsidRDefault="00F71758" w:rsidP="00D12D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30mV</w:t>
            </w:r>
          </w:p>
        </w:tc>
        <w:tc>
          <w:tcPr>
            <w:tcW w:w="1662" w:type="dxa"/>
          </w:tcPr>
          <w:p w14:paraId="1C7355FF" w14:textId="7CEBA420" w:rsidR="00F71758" w:rsidRPr="00F114E0" w:rsidRDefault="00F71758" w:rsidP="00D12D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20mV</w:t>
            </w:r>
          </w:p>
        </w:tc>
      </w:tr>
      <w:tr w:rsidR="00F71758" w:rsidRPr="00F114E0" w14:paraId="2C077252" w14:textId="0FB6EA10" w:rsidTr="00F71758">
        <w:tc>
          <w:tcPr>
            <w:tcW w:w="1838" w:type="dxa"/>
          </w:tcPr>
          <w:p w14:paraId="58C7F1B3" w14:textId="5C42E7F2" w:rsidR="00F71758" w:rsidRPr="00F114E0" w:rsidRDefault="00F71758" w:rsidP="00D12D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Ancho</w:t>
            </w:r>
          </w:p>
        </w:tc>
        <w:tc>
          <w:tcPr>
            <w:tcW w:w="1807" w:type="dxa"/>
          </w:tcPr>
          <w:p w14:paraId="099047A8" w14:textId="117CEE78" w:rsidR="00F71758" w:rsidRPr="00F114E0" w:rsidRDefault="00F71758" w:rsidP="00D12D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9.8ms</w:t>
            </w:r>
          </w:p>
        </w:tc>
        <w:tc>
          <w:tcPr>
            <w:tcW w:w="1799" w:type="dxa"/>
          </w:tcPr>
          <w:p w14:paraId="7F19B385" w14:textId="138F8EAD" w:rsidR="00F71758" w:rsidRPr="00F114E0" w:rsidRDefault="00790DA5" w:rsidP="00D12D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9.7ms</w:t>
            </w:r>
          </w:p>
        </w:tc>
        <w:tc>
          <w:tcPr>
            <w:tcW w:w="1722" w:type="dxa"/>
          </w:tcPr>
          <w:p w14:paraId="1808FE10" w14:textId="768AF530" w:rsidR="00F71758" w:rsidRPr="00F114E0" w:rsidRDefault="00F71758" w:rsidP="00D12D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9.6ms</w:t>
            </w:r>
          </w:p>
        </w:tc>
        <w:tc>
          <w:tcPr>
            <w:tcW w:w="1662" w:type="dxa"/>
          </w:tcPr>
          <w:p w14:paraId="773E13CB" w14:textId="62965F16" w:rsidR="00F71758" w:rsidRPr="00F114E0" w:rsidRDefault="00F71758" w:rsidP="00D12D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9.8ms</w:t>
            </w:r>
          </w:p>
        </w:tc>
      </w:tr>
      <w:tr w:rsidR="00F71758" w:rsidRPr="00F114E0" w14:paraId="6DEBE6BF" w14:textId="238A447D" w:rsidTr="00F71758">
        <w:tc>
          <w:tcPr>
            <w:tcW w:w="1838" w:type="dxa"/>
          </w:tcPr>
          <w:p w14:paraId="34B98AB5" w14:textId="61FE6109" w:rsidR="00F71758" w:rsidRPr="00F114E0" w:rsidRDefault="00F71758" w:rsidP="00D12D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Alt. Amplificado</w:t>
            </w:r>
          </w:p>
        </w:tc>
        <w:tc>
          <w:tcPr>
            <w:tcW w:w="1807" w:type="dxa"/>
          </w:tcPr>
          <w:p w14:paraId="4D0B1034" w14:textId="24BED18E" w:rsidR="00F71758" w:rsidRPr="00F114E0" w:rsidRDefault="0099615B" w:rsidP="00D12D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1.92V</w:t>
            </w:r>
          </w:p>
        </w:tc>
        <w:tc>
          <w:tcPr>
            <w:tcW w:w="1799" w:type="dxa"/>
          </w:tcPr>
          <w:p w14:paraId="3C797B8C" w14:textId="253594F0" w:rsidR="00F71758" w:rsidRPr="00F114E0" w:rsidRDefault="0099615B" w:rsidP="00D12D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2.24</w:t>
            </w:r>
          </w:p>
        </w:tc>
        <w:tc>
          <w:tcPr>
            <w:tcW w:w="1722" w:type="dxa"/>
          </w:tcPr>
          <w:p w14:paraId="1B858FD7" w14:textId="58D90EDD" w:rsidR="00F71758" w:rsidRPr="00F114E0" w:rsidRDefault="0099615B" w:rsidP="00D12D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1.6V</w:t>
            </w:r>
          </w:p>
        </w:tc>
        <w:tc>
          <w:tcPr>
            <w:tcW w:w="1662" w:type="dxa"/>
          </w:tcPr>
          <w:p w14:paraId="0A723F10" w14:textId="738E759C" w:rsidR="00F71758" w:rsidRPr="00F114E0" w:rsidRDefault="0099615B" w:rsidP="00D12D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980mV</w:t>
            </w:r>
          </w:p>
        </w:tc>
      </w:tr>
    </w:tbl>
    <w:p w14:paraId="066D7275" w14:textId="07261034" w:rsidR="0099615B" w:rsidRPr="00F114E0" w:rsidRDefault="0099615B" w:rsidP="00167A64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114E0">
        <w:rPr>
          <w:rFonts w:ascii="Times New Roman" w:hAnsi="Times New Roman" w:cs="Times New Roman"/>
          <w:sz w:val="24"/>
          <w:szCs w:val="24"/>
        </w:rPr>
        <w:t>El alto voltaje debe ser mayor a -7.5V de tal modo que la salida del amplificador sea menor a 380mV y 460mV, o sea, no se sature el amplificador y filtre correctamente.</w:t>
      </w:r>
    </w:p>
    <w:p w14:paraId="7669A1AE" w14:textId="72D87B89" w:rsidR="00167A64" w:rsidRPr="00F114E0" w:rsidRDefault="00167A64" w:rsidP="00167A64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114E0">
        <w:rPr>
          <w:rFonts w:ascii="Times New Roman" w:hAnsi="Times New Roman" w:cs="Times New Roman"/>
          <w:sz w:val="24"/>
          <w:szCs w:val="24"/>
        </w:rPr>
        <w:t>Foto 9 y 10</w:t>
      </w:r>
    </w:p>
    <w:p w14:paraId="32902B5A" w14:textId="5EEDA3C3" w:rsidR="00D73E0D" w:rsidRPr="00F114E0" w:rsidRDefault="00D73E0D" w:rsidP="006D7A81">
      <w:pPr>
        <w:rPr>
          <w:rFonts w:ascii="Times New Roman" w:hAnsi="Times New Roman" w:cs="Times New Roman"/>
          <w:sz w:val="24"/>
          <w:szCs w:val="24"/>
        </w:rPr>
      </w:pPr>
    </w:p>
    <w:p w14:paraId="0A11F5BE" w14:textId="77777777" w:rsidR="005F61DF" w:rsidRPr="00F114E0" w:rsidRDefault="005F61DF" w:rsidP="006D7A81">
      <w:pPr>
        <w:rPr>
          <w:rFonts w:ascii="Times New Roman" w:hAnsi="Times New Roman" w:cs="Times New Roman"/>
          <w:sz w:val="24"/>
          <w:szCs w:val="24"/>
        </w:rPr>
      </w:pPr>
    </w:p>
    <w:p w14:paraId="5A833CF3" w14:textId="35D7F1CC" w:rsidR="00E003C9" w:rsidRPr="00F114E0" w:rsidRDefault="00A908E7" w:rsidP="006D7A81">
      <w:pPr>
        <w:rPr>
          <w:rFonts w:ascii="Times New Roman" w:hAnsi="Times New Roman" w:cs="Times New Roman"/>
          <w:sz w:val="24"/>
          <w:szCs w:val="24"/>
        </w:rPr>
      </w:pPr>
      <w:r w:rsidRPr="00F114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612913" wp14:editId="5C5F49EB">
            <wp:extent cx="2528570" cy="1896110"/>
            <wp:effectExtent l="0" t="0" r="508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72D" w:rsidRPr="00F114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B5E00" wp14:editId="7374A15C">
            <wp:extent cx="2733675" cy="2050415"/>
            <wp:effectExtent l="0" t="0" r="952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3C9" w:rsidRPr="00F114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FA694E" wp14:editId="0567A013">
            <wp:extent cx="2724785" cy="20434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3C44" w14:textId="0C464E5E" w:rsidR="003949C6" w:rsidRPr="00F114E0" w:rsidRDefault="009114F9" w:rsidP="00167A64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muon rate permanece constante</w:t>
      </w:r>
    </w:p>
    <w:p w14:paraId="6EAAE91D" w14:textId="52E5CA04" w:rsidR="003949C6" w:rsidRPr="009114F9" w:rsidRDefault="009114F9" w:rsidP="003949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114F9">
        <w:rPr>
          <w:rFonts w:ascii="Times New Roman" w:hAnsi="Times New Roman" w:cs="Times New Roman"/>
          <w:sz w:val="24"/>
          <w:szCs w:val="24"/>
          <w:lang w:val="en-US"/>
        </w:rPr>
        <w:t>V=</w:t>
      </w:r>
      <w:r w:rsidR="003949C6" w:rsidRPr="009114F9">
        <w:rPr>
          <w:rFonts w:ascii="Times New Roman" w:hAnsi="Times New Roman" w:cs="Times New Roman"/>
          <w:sz w:val="24"/>
          <w:szCs w:val="24"/>
          <w:lang w:val="en-US"/>
        </w:rPr>
        <w:t>-10,</w:t>
      </w:r>
      <w:r w:rsidRPr="009114F9">
        <w:rPr>
          <w:rFonts w:ascii="Times New Roman" w:hAnsi="Times New Roman" w:cs="Times New Roman"/>
          <w:sz w:val="24"/>
          <w:szCs w:val="24"/>
          <w:lang w:val="en-US"/>
        </w:rPr>
        <w:t>muon rate=</w:t>
      </w:r>
      <w:r w:rsidR="003949C6" w:rsidRPr="009114F9">
        <w:rPr>
          <w:rFonts w:ascii="Times New Roman" w:hAnsi="Times New Roman" w:cs="Times New Roman"/>
          <w:sz w:val="24"/>
          <w:szCs w:val="24"/>
          <w:lang w:val="en-US"/>
        </w:rPr>
        <w:t xml:space="preserve"> 20</w:t>
      </w:r>
    </w:p>
    <w:p w14:paraId="1D9B48B1" w14:textId="51DD0759" w:rsidR="003949C6" w:rsidRPr="009114F9" w:rsidRDefault="009114F9" w:rsidP="003949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114F9">
        <w:rPr>
          <w:rFonts w:ascii="Times New Roman" w:hAnsi="Times New Roman" w:cs="Times New Roman"/>
          <w:sz w:val="24"/>
          <w:szCs w:val="24"/>
          <w:lang w:val="en-US"/>
        </w:rPr>
        <w:t>V=</w:t>
      </w:r>
      <w:r w:rsidR="003949C6" w:rsidRPr="009114F9">
        <w:rPr>
          <w:rFonts w:ascii="Times New Roman" w:hAnsi="Times New Roman" w:cs="Times New Roman"/>
          <w:sz w:val="24"/>
          <w:szCs w:val="24"/>
          <w:lang w:val="en-US"/>
        </w:rPr>
        <w:t>-9,</w:t>
      </w:r>
      <w:r w:rsidRPr="009114F9">
        <w:rPr>
          <w:rFonts w:ascii="Times New Roman" w:hAnsi="Times New Roman" w:cs="Times New Roman"/>
          <w:sz w:val="24"/>
          <w:szCs w:val="24"/>
          <w:lang w:val="en-US"/>
        </w:rPr>
        <w:t xml:space="preserve"> muon rate=</w:t>
      </w:r>
      <w:r w:rsidR="003949C6" w:rsidRPr="009114F9">
        <w:rPr>
          <w:rFonts w:ascii="Times New Roman" w:hAnsi="Times New Roman" w:cs="Times New Roman"/>
          <w:sz w:val="24"/>
          <w:szCs w:val="24"/>
          <w:lang w:val="en-US"/>
        </w:rPr>
        <w:t xml:space="preserve"> 20</w:t>
      </w:r>
    </w:p>
    <w:p w14:paraId="6FFEFFCD" w14:textId="437D6C31" w:rsidR="00EE0985" w:rsidRPr="009114F9" w:rsidRDefault="00EE0985" w:rsidP="003949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114F9">
        <w:rPr>
          <w:rFonts w:ascii="Times New Roman" w:hAnsi="Times New Roman" w:cs="Times New Roman"/>
          <w:sz w:val="24"/>
          <w:szCs w:val="24"/>
          <w:lang w:val="en-US"/>
        </w:rPr>
        <w:t>Actividad 5</w:t>
      </w:r>
    </w:p>
    <w:p w14:paraId="3CCDE9C4" w14:textId="48D53194" w:rsidR="00EE0985" w:rsidRPr="00F114E0" w:rsidRDefault="00EE0985" w:rsidP="003949C6">
      <w:pPr>
        <w:rPr>
          <w:rFonts w:ascii="Times New Roman" w:hAnsi="Times New Roman" w:cs="Times New Roman"/>
          <w:sz w:val="24"/>
          <w:szCs w:val="24"/>
        </w:rPr>
      </w:pPr>
      <w:r w:rsidRPr="00F114E0">
        <w:rPr>
          <w:rFonts w:ascii="Times New Roman" w:hAnsi="Times New Roman" w:cs="Times New Roman"/>
          <w:sz w:val="24"/>
          <w:szCs w:val="24"/>
        </w:rPr>
        <w:t>Utilizamos -6.49 V en HV y 180mV en threshold</w:t>
      </w:r>
    </w:p>
    <w:p w14:paraId="4AB6C826" w14:textId="182104CC" w:rsidR="00B91BCE" w:rsidRPr="00F114E0" w:rsidRDefault="0099615B" w:rsidP="00B91BCE">
      <w:pPr>
        <w:rPr>
          <w:rFonts w:ascii="Times New Roman" w:hAnsi="Times New Roman" w:cs="Times New Roman"/>
          <w:sz w:val="24"/>
          <w:szCs w:val="24"/>
        </w:rPr>
      </w:pPr>
      <w:r w:rsidRPr="00F114E0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B91BCE" w:rsidRPr="00F114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45A9"/>
    <w:multiLevelType w:val="hybridMultilevel"/>
    <w:tmpl w:val="C7160D0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287211"/>
    <w:multiLevelType w:val="hybridMultilevel"/>
    <w:tmpl w:val="345ADF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420569"/>
    <w:multiLevelType w:val="hybridMultilevel"/>
    <w:tmpl w:val="760888A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DD7ADF"/>
    <w:multiLevelType w:val="hybridMultilevel"/>
    <w:tmpl w:val="6EB0EB5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1655719">
    <w:abstractNumId w:val="1"/>
  </w:num>
  <w:num w:numId="2" w16cid:durableId="388919207">
    <w:abstractNumId w:val="3"/>
  </w:num>
  <w:num w:numId="3" w16cid:durableId="1899315176">
    <w:abstractNumId w:val="0"/>
  </w:num>
  <w:num w:numId="4" w16cid:durableId="2992698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CE2"/>
    <w:rsid w:val="00025E53"/>
    <w:rsid w:val="00076599"/>
    <w:rsid w:val="000815D1"/>
    <w:rsid w:val="000E7176"/>
    <w:rsid w:val="001114A7"/>
    <w:rsid w:val="00167A64"/>
    <w:rsid w:val="001806F3"/>
    <w:rsid w:val="001C507A"/>
    <w:rsid w:val="002310A8"/>
    <w:rsid w:val="00236F18"/>
    <w:rsid w:val="002711C9"/>
    <w:rsid w:val="00272D35"/>
    <w:rsid w:val="00286EE8"/>
    <w:rsid w:val="00291E91"/>
    <w:rsid w:val="002A05FD"/>
    <w:rsid w:val="002B1400"/>
    <w:rsid w:val="002C2CE2"/>
    <w:rsid w:val="002E267B"/>
    <w:rsid w:val="002E7EB0"/>
    <w:rsid w:val="002F7A48"/>
    <w:rsid w:val="003949C6"/>
    <w:rsid w:val="003E2469"/>
    <w:rsid w:val="00445782"/>
    <w:rsid w:val="0046311B"/>
    <w:rsid w:val="00481D21"/>
    <w:rsid w:val="00486B3F"/>
    <w:rsid w:val="004940D4"/>
    <w:rsid w:val="004A269C"/>
    <w:rsid w:val="004B6A98"/>
    <w:rsid w:val="004D278B"/>
    <w:rsid w:val="00506E3C"/>
    <w:rsid w:val="00516D15"/>
    <w:rsid w:val="00524207"/>
    <w:rsid w:val="00544115"/>
    <w:rsid w:val="00561CDA"/>
    <w:rsid w:val="00583881"/>
    <w:rsid w:val="005E7106"/>
    <w:rsid w:val="005F61DF"/>
    <w:rsid w:val="00605E2D"/>
    <w:rsid w:val="00613A74"/>
    <w:rsid w:val="00676B81"/>
    <w:rsid w:val="006B3E3A"/>
    <w:rsid w:val="006D7A81"/>
    <w:rsid w:val="007045F7"/>
    <w:rsid w:val="00705D84"/>
    <w:rsid w:val="007552B5"/>
    <w:rsid w:val="00766450"/>
    <w:rsid w:val="00790DA5"/>
    <w:rsid w:val="007C6CC7"/>
    <w:rsid w:val="007D072D"/>
    <w:rsid w:val="00834052"/>
    <w:rsid w:val="009114F9"/>
    <w:rsid w:val="0099615B"/>
    <w:rsid w:val="009A620D"/>
    <w:rsid w:val="00A01E12"/>
    <w:rsid w:val="00A04DDA"/>
    <w:rsid w:val="00A34F7F"/>
    <w:rsid w:val="00A66AD2"/>
    <w:rsid w:val="00A908E7"/>
    <w:rsid w:val="00AA3B4B"/>
    <w:rsid w:val="00AE1C0C"/>
    <w:rsid w:val="00B0142B"/>
    <w:rsid w:val="00B91BCE"/>
    <w:rsid w:val="00BC61AA"/>
    <w:rsid w:val="00BD1DB1"/>
    <w:rsid w:val="00BD38DC"/>
    <w:rsid w:val="00BF0992"/>
    <w:rsid w:val="00BF12D6"/>
    <w:rsid w:val="00C5757C"/>
    <w:rsid w:val="00C85B13"/>
    <w:rsid w:val="00CB6A13"/>
    <w:rsid w:val="00CC71E3"/>
    <w:rsid w:val="00D1052E"/>
    <w:rsid w:val="00D12DE0"/>
    <w:rsid w:val="00D27E01"/>
    <w:rsid w:val="00D73E0D"/>
    <w:rsid w:val="00D9153B"/>
    <w:rsid w:val="00D91A8B"/>
    <w:rsid w:val="00DA06EB"/>
    <w:rsid w:val="00DA0E52"/>
    <w:rsid w:val="00DC308C"/>
    <w:rsid w:val="00E003C9"/>
    <w:rsid w:val="00E120E6"/>
    <w:rsid w:val="00E575E5"/>
    <w:rsid w:val="00E9266F"/>
    <w:rsid w:val="00EE0985"/>
    <w:rsid w:val="00F114E0"/>
    <w:rsid w:val="00F71758"/>
    <w:rsid w:val="00F82EDD"/>
    <w:rsid w:val="00FB0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436DE"/>
  <w15:docId w15:val="{B6602B18-49F8-4085-8715-274DA679F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C2CE2"/>
    <w:pPr>
      <w:ind w:left="720"/>
      <w:contextualSpacing/>
    </w:pPr>
  </w:style>
  <w:style w:type="table" w:styleId="Grilledutableau">
    <w:name w:val="Table Grid"/>
    <w:basedOn w:val="TableauNormal"/>
    <w:uiPriority w:val="39"/>
    <w:rsid w:val="000E7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4940D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47858E-F827-45C3-9381-776C75EB6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1330</TotalTime>
  <Pages>5</Pages>
  <Words>424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Stiven Farfan Chiquillo</dc:creator>
  <cp:keywords/>
  <dc:description/>
  <cp:lastModifiedBy>Marlon Stiven Farfan Chiquillo</cp:lastModifiedBy>
  <cp:revision>75</cp:revision>
  <dcterms:created xsi:type="dcterms:W3CDTF">2023-11-17T21:55:00Z</dcterms:created>
  <dcterms:modified xsi:type="dcterms:W3CDTF">2023-11-24T23:33:00Z</dcterms:modified>
</cp:coreProperties>
</file>