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BB90EA" w14:textId="77777777" w:rsidR="008C6800" w:rsidRPr="007C1ABB" w:rsidRDefault="008C6800" w:rsidP="008C6800">
      <w:pPr>
        <w:pStyle w:val="Cabealho"/>
        <w:ind w:left="709"/>
        <w:rPr>
          <w:b/>
          <w:smallCaps/>
          <w:sz w:val="26"/>
          <w:szCs w:val="26"/>
        </w:rPr>
      </w:pPr>
      <w:r w:rsidRPr="007C1ABB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44F444EF" wp14:editId="6A05658E">
            <wp:simplePos x="0" y="0"/>
            <wp:positionH relativeFrom="margin">
              <wp:posOffset>7620</wp:posOffset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2" name="Imagem 2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ABB">
        <w:rPr>
          <w:b/>
          <w:smallCaps/>
          <w:sz w:val="26"/>
          <w:szCs w:val="26"/>
        </w:rPr>
        <w:t>Pontifícia Universidade Católica de Minas Gerais</w:t>
      </w:r>
    </w:p>
    <w:p w14:paraId="22B35BAB" w14:textId="77777777" w:rsidR="008C6800" w:rsidRPr="007C1ABB" w:rsidRDefault="008C6800" w:rsidP="008C6800">
      <w:pPr>
        <w:pStyle w:val="Cabealho"/>
        <w:ind w:left="709"/>
        <w:rPr>
          <w:b/>
          <w:smallCaps/>
          <w:sz w:val="26"/>
          <w:szCs w:val="26"/>
        </w:rPr>
      </w:pPr>
      <w:r w:rsidRPr="007C1ABB">
        <w:rPr>
          <w:b/>
          <w:smallCaps/>
          <w:sz w:val="26"/>
          <w:szCs w:val="26"/>
        </w:rPr>
        <w:t>Sistemas de Informação – Noite</w:t>
      </w:r>
    </w:p>
    <w:p w14:paraId="55D06FDC" w14:textId="77777777" w:rsidR="008C6800" w:rsidRPr="007C1ABB" w:rsidRDefault="008C6800" w:rsidP="008C6800">
      <w:pPr>
        <w:pStyle w:val="Cabealh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Cultura Religiosa</w:t>
      </w:r>
      <w:r w:rsidRPr="007C1ABB">
        <w:rPr>
          <w:b/>
          <w:smallCaps/>
          <w:sz w:val="26"/>
          <w:szCs w:val="26"/>
        </w:rPr>
        <w:t xml:space="preserve"> –</w:t>
      </w:r>
      <w:r>
        <w:rPr>
          <w:b/>
          <w:smallCaps/>
          <w:sz w:val="26"/>
          <w:szCs w:val="26"/>
        </w:rPr>
        <w:t xml:space="preserve"> Pessoa e Sociedade</w:t>
      </w:r>
    </w:p>
    <w:p w14:paraId="3860225D" w14:textId="77777777" w:rsidR="008C6800" w:rsidRDefault="008C6800" w:rsidP="008C6800">
      <w:pPr>
        <w:pStyle w:val="Cabealh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Docente</w:t>
      </w:r>
      <w:r w:rsidRPr="007C1ABB">
        <w:rPr>
          <w:b/>
          <w:smallCaps/>
          <w:sz w:val="26"/>
          <w:szCs w:val="26"/>
        </w:rPr>
        <w:t xml:space="preserve">: </w:t>
      </w:r>
      <w:r w:rsidRPr="00D919C8">
        <w:rPr>
          <w:b/>
          <w:smallCaps/>
          <w:sz w:val="26"/>
          <w:szCs w:val="26"/>
        </w:rPr>
        <w:t>Robson Savio Reis Souza</w:t>
      </w:r>
    </w:p>
    <w:p w14:paraId="5B1322A6" w14:textId="77777777" w:rsidR="008C6800" w:rsidRPr="00594724" w:rsidRDefault="008C6800" w:rsidP="008C6800">
      <w:pPr>
        <w:pStyle w:val="Cabealho"/>
        <w:spacing w:after="240" w:line="480" w:lineRule="auto"/>
        <w:ind w:left="709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Discente: Marlene Vasconcelos Moraes de Oliveira</w:t>
      </w:r>
    </w:p>
    <w:p w14:paraId="0825247B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Liberdade Decisiva: </w:t>
      </w:r>
      <w:r w:rsidRPr="00D31065">
        <w:rPr>
          <w:rFonts w:ascii="Arial" w:hAnsi="Arial" w:cs="Arial"/>
          <w:b/>
          <w:bCs/>
          <w:sz w:val="32"/>
          <w:szCs w:val="32"/>
        </w:rPr>
        <w:t>Fundamentos Éticos da Responsabilidade Solidári</w:t>
      </w:r>
      <w:r>
        <w:rPr>
          <w:rFonts w:ascii="Arial" w:hAnsi="Arial" w:cs="Arial"/>
          <w:b/>
          <w:bCs/>
          <w:sz w:val="32"/>
          <w:szCs w:val="32"/>
        </w:rPr>
        <w:t>a à Luz do Jogo</w:t>
      </w:r>
      <w:r w:rsidRPr="002047EC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r>
        <w:rPr>
          <w:rFonts w:ascii="Arial" w:hAnsi="Arial" w:cs="Arial"/>
          <w:b/>
          <w:bCs/>
          <w:i/>
          <w:iCs/>
          <w:sz w:val="32"/>
          <w:szCs w:val="32"/>
        </w:rPr>
        <w:t>“</w:t>
      </w:r>
      <w:r w:rsidRPr="002047EC">
        <w:rPr>
          <w:rFonts w:ascii="Arial" w:hAnsi="Arial" w:cs="Arial"/>
          <w:b/>
          <w:bCs/>
          <w:i/>
          <w:iCs/>
          <w:sz w:val="32"/>
          <w:szCs w:val="32"/>
        </w:rPr>
        <w:t>Life Is Strange</w:t>
      </w:r>
      <w:r>
        <w:rPr>
          <w:rFonts w:ascii="Arial" w:hAnsi="Arial" w:cs="Arial"/>
          <w:b/>
          <w:bCs/>
          <w:i/>
          <w:iCs/>
          <w:sz w:val="32"/>
          <w:szCs w:val="32"/>
        </w:rPr>
        <w:t>”</w:t>
      </w:r>
    </w:p>
    <w:p w14:paraId="13F544EC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48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66189C">
        <w:rPr>
          <w:rFonts w:ascii="Arial" w:hAnsi="Arial" w:cs="Arial"/>
          <w:b/>
          <w:color w:val="000000"/>
          <w:sz w:val="24"/>
          <w:szCs w:val="24"/>
        </w:rPr>
        <w:t>RESUMO</w:t>
      </w:r>
    </w:p>
    <w:p w14:paraId="4361DB17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sz w:val="24"/>
          <w:szCs w:val="24"/>
        </w:rPr>
      </w:pPr>
      <w:r w:rsidRPr="0066189C">
        <w:rPr>
          <w:rFonts w:ascii="Arial" w:hAnsi="Arial" w:cs="Arial"/>
          <w:sz w:val="24"/>
          <w:szCs w:val="24"/>
        </w:rPr>
        <w:t xml:space="preserve">Apresenta-se uma </w:t>
      </w:r>
      <w:r>
        <w:rPr>
          <w:rFonts w:ascii="Arial" w:hAnsi="Arial" w:cs="Arial"/>
          <w:sz w:val="24"/>
          <w:szCs w:val="24"/>
        </w:rPr>
        <w:t>reflexão dos fundamentos éticos da Responsabilidade Solidária aprendidos em sala de aula: analisa conceitos como ética, moral e liberdade humana; o que difere os seres humanos dos outros animais; traz um exemplo de jogo de escolhas famoso para demonstrar a teoria na prática para a população.</w:t>
      </w:r>
      <w:r w:rsidRPr="0066189C">
        <w:rPr>
          <w:rFonts w:ascii="Arial" w:hAnsi="Arial" w:cs="Arial"/>
          <w:sz w:val="24"/>
          <w:szCs w:val="24"/>
        </w:rPr>
        <w:t xml:space="preserve"> O trabalho refere-se à disciplina de Cultura Religiosa – Pessoa e Sociedade, que trata a dimensão religiosa, com fundamentos da antropologia cristã, especialmente valores morais e éticos do indivíduo e da sociedade.</w:t>
      </w:r>
      <w:r>
        <w:rPr>
          <w:rFonts w:ascii="Arial" w:hAnsi="Arial" w:cs="Arial"/>
          <w:sz w:val="24"/>
          <w:szCs w:val="24"/>
        </w:rPr>
        <w:t xml:space="preserve"> Em vista disso, conclui-se que cada escolha demonstra a sua liberdade humana, porém ela é refém pelas consequências de suas escolhas, e pela moral da sociedade em que o indivíduo está localizado.</w:t>
      </w:r>
    </w:p>
    <w:p w14:paraId="1C1ED487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189C">
        <w:rPr>
          <w:rFonts w:ascii="Arial" w:hAnsi="Arial" w:cs="Arial"/>
          <w:color w:val="000000"/>
          <w:sz w:val="24"/>
          <w:szCs w:val="24"/>
        </w:rPr>
        <w:t xml:space="preserve">PALAVRAS-CHAVE: </w:t>
      </w:r>
      <w:r w:rsidRPr="0066189C">
        <w:rPr>
          <w:rFonts w:ascii="Arial" w:hAnsi="Arial" w:cs="Arial"/>
          <w:sz w:val="24"/>
          <w:szCs w:val="24"/>
        </w:rPr>
        <w:t>Cultura</w:t>
      </w:r>
      <w:r w:rsidRPr="0066189C">
        <w:rPr>
          <w:rFonts w:ascii="Arial" w:hAnsi="Arial" w:cs="Arial"/>
          <w:color w:val="000000"/>
          <w:sz w:val="24"/>
          <w:szCs w:val="24"/>
        </w:rPr>
        <w:t xml:space="preserve">. </w:t>
      </w:r>
      <w:r w:rsidRPr="0066189C">
        <w:rPr>
          <w:rFonts w:ascii="Arial" w:hAnsi="Arial" w:cs="Arial"/>
          <w:sz w:val="24"/>
          <w:szCs w:val="24"/>
        </w:rPr>
        <w:t xml:space="preserve">Sociedade. Complexidade Humana. Ser Humano. </w:t>
      </w:r>
    </w:p>
    <w:p w14:paraId="65CC0A58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5FB5C0DC" w14:textId="77777777" w:rsidR="008C6800" w:rsidRDefault="008C6800" w:rsidP="008C68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AB4B187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Engana-se quem acha que a vida é apenas de uma maneira: as pessoas tem escolhas, dentro e fora da lei, e geram consequências que impactam sua vida e entorno. Esse fenômeno é causado pela liberdade humana e pode acontecer inconscientemente. De acordo com Cortella (2015), o</w:t>
      </w:r>
      <w:r w:rsidRPr="0066189C">
        <w:rPr>
          <w:rFonts w:ascii="Arial" w:hAnsi="Arial" w:cs="Arial"/>
          <w:sz w:val="24"/>
          <w:szCs w:val="24"/>
        </w:rPr>
        <w:t xml:space="preserve"> ser humano é livre</w:t>
      </w:r>
      <w:r>
        <w:rPr>
          <w:rFonts w:ascii="Arial" w:hAnsi="Arial" w:cs="Arial"/>
          <w:sz w:val="24"/>
          <w:szCs w:val="24"/>
        </w:rPr>
        <w:t xml:space="preserve"> para tomar suas decisões, no qual é </w:t>
      </w:r>
      <w:r w:rsidRPr="0066189C">
        <w:rPr>
          <w:rFonts w:ascii="Arial" w:hAnsi="Arial" w:cs="Arial"/>
          <w:sz w:val="24"/>
          <w:szCs w:val="24"/>
        </w:rPr>
        <w:t xml:space="preserve">a liberdade que </w:t>
      </w:r>
      <w:r>
        <w:rPr>
          <w:rFonts w:ascii="Arial" w:hAnsi="Arial" w:cs="Arial"/>
          <w:sz w:val="24"/>
          <w:szCs w:val="24"/>
        </w:rPr>
        <w:t xml:space="preserve">este possuí e que </w:t>
      </w:r>
      <w:r w:rsidRPr="0066189C">
        <w:rPr>
          <w:rFonts w:ascii="Arial" w:hAnsi="Arial" w:cs="Arial"/>
          <w:sz w:val="24"/>
          <w:szCs w:val="24"/>
        </w:rPr>
        <w:t>outros animais na Terra não</w:t>
      </w:r>
      <w:r>
        <w:rPr>
          <w:rFonts w:ascii="Arial" w:hAnsi="Arial" w:cs="Arial"/>
          <w:sz w:val="24"/>
          <w:szCs w:val="24"/>
        </w:rPr>
        <w:t>. Cada ação desses animais não são escolhas individuais, decisões: são apenas ações que naturalmente eles fariam. Então não há como julgá-los, pois estaríamos utilizando análise ética, que são padrões de reflexões humanos.</w:t>
      </w:r>
    </w:p>
    <w:p w14:paraId="610B80AD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empresa </w:t>
      </w:r>
      <w:r w:rsidRPr="00E04440">
        <w:rPr>
          <w:rFonts w:ascii="Arial" w:hAnsi="Arial" w:cs="Arial"/>
          <w:i/>
          <w:iCs/>
          <w:sz w:val="24"/>
          <w:szCs w:val="24"/>
        </w:rPr>
        <w:t xml:space="preserve">Square Enix </w:t>
      </w:r>
      <w:r>
        <w:rPr>
          <w:rFonts w:ascii="Arial" w:hAnsi="Arial" w:cs="Arial"/>
          <w:sz w:val="24"/>
          <w:szCs w:val="24"/>
        </w:rPr>
        <w:t xml:space="preserve">captou o conceito de liberdade que Cortella disse tão bem ao lançar em 2015 a série de jogos de escolhas </w:t>
      </w:r>
      <w:r w:rsidRPr="00C34576">
        <w:rPr>
          <w:rFonts w:ascii="Arial" w:hAnsi="Arial" w:cs="Arial"/>
          <w:i/>
          <w:iCs/>
          <w:sz w:val="24"/>
          <w:szCs w:val="24"/>
        </w:rPr>
        <w:t>Life Is Strange</w:t>
      </w:r>
      <w:r>
        <w:rPr>
          <w:rFonts w:ascii="Arial" w:hAnsi="Arial" w:cs="Arial"/>
          <w:sz w:val="24"/>
          <w:szCs w:val="24"/>
        </w:rPr>
        <w:t>. O jogo envolve uma história corriqueira de uma adolescente americana Max Caufield, o que aparentemente não parece ter nada de especial em seu enredo. Entretanto, o jogo começa com a seguinte mensagem:</w:t>
      </w:r>
    </w:p>
    <w:p w14:paraId="115457A0" w14:textId="77777777" w:rsidR="008C6800" w:rsidRPr="00C34576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C34576">
        <w:rPr>
          <w:rFonts w:ascii="Arial" w:hAnsi="Arial" w:cs="Arial"/>
          <w:i/>
          <w:iCs/>
          <w:sz w:val="24"/>
          <w:szCs w:val="24"/>
        </w:rPr>
        <w:t>"Life Is Strange é um jogo cuja história é decidida pelo jogador. As consequências de todas as ações e decisões terão impacto no passado, presente e futuro. Escolha com cuidado."</w:t>
      </w:r>
    </w:p>
    <w:p w14:paraId="6BB24261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 jogador tem escolhas a fazer perante a vida da protagonista, no que afeta todos os outros personagens a sua volta. Logo no início, descobre-se que Max Caufield possui o poder de voltar ao tempo. Em outras palavras, o jogador decide e, caso queira mudar a sua decisão naquele minuto — considerando que todas as escolhas tem consequências — pode fazê-lo. </w:t>
      </w:r>
    </w:p>
    <w:p w14:paraId="30A9785A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Nota-se que o jogador tem escolhas banais ou importantes para o andamento da história, as quais tornam-nas difíceis, pois não se sabe das possíveis consequências destas, e a conscientização disso faz com que o indivíduo torna-se angustiado. </w:t>
      </w:r>
    </w:p>
    <w:p w14:paraId="707AEAEF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Barros Filho (2015) afirma que, como as escolhas humanas não são tão fáceis, as pessoas realizam-nas através da hierarquia de valores: priorização de valores éticos de uma referência do que é correto para realizar as decisões. Não há uma resposta certa para as escolhas: somente a mais correta para um determinado grupo, ou seja, grupos diferentes possuem diferentes éticas.</w:t>
      </w:r>
    </w:p>
    <w:p w14:paraId="3693D5A6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Ética são ações individuais refletidas no certo e errado, preocupando-se com a vida em sociedade e com a individualidade do outro. Barros Filho (2015) diz que: </w:t>
      </w:r>
      <w:r w:rsidRPr="0066189C">
        <w:rPr>
          <w:rFonts w:ascii="Arial" w:hAnsi="Arial" w:cs="Arial"/>
          <w:sz w:val="24"/>
          <w:szCs w:val="24"/>
        </w:rPr>
        <w:t>“A ética é a inteligência compartilhada a serviço do aperfeiçoamento da convivência.”.</w:t>
      </w:r>
    </w:p>
    <w:p w14:paraId="607820D6" w14:textId="77777777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Vale salientar que a ética não é igual a moral, mas a moral afeta a ética: moral são regras sociais do que é permitido e proibido em determinados grupos ou sociedades. Por ser proibido, o indivíduo pode concluir que esta escolha é eticamente errada, o que torna uma decisão complexa. Por isso, não é sempre um privilégio ter esta liberdade: a complexidade da escolha pode levar a arrependimentos, e comportamentos que nos envergonham, ocasionando uma negação de nossa própria liberdade. </w:t>
      </w:r>
    </w:p>
    <w:p w14:paraId="7B90A248" w14:textId="0324FD0F" w:rsidR="008C6800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Consequentemente, as escolhas de cada jogador de </w:t>
      </w:r>
      <w:r w:rsidRPr="00407BEF">
        <w:rPr>
          <w:rFonts w:ascii="Arial" w:hAnsi="Arial" w:cs="Arial"/>
          <w:i/>
          <w:iCs/>
          <w:sz w:val="24"/>
          <w:szCs w:val="24"/>
        </w:rPr>
        <w:t xml:space="preserve">Life Is Strange </w:t>
      </w:r>
      <w:r>
        <w:rPr>
          <w:rFonts w:ascii="Arial" w:hAnsi="Arial" w:cs="Arial"/>
          <w:sz w:val="24"/>
          <w:szCs w:val="24"/>
        </w:rPr>
        <w:t xml:space="preserve">nunca são iguais, pois a ética depende de onde o indivíduo está inserido, </w:t>
      </w:r>
      <w:r w:rsidR="009B7488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seu código de ética varia caso pertença a um grupo específico. Não há uma história correta: apenas caminhos diferentes a se seguir durante a trama. Os valores podem envolver amor, amizade, identidade, altruísmo. </w:t>
      </w:r>
    </w:p>
    <w:p w14:paraId="76AE9D9D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66189C">
        <w:rPr>
          <w:rFonts w:ascii="Arial" w:hAnsi="Arial" w:cs="Arial"/>
          <w:b/>
          <w:color w:val="000000"/>
          <w:sz w:val="24"/>
          <w:szCs w:val="24"/>
        </w:rPr>
        <w:t>CONSIDERAÇÕES FINAIS</w:t>
      </w:r>
    </w:p>
    <w:p w14:paraId="23E17ACF" w14:textId="77777777" w:rsidR="008C6800" w:rsidRDefault="008C6800" w:rsidP="008C6800">
      <w:pPr>
        <w:widowControl w:val="0"/>
        <w:spacing w:after="100" w:line="360" w:lineRule="auto"/>
        <w:ind w:firstLine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mundo é resultado da nossa liberdade, escolhas que fizemos</w:t>
      </w:r>
      <w:r w:rsidRPr="0066189C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estas</w:t>
      </w:r>
      <w:r w:rsidRPr="0066189C">
        <w:rPr>
          <w:rFonts w:ascii="Arial" w:hAnsi="Arial" w:cs="Arial"/>
          <w:sz w:val="24"/>
          <w:szCs w:val="24"/>
        </w:rPr>
        <w:t xml:space="preserve"> afetam todo o nosso entorno. Entretanto,</w:t>
      </w:r>
      <w:r>
        <w:rPr>
          <w:rFonts w:ascii="Arial" w:hAnsi="Arial" w:cs="Arial"/>
          <w:sz w:val="24"/>
          <w:szCs w:val="24"/>
        </w:rPr>
        <w:t xml:space="preserve"> são escolhas difíceis, que podem gerar conflitos internos, mesmo mínimas. Os valores e códigos éticos são os que geram as melhores decisões para o indivíduo, que é afetado pela vivência com seu grupo e a moral. </w:t>
      </w:r>
    </w:p>
    <w:p w14:paraId="1C312AE6" w14:textId="77777777" w:rsidR="008C6800" w:rsidRPr="0066189C" w:rsidRDefault="008C6800" w:rsidP="008C6800">
      <w:pPr>
        <w:widowControl w:val="0"/>
        <w:spacing w:after="100" w:line="360" w:lineRule="auto"/>
        <w:ind w:firstLine="84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liberdade humana é limitada pela conscientização das consequências de suas escolhas nas quais, caso afetem a in </w:t>
      </w:r>
    </w:p>
    <w:p w14:paraId="254768E9" w14:textId="77777777" w:rsidR="008C6800" w:rsidRPr="0066189C" w:rsidRDefault="008C6800" w:rsidP="008C68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66189C">
        <w:rPr>
          <w:rFonts w:ascii="Arial" w:hAnsi="Arial" w:cs="Arial"/>
          <w:b/>
          <w:color w:val="000000"/>
          <w:sz w:val="24"/>
          <w:szCs w:val="24"/>
        </w:rPr>
        <w:t>REFERÊNCIAS</w:t>
      </w:r>
    </w:p>
    <w:p w14:paraId="3F9084B1" w14:textId="77777777" w:rsidR="008C6800" w:rsidRPr="00E04440" w:rsidRDefault="008C6800" w:rsidP="008C680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66189C">
        <w:rPr>
          <w:rFonts w:ascii="Arial" w:hAnsi="Arial" w:cs="Arial"/>
          <w:sz w:val="24"/>
          <w:szCs w:val="24"/>
        </w:rPr>
        <w:t xml:space="preserve">CORTELLA, M. S.; BARROS FILHO, C. </w:t>
      </w:r>
      <w:r w:rsidRPr="00A8619C">
        <w:rPr>
          <w:rFonts w:ascii="Arial" w:hAnsi="Arial" w:cs="Arial"/>
          <w:b/>
          <w:bCs/>
          <w:sz w:val="24"/>
          <w:szCs w:val="24"/>
        </w:rPr>
        <w:t>Café Filosófico Ética no cotidiano</w:t>
      </w:r>
      <w:r>
        <w:rPr>
          <w:rFonts w:ascii="Arial" w:hAnsi="Arial" w:cs="Arial"/>
          <w:sz w:val="24"/>
          <w:szCs w:val="24"/>
        </w:rPr>
        <w:t xml:space="preserve"> (16m39s). </w:t>
      </w:r>
      <w:r w:rsidRPr="0066189C">
        <w:rPr>
          <w:rFonts w:ascii="Arial" w:hAnsi="Arial" w:cs="Arial"/>
          <w:sz w:val="24"/>
          <w:szCs w:val="24"/>
        </w:rPr>
        <w:t>Disponível em: &lt;https://www.youtube.com/watch?v=L8QU9wyYa</w:t>
      </w:r>
      <w:r>
        <w:rPr>
          <w:rFonts w:ascii="Arial" w:hAnsi="Arial" w:cs="Arial"/>
          <w:sz w:val="24"/>
          <w:szCs w:val="24"/>
        </w:rPr>
        <w:t xml:space="preserve"> </w:t>
      </w:r>
      <w:r w:rsidRPr="0066189C">
        <w:rPr>
          <w:rFonts w:ascii="Arial" w:hAnsi="Arial" w:cs="Arial"/>
          <w:sz w:val="24"/>
          <w:szCs w:val="24"/>
        </w:rPr>
        <w:t xml:space="preserve">RU&gt;. </w:t>
      </w:r>
      <w:r w:rsidRPr="00E04440">
        <w:rPr>
          <w:rFonts w:ascii="Arial" w:hAnsi="Arial" w:cs="Arial"/>
          <w:sz w:val="24"/>
          <w:szCs w:val="24"/>
          <w:lang w:val="en-US"/>
        </w:rPr>
        <w:t>Acesso em: 28 set. 2020.</w:t>
      </w:r>
    </w:p>
    <w:p w14:paraId="263F502C" w14:textId="77777777" w:rsidR="008C6800" w:rsidRPr="00280BDA" w:rsidRDefault="008C6800" w:rsidP="008C6800">
      <w:pPr>
        <w:jc w:val="both"/>
        <w:rPr>
          <w:rFonts w:ascii="Arial" w:hAnsi="Arial" w:cs="Arial"/>
          <w:sz w:val="24"/>
          <w:szCs w:val="24"/>
        </w:rPr>
      </w:pPr>
      <w:r w:rsidRPr="00280BDA">
        <w:rPr>
          <w:rFonts w:ascii="Arial" w:hAnsi="Arial" w:cs="Arial"/>
          <w:sz w:val="24"/>
          <w:szCs w:val="24"/>
          <w:lang w:val="en-US"/>
        </w:rPr>
        <w:t xml:space="preserve">LIFE IS STRANGE. </w:t>
      </w:r>
      <w:r w:rsidRPr="00A8619C">
        <w:rPr>
          <w:rFonts w:ascii="Arial" w:hAnsi="Arial" w:cs="Arial"/>
          <w:b/>
          <w:bCs/>
          <w:sz w:val="24"/>
          <w:szCs w:val="24"/>
          <w:lang w:val="en-US"/>
        </w:rPr>
        <w:t>Life Is Strange - Reveal Trailer (PEGI)</w:t>
      </w:r>
      <w:r>
        <w:rPr>
          <w:rFonts w:ascii="Arial" w:hAnsi="Arial" w:cs="Arial"/>
          <w:sz w:val="24"/>
          <w:szCs w:val="24"/>
          <w:lang w:val="en-US"/>
        </w:rPr>
        <w:t xml:space="preserve"> (1m58s). </w:t>
      </w:r>
      <w:r w:rsidRPr="0066189C">
        <w:rPr>
          <w:rFonts w:ascii="Arial" w:hAnsi="Arial" w:cs="Arial"/>
          <w:sz w:val="24"/>
          <w:szCs w:val="24"/>
        </w:rPr>
        <w:t>Disponível em: &lt;</w:t>
      </w:r>
      <w:r w:rsidRPr="00280BDA">
        <w:rPr>
          <w:rFonts w:ascii="Arial" w:hAnsi="Arial" w:cs="Arial"/>
          <w:sz w:val="24"/>
          <w:szCs w:val="24"/>
        </w:rPr>
        <w:t>https://www.youtube.com/watch?v=gumMB_VkesA</w:t>
      </w:r>
      <w:r>
        <w:rPr>
          <w:rFonts w:ascii="Arial" w:hAnsi="Arial" w:cs="Arial"/>
          <w:sz w:val="24"/>
          <w:szCs w:val="24"/>
        </w:rPr>
        <w:t>&gt;.</w:t>
      </w:r>
      <w:r w:rsidRPr="00280BDA">
        <w:rPr>
          <w:rFonts w:ascii="Arial" w:hAnsi="Arial" w:cs="Arial"/>
          <w:sz w:val="24"/>
          <w:szCs w:val="24"/>
        </w:rPr>
        <w:t xml:space="preserve"> </w:t>
      </w:r>
      <w:r w:rsidRPr="0066189C">
        <w:rPr>
          <w:rFonts w:ascii="Arial" w:hAnsi="Arial" w:cs="Arial"/>
          <w:sz w:val="24"/>
          <w:szCs w:val="24"/>
        </w:rPr>
        <w:t>Acesso em: 28 set. 2020.</w:t>
      </w:r>
    </w:p>
    <w:p w14:paraId="760C8BBC" w14:textId="1F13704B" w:rsidR="00D92639" w:rsidRPr="0066189C" w:rsidRDefault="008C6800" w:rsidP="0066189C">
      <w:pPr>
        <w:jc w:val="both"/>
        <w:rPr>
          <w:rFonts w:ascii="Arial" w:hAnsi="Arial" w:cs="Arial"/>
          <w:sz w:val="24"/>
          <w:szCs w:val="24"/>
        </w:rPr>
      </w:pPr>
      <w:r w:rsidRPr="0066189C">
        <w:rPr>
          <w:rFonts w:ascii="Arial" w:hAnsi="Arial" w:cs="Arial"/>
          <w:sz w:val="24"/>
          <w:szCs w:val="24"/>
        </w:rPr>
        <w:t xml:space="preserve">SAVIO, R. </w:t>
      </w:r>
      <w:r w:rsidRPr="00287636">
        <w:rPr>
          <w:rFonts w:ascii="Arial" w:hAnsi="Arial" w:cs="Arial"/>
          <w:b/>
          <w:bCs/>
          <w:sz w:val="24"/>
          <w:szCs w:val="24"/>
        </w:rPr>
        <w:t>Ética e Moral.</w:t>
      </w:r>
      <w:r w:rsidRPr="0066189C">
        <w:rPr>
          <w:rFonts w:ascii="Arial" w:hAnsi="Arial" w:cs="Arial"/>
          <w:sz w:val="24"/>
          <w:szCs w:val="24"/>
        </w:rPr>
        <w:t xml:space="preserve"> Disponível em: &lt;Canvas&gt;. Acesso em: 28 set. 2020.</w:t>
      </w:r>
    </w:p>
    <w:sectPr w:rsidR="00D92639" w:rsidRPr="00661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C7"/>
    <w:rsid w:val="000F6430"/>
    <w:rsid w:val="00177469"/>
    <w:rsid w:val="00185A7D"/>
    <w:rsid w:val="002047EC"/>
    <w:rsid w:val="00225C99"/>
    <w:rsid w:val="0025700D"/>
    <w:rsid w:val="00280BDA"/>
    <w:rsid w:val="00287636"/>
    <w:rsid w:val="002C3D68"/>
    <w:rsid w:val="002D7F13"/>
    <w:rsid w:val="002F0330"/>
    <w:rsid w:val="002F2AB3"/>
    <w:rsid w:val="003F5833"/>
    <w:rsid w:val="003F604C"/>
    <w:rsid w:val="00407BEF"/>
    <w:rsid w:val="004457C4"/>
    <w:rsid w:val="004907E3"/>
    <w:rsid w:val="00491160"/>
    <w:rsid w:val="00503CCA"/>
    <w:rsid w:val="0051259E"/>
    <w:rsid w:val="005F5AAE"/>
    <w:rsid w:val="0066189C"/>
    <w:rsid w:val="00743F58"/>
    <w:rsid w:val="00792DBA"/>
    <w:rsid w:val="007D4B5E"/>
    <w:rsid w:val="007E78C9"/>
    <w:rsid w:val="0080369C"/>
    <w:rsid w:val="008C6800"/>
    <w:rsid w:val="009B7488"/>
    <w:rsid w:val="00A10DC7"/>
    <w:rsid w:val="00A564DD"/>
    <w:rsid w:val="00A8619C"/>
    <w:rsid w:val="00AF7097"/>
    <w:rsid w:val="00B076BE"/>
    <w:rsid w:val="00B23705"/>
    <w:rsid w:val="00BB7DDC"/>
    <w:rsid w:val="00C34576"/>
    <w:rsid w:val="00C44AB0"/>
    <w:rsid w:val="00C8312C"/>
    <w:rsid w:val="00D31065"/>
    <w:rsid w:val="00D919C8"/>
    <w:rsid w:val="00D92639"/>
    <w:rsid w:val="00DF5076"/>
    <w:rsid w:val="00E04440"/>
    <w:rsid w:val="00E31547"/>
    <w:rsid w:val="00E42EF7"/>
    <w:rsid w:val="00EA2B6D"/>
    <w:rsid w:val="00F35E66"/>
    <w:rsid w:val="00F6474E"/>
    <w:rsid w:val="00F735F9"/>
    <w:rsid w:val="00F768A8"/>
    <w:rsid w:val="00FB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213DE"/>
  <w15:chartTrackingRefBased/>
  <w15:docId w15:val="{CF64D631-3FF7-4C7F-A338-E47D25B3A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C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D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DC7"/>
  </w:style>
  <w:style w:type="paragraph" w:styleId="NormalWeb">
    <w:name w:val="Normal (Web)"/>
    <w:basedOn w:val="Normal"/>
    <w:uiPriority w:val="99"/>
    <w:semiHidden/>
    <w:unhideWhenUsed/>
    <w:rsid w:val="00F73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2F033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F0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54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807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Vasconcelos Moraes de Oliveira</dc:creator>
  <cp:keywords/>
  <dc:description/>
  <cp:lastModifiedBy>Marlene Vasconcelos Moraes De Oliveira</cp:lastModifiedBy>
  <cp:revision>2</cp:revision>
  <dcterms:created xsi:type="dcterms:W3CDTF">2020-10-18T12:13:00Z</dcterms:created>
  <dcterms:modified xsi:type="dcterms:W3CDTF">2020-10-18T12:13:00Z</dcterms:modified>
</cp:coreProperties>
</file>